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Heading1"/>
        <w:spacing w:before="57"/>
        <w:ind w:left="5673"/>
      </w:pPr>
      <w:r>
        <w:rPr>
          <w:u w:val="single"/>
        </w:rPr>
        <w:t>ORDENANZA</w:t>
      </w:r>
      <w:r>
        <w:rPr>
          <w:spacing w:val="-3"/>
          <w:u w:val="single"/>
        </w:rPr>
        <w:t> </w:t>
      </w:r>
      <w:r>
        <w:rPr>
          <w:u w:val="single"/>
        </w:rPr>
        <w:t>N°</w:t>
      </w:r>
      <w:r>
        <w:rPr>
          <w:spacing w:val="-4"/>
          <w:u w:val="single"/>
        </w:rPr>
        <w:t> </w:t>
      </w:r>
      <w:r>
        <w:rPr>
          <w:u w:val="single"/>
        </w:rPr>
        <w:t>7254/2022</w:t>
      </w: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2" w:right="582"/>
        <w:jc w:val="both"/>
      </w:pP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2022-000008/H1-GC,</w:t>
      </w:r>
      <w:r>
        <w:rPr>
          <w:spacing w:val="1"/>
        </w:rPr>
        <w:t> </w:t>
      </w:r>
      <w:r>
        <w:rPr/>
        <w:t>caratulado:</w:t>
      </w:r>
      <w:r>
        <w:rPr>
          <w:spacing w:val="1"/>
        </w:rPr>
        <w:t> </w:t>
      </w:r>
      <w:r>
        <w:rPr/>
        <w:t>Bloque</w:t>
      </w:r>
      <w:r>
        <w:rPr>
          <w:spacing w:val="1"/>
        </w:rPr>
        <w:t> </w:t>
      </w:r>
      <w:r>
        <w:rPr/>
        <w:t>Protectora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Política;</w:t>
      </w:r>
      <w:r>
        <w:rPr>
          <w:spacing w:val="1"/>
        </w:rPr>
        <w:t> </w:t>
      </w:r>
      <w:r>
        <w:rPr/>
        <w:t>Concejal - Marcelo Linares E/PROYECTO CONMEMORACIÓN 40º ANIVERSARIO GESTA DE</w:t>
      </w:r>
      <w:r>
        <w:rPr>
          <w:spacing w:val="1"/>
        </w:rPr>
        <w:t> </w:t>
      </w:r>
      <w:r>
        <w:rPr/>
        <w:t>MALVINAS;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02" w:right="581"/>
        <w:jc w:val="both"/>
      </w:pP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presentes</w:t>
      </w:r>
      <w:r>
        <w:rPr>
          <w:spacing w:val="6"/>
        </w:rPr>
        <w:t> </w:t>
      </w:r>
      <w:r>
        <w:rPr/>
        <w:t>actuaciones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Bloque</w:t>
      </w:r>
      <w:r>
        <w:rPr>
          <w:spacing w:val="5"/>
        </w:rPr>
        <w:t> </w:t>
      </w:r>
      <w:r>
        <w:rPr/>
        <w:t>Protectora</w:t>
      </w:r>
      <w:r>
        <w:rPr>
          <w:spacing w:val="6"/>
        </w:rPr>
        <w:t> </w:t>
      </w:r>
      <w:r>
        <w:rPr/>
        <w:t>Fuerza</w:t>
      </w:r>
      <w:r>
        <w:rPr>
          <w:spacing w:val="6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eleva</w:t>
      </w:r>
      <w:r>
        <w:rPr>
          <w:spacing w:val="7"/>
        </w:rPr>
        <w:t> </w:t>
      </w:r>
      <w:r>
        <w:rPr/>
        <w:t>un</w:t>
      </w:r>
      <w:r>
        <w:rPr>
          <w:spacing w:val="3"/>
        </w:rPr>
        <w:t> </w:t>
      </w:r>
      <w:r>
        <w:rPr/>
        <w:t>proyecto</w:t>
      </w:r>
      <w:r>
        <w:rPr>
          <w:spacing w:val="-47"/>
        </w:rPr>
        <w:t> </w:t>
      </w:r>
      <w:r>
        <w:rPr/>
        <w:t>a los fines de Instituir el año 2022 en el Departamento de Godoy Cruz, como “AÑO DE</w:t>
      </w:r>
      <w:r>
        <w:rPr>
          <w:spacing w:val="1"/>
        </w:rPr>
        <w:t> </w:t>
      </w:r>
      <w:r>
        <w:rPr/>
        <w:t>HOMENAJE AL 40° ANIVERSARIO DE LA GESTA DE MALVINAS”, en reconocimiento al rol y</w:t>
      </w:r>
      <w:r>
        <w:rPr>
          <w:spacing w:val="1"/>
        </w:rPr>
        <w:t> </w:t>
      </w:r>
      <w:r>
        <w:rPr>
          <w:spacing w:val="-1"/>
        </w:rPr>
        <w:t>protagonismo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hombres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mujeres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participaron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Guerra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Islas</w:t>
      </w:r>
      <w:r>
        <w:rPr>
          <w:spacing w:val="-13"/>
        </w:rPr>
        <w:t> </w:t>
      </w:r>
      <w:r>
        <w:rPr/>
        <w:t>Malvinas.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2" w:right="581"/>
        <w:jc w:val="both"/>
      </w:pPr>
      <w:r>
        <w:rPr/>
        <w:t>Que el</w:t>
      </w:r>
      <w:r>
        <w:rPr>
          <w:spacing w:val="1"/>
        </w:rPr>
        <w:t> </w:t>
      </w:r>
      <w:r>
        <w:rPr/>
        <w:t>día 2</w:t>
      </w:r>
      <w:r>
        <w:rPr>
          <w:spacing w:val="1"/>
        </w:rPr>
        <w:t> </w:t>
      </w:r>
      <w:r>
        <w:rPr/>
        <w:t>de abril de</w:t>
      </w:r>
      <w:r>
        <w:rPr>
          <w:spacing w:val="1"/>
        </w:rPr>
        <w:t> </w:t>
      </w:r>
      <w:r>
        <w:rPr/>
        <w:t>1982, nuestras</w:t>
      </w:r>
      <w:r>
        <w:rPr>
          <w:spacing w:val="1"/>
        </w:rPr>
        <w:t> </w:t>
      </w:r>
      <w:r>
        <w:rPr/>
        <w:t>fuerzas</w:t>
      </w:r>
      <w:r>
        <w:rPr>
          <w:spacing w:val="1"/>
        </w:rPr>
        <w:t> </w:t>
      </w:r>
      <w:r>
        <w:rPr/>
        <w:t>armadas desembarcaron en las Islas</w:t>
      </w:r>
      <w:r>
        <w:rPr>
          <w:spacing w:val="1"/>
        </w:rPr>
        <w:t> </w:t>
      </w:r>
      <w:r>
        <w:rPr/>
        <w:t>Malvinas, Georgias del Sur y Sándwich del Sur, tomando posesión para la recuperación de</w:t>
      </w:r>
      <w:r>
        <w:rPr>
          <w:spacing w:val="1"/>
        </w:rPr>
        <w:t> </w:t>
      </w:r>
      <w:r>
        <w:rPr/>
        <w:t>la soberanía argentina sobre las mismas. Tras casi un mes de negociaciones diplomáticas,</w:t>
      </w:r>
      <w:r>
        <w:rPr>
          <w:spacing w:val="1"/>
        </w:rPr>
        <w:t> </w:t>
      </w:r>
      <w:r>
        <w:rPr/>
        <w:t>el día 1 de mayo de 1982 comenzó formalmente el conflicto armado entre el Reino de la</w:t>
      </w:r>
      <w:r>
        <w:rPr>
          <w:spacing w:val="1"/>
        </w:rPr>
        <w:t> </w:t>
      </w:r>
      <w:r>
        <w:rPr/>
        <w:t>Gran</w:t>
      </w:r>
      <w:r>
        <w:rPr>
          <w:spacing w:val="-9"/>
        </w:rPr>
        <w:t> </w:t>
      </w:r>
      <w:r>
        <w:rPr/>
        <w:t>Bretaña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República</w:t>
      </w:r>
      <w:r>
        <w:rPr>
          <w:spacing w:val="-9"/>
        </w:rPr>
        <w:t> </w:t>
      </w:r>
      <w:r>
        <w:rPr/>
        <w:t>Argentina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aviones</w:t>
      </w:r>
      <w:r>
        <w:rPr>
          <w:spacing w:val="-9"/>
        </w:rPr>
        <w:t> </w:t>
      </w:r>
      <w:r>
        <w:rPr/>
        <w:t>británicos</w:t>
      </w:r>
      <w:r>
        <w:rPr>
          <w:spacing w:val="-7"/>
        </w:rPr>
        <w:t> </w:t>
      </w:r>
      <w:r>
        <w:rPr/>
        <w:t>bombardearon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pista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aterrizaje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Puerto</w:t>
      </w:r>
      <w:r>
        <w:rPr>
          <w:spacing w:val="1"/>
        </w:rPr>
        <w:t> </w:t>
      </w:r>
      <w:r>
        <w:rPr/>
        <w:t>Argentino.</w:t>
      </w:r>
    </w:p>
    <w:p>
      <w:pPr>
        <w:pStyle w:val="BodyText"/>
        <w:spacing w:before="1"/>
      </w:pPr>
    </w:p>
    <w:p>
      <w:pPr>
        <w:pStyle w:val="BodyText"/>
        <w:ind w:left="102" w:right="580"/>
        <w:jc w:val="both"/>
      </w:pPr>
      <w:r>
        <w:rPr/>
        <w:t>Que</w:t>
      </w:r>
      <w:r>
        <w:rPr>
          <w:spacing w:val="-8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74</w:t>
      </w:r>
      <w:r>
        <w:rPr>
          <w:spacing w:val="-9"/>
        </w:rPr>
        <w:t> </w:t>
      </w:r>
      <w:r>
        <w:rPr/>
        <w:t>días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desarrolló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conflicto</w:t>
      </w:r>
      <w:r>
        <w:rPr>
          <w:spacing w:val="-9"/>
        </w:rPr>
        <w:t> </w:t>
      </w:r>
      <w:r>
        <w:rPr/>
        <w:t>armado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dejo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saldo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649</w:t>
      </w:r>
      <w:r>
        <w:rPr>
          <w:spacing w:val="-9"/>
        </w:rPr>
        <w:t> </w:t>
      </w:r>
      <w:r>
        <w:rPr/>
        <w:t>argentinos</w:t>
      </w:r>
      <w:r>
        <w:rPr>
          <w:spacing w:val="-47"/>
        </w:rPr>
        <w:t> </w:t>
      </w:r>
      <w:r>
        <w:rPr/>
        <w:t>muertos y 1082 resultaron heridos. Una de las grandes fatalidades de esta contienda</w:t>
      </w:r>
      <w:r>
        <w:rPr>
          <w:spacing w:val="1"/>
        </w:rPr>
        <w:t> </w:t>
      </w:r>
      <w:r>
        <w:rPr/>
        <w:t>armada, fue el hundimiento del Crucero ARA Gral. Belgrano el cual recibió el impacto de</w:t>
      </w:r>
      <w:r>
        <w:rPr>
          <w:spacing w:val="1"/>
        </w:rPr>
        <w:t> </w:t>
      </w:r>
      <w:r>
        <w:rPr/>
        <w:t>torpedos disparados desde un Submarino Nuclear fuera de la zona de exclusión, donde</w:t>
      </w:r>
      <w:r>
        <w:rPr>
          <w:spacing w:val="1"/>
        </w:rPr>
        <w:t> </w:t>
      </w:r>
      <w:r>
        <w:rPr/>
        <w:t>fallecieron</w:t>
      </w:r>
      <w:r>
        <w:rPr>
          <w:spacing w:val="-2"/>
        </w:rPr>
        <w:t> </w:t>
      </w:r>
      <w:r>
        <w:rPr/>
        <w:t>323</w:t>
      </w:r>
      <w:r>
        <w:rPr>
          <w:spacing w:val="-2"/>
        </w:rPr>
        <w:t> </w:t>
      </w:r>
      <w:r>
        <w:rPr/>
        <w:t>argentinos,</w:t>
      </w:r>
      <w:r>
        <w:rPr>
          <w:spacing w:val="-2"/>
        </w:rPr>
        <w:t> </w:t>
      </w:r>
      <w:r>
        <w:rPr/>
        <w:t>casi la</w:t>
      </w:r>
      <w:r>
        <w:rPr>
          <w:spacing w:val="-2"/>
        </w:rPr>
        <w:t> </w:t>
      </w:r>
      <w:r>
        <w:rPr/>
        <w:t>mitad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totalidad</w:t>
      </w:r>
      <w:r>
        <w:rPr>
          <w:spacing w:val="-4"/>
        </w:rPr>
        <w:t> </w:t>
      </w:r>
      <w:r>
        <w:rPr/>
        <w:t>de fallecidos</w:t>
      </w:r>
      <w:r>
        <w:rPr>
          <w:spacing w:val="-2"/>
        </w:rPr>
        <w:t> </w:t>
      </w:r>
      <w:r>
        <w:rPr/>
        <w:t>en combate.</w:t>
      </w:r>
    </w:p>
    <w:p>
      <w:pPr>
        <w:pStyle w:val="BodyText"/>
      </w:pPr>
    </w:p>
    <w:p>
      <w:pPr>
        <w:pStyle w:val="BodyText"/>
        <w:ind w:left="102" w:right="583"/>
        <w:jc w:val="both"/>
      </w:pPr>
      <w:r>
        <w:rPr/>
        <w:t>Que Rosana Guber en "Cuadernos de la Argentina reciente 4, pp. 170-173, Julio-Agosto</w:t>
      </w:r>
      <w:r>
        <w:rPr>
          <w:spacing w:val="1"/>
        </w:rPr>
        <w:t> </w:t>
      </w:r>
      <w:r>
        <w:rPr/>
        <w:t>2007", sostiene que una de las razones por las cuales el conflicto sudatlántico no deja de</w:t>
      </w:r>
      <w:r>
        <w:rPr>
          <w:spacing w:val="1"/>
        </w:rPr>
        <w:t> </w:t>
      </w:r>
      <w:r>
        <w:rPr/>
        <w:t>suscitar la escritura y publicación constante es su carácter inédito para los argentinos</w:t>
      </w:r>
      <w:r>
        <w:rPr>
          <w:spacing w:val="1"/>
        </w:rPr>
        <w:t> </w:t>
      </w:r>
      <w:r>
        <w:rPr/>
        <w:t>contemporáneos;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"Gesta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Malvinas"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históricas,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sociológicas,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otras.</w:t>
      </w:r>
    </w:p>
    <w:p>
      <w:pPr>
        <w:pStyle w:val="BodyText"/>
        <w:spacing w:before="1"/>
      </w:pPr>
    </w:p>
    <w:p>
      <w:pPr>
        <w:pStyle w:val="BodyText"/>
        <w:ind w:left="102" w:right="580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aclarar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armado</w:t>
      </w:r>
      <w:r>
        <w:rPr>
          <w:spacing w:val="1"/>
        </w:rPr>
        <w:t> </w:t>
      </w:r>
      <w:r>
        <w:rPr/>
        <w:t>internacional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siglo</w:t>
      </w:r>
      <w:r>
        <w:rPr>
          <w:spacing w:val="-6"/>
        </w:rPr>
        <w:t> </w:t>
      </w:r>
      <w:r>
        <w:rPr/>
        <w:t>XX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Argentina</w:t>
      </w:r>
      <w:r>
        <w:rPr>
          <w:spacing w:val="-8"/>
        </w:rPr>
        <w:t> </w:t>
      </w:r>
      <w:r>
        <w:rPr/>
        <w:t>participó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estados</w:t>
      </w:r>
      <w:r>
        <w:rPr>
          <w:spacing w:val="-48"/>
        </w:rPr>
        <w:t> </w:t>
      </w:r>
      <w:r>
        <w:rPr/>
        <w:t>contendientes.</w:t>
      </w:r>
      <w:r>
        <w:rPr>
          <w:spacing w:val="-6"/>
        </w:rPr>
        <w:t> </w:t>
      </w:r>
      <w:r>
        <w:rPr/>
        <w:t>Nuestra</w:t>
      </w:r>
      <w:r>
        <w:rPr>
          <w:spacing w:val="-5"/>
        </w:rPr>
        <w:t> </w:t>
      </w:r>
      <w:r>
        <w:rPr/>
        <w:t>experiencia</w:t>
      </w:r>
      <w:r>
        <w:rPr>
          <w:spacing w:val="-6"/>
        </w:rPr>
        <w:t> </w:t>
      </w:r>
      <w:r>
        <w:rPr/>
        <w:t>bélica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próxima</w:t>
      </w:r>
      <w:r>
        <w:rPr>
          <w:spacing w:val="-5"/>
        </w:rPr>
        <w:t> </w:t>
      </w:r>
      <w:r>
        <w:rPr/>
        <w:t>databa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llamada</w:t>
      </w:r>
      <w:r>
        <w:rPr>
          <w:spacing w:val="-7"/>
        </w:rPr>
        <w:t> </w:t>
      </w:r>
      <w:r>
        <w:rPr/>
        <w:t>“Guerra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7"/>
        </w:rPr>
        <w:t> </w:t>
      </w:r>
      <w:r>
        <w:rPr/>
        <w:t>Triple Alianza” contra la República del Paraguay, en 1870. Como esa contienda tuvo lugar</w:t>
      </w:r>
      <w:r>
        <w:rPr>
          <w:spacing w:val="1"/>
        </w:rPr>
        <w:t> </w:t>
      </w:r>
      <w:r>
        <w:rPr/>
        <w:t>junto a la constitución y centralización política y territorial de la Argentina moderna, las</w:t>
      </w:r>
      <w:r>
        <w:rPr>
          <w:spacing w:val="1"/>
        </w:rPr>
        <w:t> </w:t>
      </w:r>
      <w:r>
        <w:rPr/>
        <w:t>condiciones administrativas,</w:t>
      </w:r>
      <w:r>
        <w:rPr>
          <w:spacing w:val="-1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y bélicas</w:t>
      </w:r>
      <w:r>
        <w:rPr>
          <w:spacing w:val="-1"/>
        </w:rPr>
        <w:t> </w:t>
      </w:r>
      <w:r>
        <w:rPr/>
        <w:t>eran</w:t>
      </w:r>
      <w:r>
        <w:rPr>
          <w:spacing w:val="-2"/>
        </w:rPr>
        <w:t> </w:t>
      </w:r>
      <w:r>
        <w:rPr/>
        <w:t>muy distintas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de 1982.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02" w:right="582"/>
        <w:jc w:val="both"/>
      </w:pPr>
      <w:r>
        <w:rPr/>
        <w:t>Que otra referencia, ya más cercana, fue el conflicto con la República de Chile en 1978,</w:t>
      </w:r>
      <w:r>
        <w:rPr>
          <w:spacing w:val="1"/>
        </w:rPr>
        <w:t> </w:t>
      </w:r>
      <w:r>
        <w:rPr/>
        <w:t>movilizado por el mismo régimen de facto, y que no alcanzó a concretarse en guerra,</w:t>
      </w:r>
      <w:r>
        <w:rPr>
          <w:spacing w:val="1"/>
        </w:rPr>
        <w:t> </w:t>
      </w:r>
      <w:r>
        <w:rPr/>
        <w:t>gracias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mediación</w:t>
      </w:r>
      <w:r>
        <w:rPr>
          <w:spacing w:val="-1"/>
        </w:rPr>
        <w:t> </w:t>
      </w:r>
      <w:r>
        <w:rPr/>
        <w:t>papal del</w:t>
      </w:r>
      <w:r>
        <w:rPr>
          <w:spacing w:val="-1"/>
        </w:rPr>
        <w:t> </w:t>
      </w:r>
      <w:r>
        <w:rPr/>
        <w:t>Cardenal</w:t>
      </w:r>
      <w:r>
        <w:rPr>
          <w:spacing w:val="-1"/>
        </w:rPr>
        <w:t> </w:t>
      </w:r>
      <w:r>
        <w:rPr/>
        <w:t>Antonio</w:t>
      </w:r>
      <w:r>
        <w:rPr>
          <w:spacing w:val="1"/>
        </w:rPr>
        <w:t> </w:t>
      </w:r>
      <w:r>
        <w:rPr/>
        <w:t>Samoré.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579"/>
        <w:jc w:val="both"/>
      </w:pP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también</w:t>
      </w:r>
      <w:r>
        <w:rPr>
          <w:spacing w:val="-12"/>
        </w:rPr>
        <w:t> </w:t>
      </w:r>
      <w:r>
        <w:rPr>
          <w:spacing w:val="-1"/>
        </w:rPr>
        <w:t>debe</w:t>
      </w:r>
      <w:r>
        <w:rPr>
          <w:spacing w:val="-11"/>
        </w:rPr>
        <w:t> </w:t>
      </w:r>
      <w:r>
        <w:rPr/>
        <w:t>reconocerse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desembarco</w:t>
      </w:r>
      <w:r>
        <w:rPr>
          <w:spacing w:val="-7"/>
        </w:rPr>
        <w:t> </w:t>
      </w:r>
      <w:r>
        <w:rPr/>
        <w:t>argentino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Malvinas,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15"/>
        </w:rPr>
        <w:t> </w:t>
      </w:r>
      <w:r>
        <w:rPr/>
        <w:t>momento,</w:t>
      </w:r>
      <w:r>
        <w:rPr>
          <w:spacing w:val="-47"/>
        </w:rPr>
        <w:t> </w:t>
      </w:r>
      <w:r>
        <w:rPr/>
        <w:t>despertó la iniciativa político-militar de recuperar las Islas tras 149 años de ocupación</w:t>
      </w:r>
      <w:r>
        <w:rPr>
          <w:spacing w:val="1"/>
        </w:rPr>
        <w:t> </w:t>
      </w:r>
      <w:r>
        <w:rPr/>
        <w:t>británica, siempre reclamada por los sucesivos gobiernos de la Provincia de Buenos Aires,</w:t>
      </w:r>
      <w:r>
        <w:rPr>
          <w:spacing w:val="1"/>
        </w:rPr>
        <w:t> </w:t>
      </w:r>
      <w:r>
        <w:rPr/>
        <w:t>primero,</w:t>
      </w:r>
      <w:r>
        <w:rPr>
          <w:spacing w:val="-3"/>
        </w:rPr>
        <w:t> </w:t>
      </w:r>
      <w:r>
        <w:rPr/>
        <w:t>y la República Argentina después.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4" w:footer="1000" w:top="1660" w:bottom="1200" w:left="1480" w:right="1680"/>
          <w:pgNumType w:start="1"/>
        </w:sect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56"/>
        <w:ind w:left="102" w:right="581"/>
        <w:jc w:val="both"/>
      </w:pPr>
      <w:r>
        <w:rPr/>
        <w:t>Que basta revisar los diarios de la época y los archivos fílmicos para constatar que los más</w:t>
      </w:r>
      <w:r>
        <w:rPr>
          <w:spacing w:val="-47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partidarios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convergieron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 de su respaldo al emprendimiento: los aportes al Fondo Patriótico (una</w:t>
      </w:r>
      <w:r>
        <w:rPr>
          <w:spacing w:val="1"/>
        </w:rPr>
        <w:t> </w:t>
      </w:r>
      <w:r>
        <w:rPr/>
        <w:t>recaudación en dinero y bienes para ayudar a afrontar las necesidades del frente de</w:t>
      </w:r>
      <w:r>
        <w:rPr>
          <w:spacing w:val="1"/>
        </w:rPr>
        <w:t> </w:t>
      </w:r>
      <w:r>
        <w:rPr/>
        <w:t>batalla); la gente en las calles; las solicitadas (notas pagas de entidades y particulares) en</w:t>
      </w:r>
      <w:r>
        <w:rPr>
          <w:spacing w:val="1"/>
        </w:rPr>
        <w:t> </w:t>
      </w:r>
      <w:r>
        <w:rPr/>
        <w:t>los diarios; los listados de entidades de apoyo; la Multipartidaria—entidad que nucleaba a</w:t>
      </w:r>
      <w:r>
        <w:rPr>
          <w:spacing w:val="-47"/>
        </w:rPr>
        <w:t> </w:t>
      </w:r>
      <w:r>
        <w:rPr/>
        <w:t>los cinco partidos políticos mayoritarios y hasta entonces oficialmente inactivos debido a</w:t>
      </w:r>
      <w:r>
        <w:rPr>
          <w:spacing w:val="1"/>
        </w:rPr>
        <w:t> </w:t>
      </w:r>
      <w:r>
        <w:rPr/>
        <w:t>la “veda política” establecida desde el golpe de 1976—reuniéndose con el ministro del</w:t>
      </w:r>
      <w:r>
        <w:rPr>
          <w:spacing w:val="1"/>
        </w:rPr>
        <w:t> </w:t>
      </w:r>
      <w:r>
        <w:rPr/>
        <w:t>Interior y enviando a sus delegados a otros países para explicar la posición argentina; las</w:t>
      </w:r>
      <w:r>
        <w:rPr>
          <w:spacing w:val="1"/>
        </w:rPr>
        <w:t> </w:t>
      </w:r>
      <w:r>
        <w:rPr/>
        <w:t>declaraciones colectivas e individuales de exiliados en Europa, EE.UU. y América Latina</w:t>
      </w:r>
      <w:r>
        <w:rPr>
          <w:spacing w:val="1"/>
        </w:rPr>
        <w:t> </w:t>
      </w:r>
      <w:r>
        <w:rPr/>
        <w:t>condenando</w:t>
      </w:r>
      <w:r>
        <w:rPr>
          <w:spacing w:val="-2"/>
        </w:rPr>
        <w:t> </w:t>
      </w:r>
      <w:r>
        <w:rPr/>
        <w:t>a la dictadura</w:t>
      </w:r>
      <w:r>
        <w:rPr>
          <w:spacing w:val="-3"/>
        </w:rPr>
        <w:t> </w:t>
      </w:r>
      <w:r>
        <w:rPr/>
        <w:t>pero respaldándola por su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“anti-colonialista”.</w:t>
      </w:r>
    </w:p>
    <w:p>
      <w:pPr>
        <w:pStyle w:val="BodyText"/>
        <w:spacing w:before="1"/>
      </w:pPr>
    </w:p>
    <w:p>
      <w:pPr>
        <w:pStyle w:val="BodyText"/>
        <w:ind w:left="102" w:right="582"/>
        <w:jc w:val="both"/>
      </w:pPr>
      <w:r>
        <w:rPr/>
        <w:t>Que asimismo debe destacarse la participación de jóvenes varones civiles en calidad de</w:t>
      </w:r>
      <w:r>
        <w:rPr>
          <w:spacing w:val="1"/>
        </w:rPr>
        <w:t> </w:t>
      </w:r>
      <w:r>
        <w:rPr/>
        <w:t>conscriptos, en el Teatro de Operaciones del Atlántico Sur, nacidos en su mayoría en los</w:t>
      </w:r>
      <w:r>
        <w:rPr>
          <w:spacing w:val="1"/>
        </w:rPr>
        <w:t> </w:t>
      </w:r>
      <w:r>
        <w:rPr/>
        <w:t>años 1962 y 1963, y que acababan de obtener la baja o de ingresar al servicio militar</w:t>
      </w:r>
      <w:r>
        <w:rPr>
          <w:spacing w:val="1"/>
        </w:rPr>
        <w:t> </w:t>
      </w:r>
      <w:r>
        <w:rPr>
          <w:spacing w:val="-1"/>
        </w:rPr>
        <w:t>obligatorio.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1982</w:t>
      </w:r>
      <w:r>
        <w:rPr>
          <w:spacing w:val="-8"/>
        </w:rPr>
        <w:t> </w:t>
      </w:r>
      <w:r>
        <w:rPr>
          <w:spacing w:val="-1"/>
        </w:rPr>
        <w:t>algunos</w:t>
      </w:r>
      <w:r>
        <w:rPr>
          <w:spacing w:val="-9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estas</w:t>
      </w:r>
      <w:r>
        <w:rPr>
          <w:spacing w:val="-8"/>
        </w:rPr>
        <w:t> </w:t>
      </w:r>
      <w:r>
        <w:rPr/>
        <w:t>dos</w:t>
      </w:r>
      <w:r>
        <w:rPr>
          <w:spacing w:val="-12"/>
        </w:rPr>
        <w:t> </w:t>
      </w:r>
      <w:r>
        <w:rPr/>
        <w:t>“clases”</w:t>
      </w:r>
      <w:r>
        <w:rPr>
          <w:spacing w:val="-8"/>
        </w:rPr>
        <w:t> </w:t>
      </w:r>
      <w:r>
        <w:rPr/>
        <w:t>fueron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soldados</w:t>
      </w:r>
      <w:r>
        <w:rPr>
          <w:spacing w:val="-48"/>
        </w:rPr>
        <w:t> </w:t>
      </w:r>
      <w:r>
        <w:rPr/>
        <w:t>conscriptos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entre dos</w:t>
      </w:r>
      <w:r>
        <w:rPr>
          <w:spacing w:val="-1"/>
        </w:rPr>
        <w:t> </w:t>
      </w:r>
      <w:r>
        <w:rPr/>
        <w:t>fuerzas</w:t>
      </w:r>
      <w:r>
        <w:rPr>
          <w:spacing w:val="-2"/>
        </w:rPr>
        <w:t> </w:t>
      </w:r>
      <w:r>
        <w:rPr/>
        <w:t>regulares.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02" w:right="584"/>
        <w:jc w:val="both"/>
      </w:pP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sudatlántico</w:t>
      </w:r>
      <w:r>
        <w:rPr>
          <w:spacing w:val="1"/>
        </w:rPr>
        <w:t> </w:t>
      </w:r>
      <w:r>
        <w:rPr/>
        <w:t>precedió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desencadenó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decisión oficial de proceder a la apertura democrática, hasta entonces no prevista por el</w:t>
      </w:r>
      <w:r>
        <w:rPr>
          <w:spacing w:val="1"/>
        </w:rPr>
        <w:t> </w:t>
      </w:r>
      <w:r>
        <w:rPr/>
        <w:t>régimen de facto. Así, y por primera vez, el paso de una dictadura a una democracia en la</w:t>
      </w:r>
      <w:r>
        <w:rPr>
          <w:spacing w:val="1"/>
        </w:rPr>
        <w:t> </w:t>
      </w:r>
      <w:r>
        <w:rPr/>
        <w:t>Argentina estaba mediado por una guerra internacional que había culminado en una</w:t>
      </w:r>
      <w:r>
        <w:rPr>
          <w:spacing w:val="1"/>
        </w:rPr>
        <w:t> </w:t>
      </w:r>
      <w:r>
        <w:rPr/>
        <w:t>derrota.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578"/>
        <w:jc w:val="both"/>
      </w:pPr>
      <w:r>
        <w:rPr/>
        <w:t>Que</w:t>
      </w:r>
      <w:r>
        <w:rPr>
          <w:spacing w:val="-3"/>
        </w:rPr>
        <w:t> </w:t>
      </w:r>
      <w:r>
        <w:rPr/>
        <w:t>excede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analizar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acierto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fines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</w:t>
      </w:r>
      <w:r>
        <w:rPr>
          <w:spacing w:val="-47"/>
        </w:rPr>
        <w:t> </w:t>
      </w:r>
      <w:r>
        <w:rPr/>
        <w:t>facto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entonces</w:t>
      </w:r>
      <w:r>
        <w:rPr>
          <w:spacing w:val="-11"/>
        </w:rPr>
        <w:t> </w:t>
      </w:r>
      <w:r>
        <w:rPr/>
        <w:t>detentaba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República</w:t>
      </w:r>
      <w:r>
        <w:rPr>
          <w:spacing w:val="-12"/>
        </w:rPr>
        <w:t> </w:t>
      </w:r>
      <w:r>
        <w:rPr/>
        <w:t>Argentina,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guerra</w:t>
      </w:r>
      <w:r>
        <w:rPr>
          <w:spacing w:val="-13"/>
        </w:rPr>
        <w:t> </w:t>
      </w:r>
      <w:r>
        <w:rPr/>
        <w:t>desatada</w:t>
      </w:r>
      <w:r>
        <w:rPr>
          <w:spacing w:val="-47"/>
        </w:rPr>
        <w:t> </w:t>
      </w:r>
      <w:r>
        <w:rPr/>
        <w:t>y sus consecuencias, sino que sólo se pretende destacar la heroica participación de todos</w:t>
      </w:r>
      <w:r>
        <w:rPr>
          <w:spacing w:val="1"/>
        </w:rPr>
        <w:t> </w:t>
      </w:r>
      <w:r>
        <w:rPr/>
        <w:t>los argentinos, que lucharon en condiciones desfavorables contra un enemigo que los</w:t>
      </w:r>
      <w:r>
        <w:rPr>
          <w:spacing w:val="1"/>
        </w:rPr>
        <w:t> </w:t>
      </w:r>
      <w:r>
        <w:rPr/>
        <w:t>superaba en número y preparación y a aquellos que de otra manera participaron en el</w:t>
      </w:r>
      <w:r>
        <w:rPr>
          <w:spacing w:val="1"/>
        </w:rPr>
        <w:t> </w:t>
      </w:r>
      <w:r>
        <w:rPr/>
        <w:t>conflicto.</w:t>
      </w:r>
    </w:p>
    <w:p>
      <w:pPr>
        <w:pStyle w:val="BodyText"/>
        <w:spacing w:before="2"/>
      </w:pPr>
    </w:p>
    <w:p>
      <w:pPr>
        <w:pStyle w:val="BodyText"/>
        <w:ind w:left="102" w:right="580"/>
        <w:jc w:val="both"/>
      </w:pPr>
      <w:r>
        <w:rPr/>
        <w:t>Que no puede dejar de mencionarse a las más de 70 mujeres relevadas que fueron parte</w:t>
      </w:r>
      <w:r>
        <w:rPr>
          <w:spacing w:val="1"/>
        </w:rPr>
        <w:t> </w:t>
      </w:r>
      <w:r>
        <w:rPr/>
        <w:t>del Ejercito, todas, y cada una de ellas, se convirtieron en precursoras del ingreso de la</w:t>
      </w:r>
      <w:r>
        <w:rPr>
          <w:spacing w:val="1"/>
        </w:rPr>
        <w:t> </w:t>
      </w:r>
      <w:r>
        <w:rPr/>
        <w:t>mujer en las fuerzas, con su ejemplo</w:t>
      </w:r>
      <w:r>
        <w:rPr>
          <w:spacing w:val="1"/>
        </w:rPr>
        <w:t> </w:t>
      </w:r>
      <w:r>
        <w:rPr/>
        <w:t>de trabajo, sacrificio, abnegación, contención y</w:t>
      </w:r>
      <w:r>
        <w:rPr>
          <w:spacing w:val="1"/>
        </w:rPr>
        <w:t> </w:t>
      </w:r>
      <w:r>
        <w:rPr/>
        <w:t>cuidado</w:t>
      </w:r>
      <w:r>
        <w:rPr>
          <w:spacing w:val="-4"/>
        </w:rPr>
        <w:t> </w:t>
      </w:r>
      <w:r>
        <w:rPr/>
        <w:t>lograron</w:t>
      </w:r>
      <w:r>
        <w:rPr>
          <w:spacing w:val="-6"/>
        </w:rPr>
        <w:t> </w:t>
      </w:r>
      <w:r>
        <w:rPr/>
        <w:t>demostrar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mujer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igualmente</w:t>
      </w:r>
      <w:r>
        <w:rPr>
          <w:spacing w:val="-5"/>
        </w:rPr>
        <w:t> </w:t>
      </w:r>
      <w:r>
        <w:rPr/>
        <w:t>capacitada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participar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7"/>
        </w:rPr>
        <w:t> </w:t>
      </w:r>
      <w:r>
        <w:rPr/>
        <w:t>fuerzas de defensa de una Nación, e hicieron que las autoridades pertinentes pensaran</w:t>
      </w:r>
      <w:r>
        <w:rPr>
          <w:spacing w:val="1"/>
        </w:rPr>
        <w:t> </w:t>
      </w:r>
      <w:r>
        <w:rPr/>
        <w:t>seriamente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incorporarlas.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02" w:right="582"/>
        <w:jc w:val="both"/>
      </w:pP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dejaron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inmiscuirse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diferente:</w:t>
      </w:r>
      <w:r>
        <w:rPr>
          <w:spacing w:val="1"/>
        </w:rPr>
        <w:t> </w:t>
      </w:r>
      <w:r>
        <w:rPr/>
        <w:t>“abandonaron sus delantales blancos de instrumentistas quirúrgicas y tuvieron que usar</w:t>
      </w:r>
      <w:r>
        <w:rPr>
          <w:spacing w:val="1"/>
        </w:rPr>
        <w:t> </w:t>
      </w:r>
      <w:r>
        <w:rPr/>
        <w:t>uniformes y borceguíes que les quedaban grandes; y tras una breve instrucción partieron.</w:t>
      </w:r>
      <w:r>
        <w:rPr>
          <w:spacing w:val="1"/>
        </w:rPr>
        <w:t> </w:t>
      </w:r>
      <w:r>
        <w:rPr/>
        <w:t>La fuerza naval lo hizo desde el Palomar a Rio Gallegos y de allí, a bordo de buques</w:t>
      </w:r>
      <w:r>
        <w:rPr>
          <w:spacing w:val="1"/>
        </w:rPr>
        <w:t> </w:t>
      </w:r>
      <w:r>
        <w:rPr/>
        <w:t>mercantes o helicópteros al rompehielos Almirante Irízar, convertido en un gigantesco</w:t>
      </w:r>
      <w:r>
        <w:rPr>
          <w:spacing w:val="1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flotante</w:t>
      </w:r>
      <w:r>
        <w:rPr>
          <w:spacing w:val="-4"/>
        </w:rPr>
        <w:t> </w:t>
      </w:r>
      <w:r>
        <w:rPr/>
        <w:t>donde</w:t>
      </w:r>
      <w:r>
        <w:rPr>
          <w:spacing w:val="-6"/>
        </w:rPr>
        <w:t> </w:t>
      </w:r>
      <w:r>
        <w:rPr/>
        <w:t>comenzaron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desempeñar</w:t>
      </w:r>
      <w:r>
        <w:rPr>
          <w:spacing w:val="-7"/>
        </w:rPr>
        <w:t> </w:t>
      </w:r>
      <w:r>
        <w:rPr/>
        <w:t>sus</w:t>
      </w:r>
      <w:r>
        <w:rPr>
          <w:spacing w:val="-4"/>
        </w:rPr>
        <w:t> </w:t>
      </w:r>
      <w:r>
        <w:rPr/>
        <w:t>roles.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habían</w:t>
      </w:r>
      <w:r>
        <w:rPr>
          <w:spacing w:val="-6"/>
        </w:rPr>
        <w:t> </w:t>
      </w:r>
      <w:r>
        <w:rPr/>
        <w:t>puesto</w:t>
      </w:r>
      <w:r>
        <w:rPr>
          <w:spacing w:val="-5"/>
        </w:rPr>
        <w:t> </w:t>
      </w:r>
      <w:r>
        <w:rPr/>
        <w:t>260</w:t>
      </w:r>
      <w:r>
        <w:rPr>
          <w:spacing w:val="-4"/>
        </w:rPr>
        <w:t> </w:t>
      </w:r>
      <w:r>
        <w:rPr/>
        <w:t>camas,</w:t>
      </w:r>
      <w:r>
        <w:rPr>
          <w:spacing w:val="-47"/>
        </w:rPr>
        <w:t> </w:t>
      </w:r>
      <w:r>
        <w:rPr/>
        <w:t>equipado sus bodegas con dos salas de terapia intensiva, tres quirófanos, una sala de</w:t>
      </w:r>
      <w:r>
        <w:rPr>
          <w:spacing w:val="1"/>
        </w:rPr>
        <w:t> </w:t>
      </w:r>
      <w:r>
        <w:rPr/>
        <w:t>terapia intermedia y dos de terapia general, además de una sala de quemados y de</w:t>
      </w:r>
      <w:r>
        <w:rPr>
          <w:spacing w:val="1"/>
        </w:rPr>
        <w:t> </w:t>
      </w:r>
      <w:r>
        <w:rPr/>
        <w:t>radiología”.</w:t>
      </w:r>
    </w:p>
    <w:p>
      <w:pPr>
        <w:spacing w:after="0"/>
        <w:jc w:val="both"/>
        <w:sectPr>
          <w:pgSz w:w="11910" w:h="16840"/>
          <w:pgMar w:header="1034" w:footer="1000" w:top="1660" w:bottom="1200" w:left="1480" w:right="1680"/>
        </w:sect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56"/>
        <w:ind w:left="102" w:right="581"/>
        <w:jc w:val="both"/>
      </w:pP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guerra</w:t>
      </w:r>
      <w:r>
        <w:rPr>
          <w:spacing w:val="-2"/>
        </w:rPr>
        <w:t> </w:t>
      </w:r>
      <w:r>
        <w:rPr/>
        <w:t>hoy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tan</w:t>
      </w:r>
      <w:r>
        <w:rPr>
          <w:spacing w:val="-6"/>
        </w:rPr>
        <w:t> </w:t>
      </w:r>
      <w:r>
        <w:rPr/>
        <w:t>lejana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tan</w:t>
      </w:r>
      <w:r>
        <w:rPr>
          <w:spacing w:val="-3"/>
        </w:rPr>
        <w:t> </w:t>
      </w:r>
      <w:r>
        <w:rPr/>
        <w:t>cara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sentimientos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argentinos,</w:t>
      </w:r>
      <w:r>
        <w:rPr>
          <w:spacing w:val="-6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7"/>
        </w:rPr>
        <w:t> </w:t>
      </w:r>
      <w:r>
        <w:rPr/>
        <w:t>impulsa cada 2 de abril a recordar a los caídos y acompañar a los ex combatientes; y a</w:t>
      </w:r>
      <w:r>
        <w:rPr>
          <w:spacing w:val="1"/>
        </w:rPr>
        <w:t> </w:t>
      </w:r>
      <w:r>
        <w:rPr/>
        <w:t>sostener la lucha inclaudicable al reconocimiento de los derechos a la plena soberanía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 Argentina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Islas</w:t>
      </w:r>
      <w:r>
        <w:rPr>
          <w:spacing w:val="-3"/>
        </w:rPr>
        <w:t> </w:t>
      </w:r>
      <w:r>
        <w:rPr/>
        <w:t>Malvinas,</w:t>
      </w:r>
      <w:r>
        <w:rPr>
          <w:spacing w:val="-2"/>
        </w:rPr>
        <w:t> </w:t>
      </w:r>
      <w:r>
        <w:rPr/>
        <w:t>Georgias del Sur</w:t>
      </w:r>
      <w:r>
        <w:rPr>
          <w:spacing w:val="-3"/>
        </w:rPr>
        <w:t> </w:t>
      </w:r>
      <w:r>
        <w:rPr/>
        <w:t>y Sándwich del</w:t>
      </w:r>
      <w:r>
        <w:rPr>
          <w:spacing w:val="-3"/>
        </w:rPr>
        <w:t> </w:t>
      </w:r>
      <w:r>
        <w:rPr/>
        <w:t>Sur.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581"/>
        <w:jc w:val="both"/>
      </w:pPr>
      <w:r>
        <w:rPr/>
        <w:t>Que por la Ley nacional N° 23.118, se hizo entrega de condecoraciones a los héroes de</w:t>
      </w:r>
      <w:r>
        <w:rPr>
          <w:spacing w:val="1"/>
        </w:rPr>
        <w:t> </w:t>
      </w:r>
      <w:r>
        <w:rPr/>
        <w:t>Malvinas,</w:t>
      </w:r>
      <w:r>
        <w:rPr>
          <w:spacing w:val="-10"/>
        </w:rPr>
        <w:t> </w:t>
      </w:r>
      <w:r>
        <w:rPr/>
        <w:t>pero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valentía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accionar</w:t>
      </w:r>
      <w:r>
        <w:rPr>
          <w:spacing w:val="-10"/>
        </w:rPr>
        <w:t> </w:t>
      </w:r>
      <w:r>
        <w:rPr/>
        <w:t>heroico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nuestros</w:t>
      </w:r>
      <w:r>
        <w:rPr>
          <w:spacing w:val="-10"/>
        </w:rPr>
        <w:t> </w:t>
      </w:r>
      <w:r>
        <w:rPr/>
        <w:t>hombres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mujeres</w:t>
      </w:r>
      <w:r>
        <w:rPr>
          <w:spacing w:val="-9"/>
        </w:rPr>
        <w:t> </w:t>
      </w:r>
      <w:r>
        <w:rPr/>
        <w:t>debe</w:t>
      </w:r>
      <w:r>
        <w:rPr>
          <w:spacing w:val="-10"/>
        </w:rPr>
        <w:t> </w:t>
      </w:r>
      <w:r>
        <w:rPr/>
        <w:t>recibir</w:t>
      </w:r>
      <w:r>
        <w:rPr>
          <w:spacing w:val="-47"/>
        </w:rPr>
        <w:t> </w:t>
      </w:r>
      <w:r>
        <w:rPr/>
        <w:t>un homenaje eterno y constante, máxime en este año 2022, que se cumplen 40 años de la</w:t>
      </w:r>
      <w:r>
        <w:rPr>
          <w:spacing w:val="-47"/>
        </w:rPr>
        <w:t> </w:t>
      </w:r>
      <w:r>
        <w:rPr/>
        <w:t>Gesta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Malvinas.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582"/>
        <w:jc w:val="both"/>
      </w:pPr>
      <w:r>
        <w:rPr/>
        <w:t>Que el legado de la gesta patriótica de los héroes de Malvinas debe ser promovido con</w:t>
      </w:r>
      <w:r>
        <w:rPr>
          <w:spacing w:val="1"/>
        </w:rPr>
        <w:t> </w:t>
      </w:r>
      <w:r>
        <w:rPr/>
        <w:t>énfasis desde todos los Organismos Públicos y Privados, para fortalecer el sentido de</w:t>
      </w:r>
      <w:r>
        <w:rPr>
          <w:spacing w:val="1"/>
        </w:rPr>
        <w:t> </w:t>
      </w:r>
      <w:r>
        <w:rPr/>
        <w:t>pertenencia</w:t>
      </w:r>
      <w:r>
        <w:rPr>
          <w:spacing w:val="-4"/>
        </w:rPr>
        <w:t> </w:t>
      </w:r>
      <w:r>
        <w:rPr/>
        <w:t>de los</w:t>
      </w:r>
      <w:r>
        <w:rPr>
          <w:spacing w:val="-2"/>
        </w:rPr>
        <w:t> </w:t>
      </w:r>
      <w:r>
        <w:rPr/>
        <w:t>vecinos</w:t>
      </w:r>
      <w:r>
        <w:rPr>
          <w:spacing w:val="-3"/>
        </w:rPr>
        <w:t> </w:t>
      </w:r>
      <w:r>
        <w:rPr/>
        <w:t>a la República</w:t>
      </w:r>
      <w:r>
        <w:rPr>
          <w:spacing w:val="-1"/>
        </w:rPr>
        <w:t> </w:t>
      </w:r>
      <w:r>
        <w:rPr/>
        <w:t>Argentina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por preservar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valores.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581"/>
        <w:jc w:val="both"/>
      </w:pPr>
      <w:r>
        <w:rPr/>
        <w:t>Que por ello corresponde difundir en este año 2022, el rol y protagonismo de los hombres</w:t>
      </w:r>
      <w:r>
        <w:rPr>
          <w:spacing w:val="-47"/>
        </w:rPr>
        <w:t> </w:t>
      </w:r>
      <w:r>
        <w:rPr/>
        <w:t>y</w:t>
      </w:r>
      <w:r>
        <w:rPr>
          <w:spacing w:val="-10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participaron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Guerra,</w:t>
      </w:r>
      <w:r>
        <w:rPr>
          <w:spacing w:val="-10"/>
        </w:rPr>
        <w:t> </w:t>
      </w:r>
      <w:r>
        <w:rPr/>
        <w:t>instituyendo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corriente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“Año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Homenaje</w:t>
      </w:r>
      <w:r>
        <w:rPr>
          <w:spacing w:val="-48"/>
        </w:rPr>
        <w:t> </w:t>
      </w:r>
      <w:r>
        <w:rPr/>
        <w:t>al</w:t>
      </w:r>
      <w:r>
        <w:rPr>
          <w:spacing w:val="-1"/>
        </w:rPr>
        <w:t> </w:t>
      </w:r>
      <w:r>
        <w:rPr/>
        <w:t>40°</w:t>
      </w:r>
      <w:r>
        <w:rPr>
          <w:spacing w:val="-3"/>
        </w:rPr>
        <w:t> </w:t>
      </w:r>
      <w:r>
        <w:rPr/>
        <w:t>Aniversario</w:t>
      </w:r>
      <w:r>
        <w:rPr>
          <w:spacing w:val="-2"/>
        </w:rPr>
        <w:t> </w:t>
      </w:r>
      <w:r>
        <w:rPr/>
        <w:t>de la</w:t>
      </w:r>
      <w:r>
        <w:rPr>
          <w:spacing w:val="-4"/>
        </w:rPr>
        <w:t> </w:t>
      </w:r>
      <w:r>
        <w:rPr/>
        <w:t>Gesta de</w:t>
      </w:r>
      <w:r>
        <w:rPr>
          <w:spacing w:val="-2"/>
        </w:rPr>
        <w:t> </w:t>
      </w:r>
      <w:r>
        <w:rPr/>
        <w:t>Malvinas”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de Godoy Cruz.</w:t>
      </w:r>
    </w:p>
    <w:p>
      <w:pPr>
        <w:pStyle w:val="BodyText"/>
        <w:spacing w:before="1"/>
      </w:pPr>
    </w:p>
    <w:p>
      <w:pPr>
        <w:pStyle w:val="BodyText"/>
        <w:ind w:left="102" w:right="581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incorporarse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papelería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 en la página web del Municipio, en su margen superior, la leyenda “2022 -</w:t>
      </w:r>
      <w:r>
        <w:rPr>
          <w:spacing w:val="1"/>
        </w:rPr>
        <w:t> </w:t>
      </w:r>
      <w:r>
        <w:rPr/>
        <w:t>Año de Homenaje</w:t>
      </w:r>
      <w:r>
        <w:rPr>
          <w:spacing w:val="-3"/>
        </w:rPr>
        <w:t> </w:t>
      </w:r>
      <w:r>
        <w:rPr/>
        <w:t>al 40° Aniversario de</w:t>
      </w:r>
      <w:r>
        <w:rPr>
          <w:spacing w:val="-3"/>
        </w:rPr>
        <w:t> </w:t>
      </w:r>
      <w:r>
        <w:rPr/>
        <w:t>la Gesta de</w:t>
      </w:r>
      <w:r>
        <w:rPr>
          <w:spacing w:val="1"/>
        </w:rPr>
        <w:t> </w:t>
      </w:r>
      <w:r>
        <w:rPr/>
        <w:t>Malvinas”.</w:t>
      </w:r>
    </w:p>
    <w:p>
      <w:pPr>
        <w:pStyle w:val="BodyText"/>
        <w:spacing w:before="1"/>
      </w:pPr>
    </w:p>
    <w:p>
      <w:pPr>
        <w:pStyle w:val="BodyText"/>
        <w:ind w:left="102" w:right="581"/>
        <w:jc w:val="both"/>
      </w:pPr>
      <w:r>
        <w:rPr/>
        <w:t>Que por último, y como parte del homenaje, debe organizarse el 2 de abril de 2022 una</w:t>
      </w:r>
      <w:r>
        <w:rPr>
          <w:spacing w:val="1"/>
        </w:rPr>
        <w:t> </w:t>
      </w:r>
      <w:r>
        <w:rPr>
          <w:spacing w:val="-1"/>
        </w:rPr>
        <w:t>Jornada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difusión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reflexión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Gesta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Malvinas,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protagonistas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47"/>
        </w:rPr>
        <w:t> </w:t>
      </w:r>
      <w:r>
        <w:rPr/>
        <w:t>a la plena soberanía de la República Argentina sobre las Islas Malvinas, Georgias del Sur y</w:t>
      </w:r>
      <w:r>
        <w:rPr>
          <w:spacing w:val="1"/>
        </w:rPr>
        <w:t> </w:t>
      </w:r>
      <w:r>
        <w:rPr/>
        <w:t>Sándwich</w:t>
      </w:r>
      <w:r>
        <w:rPr>
          <w:spacing w:val="-1"/>
        </w:rPr>
        <w:t> </w:t>
      </w:r>
      <w:r>
        <w:rPr/>
        <w:t>del Sur.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580"/>
        <w:jc w:val="both"/>
      </w:pPr>
      <w:r>
        <w:rPr/>
        <w:t>Que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Industrias</w:t>
      </w:r>
      <w:r>
        <w:rPr>
          <w:spacing w:val="1"/>
        </w:rPr>
        <w:t> </w:t>
      </w:r>
      <w:r>
        <w:rPr/>
        <w:t>Creativas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papelería oficial y publicaciones en la página web del municipio la leyenda "2022- Año de</w:t>
      </w:r>
      <w:r>
        <w:rPr>
          <w:spacing w:val="1"/>
        </w:rPr>
        <w:t> </w:t>
      </w:r>
      <w:r>
        <w:rPr/>
        <w:t>Homenaje al 40º Aniversario de la gesta de Malvinas" a fin de revalorizar los derechos de</w:t>
      </w:r>
      <w:r>
        <w:rPr>
          <w:spacing w:val="1"/>
        </w:rPr>
        <w:t> </w:t>
      </w:r>
      <w:r>
        <w:rPr/>
        <w:t>soberanía.</w:t>
      </w:r>
    </w:p>
    <w:p>
      <w:pPr>
        <w:pStyle w:val="BodyText"/>
        <w:spacing w:before="1"/>
      </w:pPr>
    </w:p>
    <w:p>
      <w:pPr>
        <w:pStyle w:val="Heading1"/>
        <w:spacing w:before="1"/>
        <w:jc w:val="both"/>
      </w:pPr>
      <w:r>
        <w:rPr>
          <w:u w:val="single"/>
        </w:rPr>
        <w:t>POR</w:t>
      </w:r>
      <w:r>
        <w:rPr>
          <w:spacing w:val="-1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2"/>
        <w:rPr>
          <w:b/>
          <w:sz w:val="17"/>
        </w:rPr>
      </w:pPr>
    </w:p>
    <w:p>
      <w:pPr>
        <w:spacing w:line="480" w:lineRule="auto" w:before="57"/>
        <w:ind w:left="3731" w:right="1975" w:hanging="2226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ind w:left="102" w:right="580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Institúyase el año 2022 en el Departamento de Godoy Cruz, como “AÑO DE</w:t>
      </w:r>
      <w:r>
        <w:rPr>
          <w:spacing w:val="1"/>
        </w:rPr>
        <w:t> </w:t>
      </w:r>
      <w:r>
        <w:rPr/>
        <w:t>HOMENAJE AL 40° ANIVERSARIO DE LA GESTA DE MALVINAS”, en reconocimiento al rol y</w:t>
      </w:r>
      <w:r>
        <w:rPr>
          <w:spacing w:val="1"/>
        </w:rPr>
        <w:t> </w:t>
      </w:r>
      <w:r>
        <w:rPr>
          <w:spacing w:val="-1"/>
        </w:rPr>
        <w:t>protagonismo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hombres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mujeres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participaron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Guerra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Islas</w:t>
      </w:r>
      <w:r>
        <w:rPr>
          <w:spacing w:val="-13"/>
        </w:rPr>
        <w:t> </w:t>
      </w:r>
      <w:r>
        <w:rPr/>
        <w:t>Malvinas.</w:t>
      </w:r>
    </w:p>
    <w:p>
      <w:pPr>
        <w:pStyle w:val="BodyText"/>
        <w:spacing w:before="1"/>
      </w:pPr>
    </w:p>
    <w:p>
      <w:pPr>
        <w:pStyle w:val="BodyText"/>
        <w:ind w:left="102" w:right="582"/>
        <w:jc w:val="both"/>
      </w:pPr>
      <w:r>
        <w:rPr>
          <w:b/>
          <w:u w:val="single"/>
        </w:rPr>
        <w:t>ARTÍCULO</w:t>
      </w:r>
      <w:r>
        <w:rPr>
          <w:b/>
          <w:spacing w:val="-8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-7"/>
        </w:rPr>
        <w:t> </w:t>
      </w:r>
      <w:r>
        <w:rPr/>
        <w:t>Dispóngase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papelería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publicaciones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página</w:t>
      </w:r>
      <w:r>
        <w:rPr>
          <w:spacing w:val="-48"/>
        </w:rPr>
        <w:t> </w:t>
      </w:r>
      <w:r>
        <w:rPr/>
        <w:t>web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leyenda</w:t>
      </w:r>
      <w:r>
        <w:rPr>
          <w:spacing w:val="1"/>
        </w:rPr>
        <w:t> </w:t>
      </w:r>
      <w:r>
        <w:rPr/>
        <w:t>“2022</w:t>
      </w:r>
      <w:r>
        <w:rPr>
          <w:spacing w:val="1"/>
        </w:rPr>
        <w:t> </w:t>
      </w:r>
      <w:r>
        <w:rPr/>
        <w:t>-Año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Homenaje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40° Aniversario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Gesta de</w:t>
      </w:r>
      <w:r>
        <w:rPr>
          <w:spacing w:val="-2"/>
        </w:rPr>
        <w:t> </w:t>
      </w:r>
      <w:r>
        <w:rPr/>
        <w:t>Malvinas”.</w:t>
      </w:r>
    </w:p>
    <w:p>
      <w:pPr>
        <w:spacing w:after="0"/>
        <w:jc w:val="both"/>
        <w:sectPr>
          <w:pgSz w:w="11910" w:h="16840"/>
          <w:pgMar w:header="1034" w:footer="1000" w:top="1660" w:bottom="1200" w:left="14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ind w:left="102" w:right="419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"/>
        </w:rPr>
        <w:t> </w:t>
      </w:r>
      <w:r>
        <w:rPr/>
        <w:t>Comuníquese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dése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municipal</w:t>
      </w:r>
      <w:r>
        <w:rPr>
          <w:spacing w:val="-47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y cumplido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2"/>
      </w:pPr>
      <w:r>
        <w:rPr/>
        <w:t>p.m.</w:t>
      </w:r>
    </w:p>
    <w:p>
      <w:pPr>
        <w:pStyle w:val="BodyText"/>
      </w:pPr>
    </w:p>
    <w:p>
      <w:pPr>
        <w:pStyle w:val="Heading1"/>
      </w:pPr>
      <w:r>
        <w:rPr/>
        <w:t>DADA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SESION</w:t>
      </w:r>
      <w:r>
        <w:rPr>
          <w:spacing w:val="-3"/>
        </w:rPr>
        <w:t> </w:t>
      </w:r>
      <w:r>
        <w:rPr/>
        <w:t>ORDINARIA,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5"/>
        </w:rPr>
        <w:t> </w:t>
      </w:r>
      <w:r>
        <w:rPr/>
        <w:t>TREINTA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5"/>
        </w:rPr>
        <w:t> </w:t>
      </w:r>
      <w:r>
        <w:rPr/>
        <w:t>VEINTIDOS.</w:t>
      </w:r>
    </w:p>
    <w:sectPr>
      <w:pgSz w:w="11910" w:h="16840"/>
      <w:pgMar w:header="1034" w:footer="1000" w:top="1660" w:bottom="120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88544" from="227.25pt,781.950989pt" to="227.25pt,837.451089pt" stroked="true" strokeweight="1.5pt" strokecolor="#660066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788032" from="417.75pt,781.901001pt" to="417.75pt,837.401001pt" stroked="true" strokeweight="1.5pt" strokecolor="#66006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84pt;margin-top:787.38855pt;width:128.4500pt;height:32.85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4"/>
                  <w:ind w:left="20" w:right="358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</w:t>
                </w:r>
                <w:r>
                  <w:rPr>
                    <w:rFonts w:ascii="Arial"/>
                    <w:b/>
                    <w:color w:val="66006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80005pt;margin-top:788.948547pt;width:101.1pt;height:12.1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6.970001pt;margin-top:789.668518pt;width:118.15pt;height:22.4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3933825</wp:posOffset>
          </wp:positionH>
          <wp:positionV relativeFrom="page">
            <wp:posOffset>656335</wp:posOffset>
          </wp:positionV>
          <wp:extent cx="3037840" cy="338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840" cy="3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2022-07-26T16:37:04Z</dcterms:created>
  <dcterms:modified xsi:type="dcterms:W3CDTF">2022-07-26T16:37:04Z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