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EDD6" w14:textId="362E769F" w:rsidR="007635D3" w:rsidRPr="007635D3" w:rsidRDefault="00B42196" w:rsidP="007635D3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 w:rsid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634AD">
        <w:rPr>
          <w:rFonts w:asciiTheme="minorHAnsi" w:hAnsiTheme="minorHAnsi" w:cstheme="minorHAnsi"/>
          <w:b/>
          <w:bCs/>
          <w:sz w:val="22"/>
          <w:szCs w:val="22"/>
          <w:u w:val="single"/>
        </w:rPr>
        <w:t>7161</w:t>
      </w:r>
      <w:r w:rsid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0ECBE86F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CC622" w14:textId="7E2CB349" w:rsidR="007635D3" w:rsidRPr="007635D3" w:rsidRDefault="007635D3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VISTO: </w:t>
      </w:r>
    </w:p>
    <w:p w14:paraId="0C34749D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5F5BF" w14:textId="78EF352E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635D3">
        <w:rPr>
          <w:rFonts w:asciiTheme="minorHAnsi" w:hAnsiTheme="minorHAnsi" w:cstheme="minorHAnsi"/>
          <w:sz w:val="22"/>
          <w:szCs w:val="22"/>
        </w:rPr>
        <w:t xml:space="preserve">xpediente </w:t>
      </w:r>
      <w:bookmarkStart w:id="0" w:name="_Hlk73704487"/>
      <w:proofErr w:type="spellStart"/>
      <w:r w:rsidRPr="007635D3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635D3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B42196" w:rsidRPr="00B42196">
        <w:rPr>
          <w:rFonts w:asciiTheme="minorHAnsi" w:hAnsiTheme="minorHAnsi" w:cstheme="minorHAnsi"/>
          <w:sz w:val="22"/>
          <w:szCs w:val="22"/>
        </w:rPr>
        <w:t>2021-000045/H1-GC, caratulado:</w:t>
      </w:r>
      <w:r w:rsidR="00B42196">
        <w:rPr>
          <w:rFonts w:asciiTheme="minorHAnsi" w:hAnsiTheme="minorHAnsi" w:cstheme="minorHAnsi"/>
          <w:sz w:val="22"/>
          <w:szCs w:val="22"/>
        </w:rPr>
        <w:t xml:space="preserve"> </w:t>
      </w:r>
      <w:r w:rsidR="00B42196" w:rsidRPr="00B42196">
        <w:rPr>
          <w:rFonts w:asciiTheme="minorHAnsi" w:hAnsiTheme="minorHAnsi" w:cstheme="minorHAnsi"/>
          <w:sz w:val="22"/>
          <w:szCs w:val="22"/>
        </w:rPr>
        <w:t>B</w:t>
      </w:r>
      <w:r w:rsidR="00B42196">
        <w:rPr>
          <w:rFonts w:asciiTheme="minorHAnsi" w:hAnsiTheme="minorHAnsi" w:cstheme="minorHAnsi"/>
          <w:sz w:val="22"/>
          <w:szCs w:val="22"/>
        </w:rPr>
        <w:t>LOQUE FRENTE CAMBIA MENDOZA -</w:t>
      </w:r>
      <w:r w:rsidR="00B42196" w:rsidRPr="00B42196">
        <w:rPr>
          <w:rFonts w:asciiTheme="minorHAnsi" w:hAnsiTheme="minorHAnsi" w:cstheme="minorHAnsi"/>
          <w:sz w:val="22"/>
          <w:szCs w:val="22"/>
        </w:rPr>
        <w:t xml:space="preserve"> C</w:t>
      </w:r>
      <w:r w:rsidR="00B42196">
        <w:rPr>
          <w:rFonts w:asciiTheme="minorHAnsi" w:hAnsiTheme="minorHAnsi" w:cstheme="minorHAnsi"/>
          <w:sz w:val="22"/>
          <w:szCs w:val="22"/>
        </w:rPr>
        <w:t>ONC.</w:t>
      </w:r>
      <w:r w:rsidR="00B42196" w:rsidRPr="00B42196">
        <w:rPr>
          <w:rFonts w:asciiTheme="minorHAnsi" w:hAnsiTheme="minorHAnsi" w:cstheme="minorHAnsi"/>
          <w:sz w:val="22"/>
          <w:szCs w:val="22"/>
        </w:rPr>
        <w:t xml:space="preserve"> MARIANA ZLOBEC -</w:t>
      </w:r>
      <w:r w:rsidR="00B42196">
        <w:rPr>
          <w:rFonts w:asciiTheme="minorHAnsi" w:hAnsiTheme="minorHAnsi" w:cstheme="minorHAnsi"/>
          <w:sz w:val="22"/>
          <w:szCs w:val="22"/>
        </w:rPr>
        <w:t xml:space="preserve"> </w:t>
      </w:r>
      <w:r w:rsidR="00B42196" w:rsidRPr="00B42196">
        <w:rPr>
          <w:rFonts w:asciiTheme="minorHAnsi" w:hAnsiTheme="minorHAnsi" w:cstheme="minorHAnsi"/>
          <w:sz w:val="22"/>
          <w:szCs w:val="22"/>
        </w:rPr>
        <w:t>E/ PROYECTO DE ORDENANZA CAMINOS DE CONCIENCIA; y</w:t>
      </w:r>
    </w:p>
    <w:p w14:paraId="6FD3C0F8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FCC976" w14:textId="77777777" w:rsidR="007635D3" w:rsidRPr="007635D3" w:rsidRDefault="007635D3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CONSIDERANDO: </w:t>
      </w:r>
    </w:p>
    <w:p w14:paraId="1A81BC97" w14:textId="086E898C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ECEB1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la conciencia social existe y se manifiesta en las formas de ideología política, de conciencia jurídica, de conciencia moral, religiosa, de conciencia científica, artística y filosófica. </w:t>
      </w:r>
    </w:p>
    <w:p w14:paraId="7D3547D0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41BEA8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la diversidad de las formas de la conciencia social está determinada por la riqueza y diversidad del mundo objetivo mismo: la naturaleza y la sociedad. Las distintas formas de la conciencia reflejan los distintos dominios y aspectos de la realidad. </w:t>
      </w:r>
    </w:p>
    <w:p w14:paraId="38AD1E81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856623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la comunicación es un bien público, de interés general, abierto e integrador de la sociedad, entendiéndose a ésta como una herramienta de gestión al servicio de lo público y de la sociedad civil. </w:t>
      </w:r>
    </w:p>
    <w:p w14:paraId="009FE143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302BF9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la íntegra gestión de la Municipalidad de Godoy Cruz trabaja en una constante interacción hacia la comunidad, con canales eficientes de información interna y externa, normas de calidad, rendición de cuentas y transparencia administrativa. </w:t>
      </w:r>
    </w:p>
    <w:p w14:paraId="1E61F2B8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538F9A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es necesaria la generación de más y mejores mensajes en la vía pública que hagan a la sociedad, culta en derechos y obligaciones para con la convivencia en sociedad. </w:t>
      </w:r>
    </w:p>
    <w:p w14:paraId="2F4736B7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6D8BE9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el impulso de dichos mensajes destinados a aumentar la conciencia social, deben ser creativos e innovadores, utilizando las expresiones artísticas como también las tecnológicas. </w:t>
      </w:r>
    </w:p>
    <w:p w14:paraId="4CC4D4AB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3063BC" w14:textId="77777777" w:rsidR="002C3642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estos mensajes que aumenten la conciencia social, deben ser renovados en sus formas, y que los mismos no solo tienen que abarcar las fechas patrias, ya establecidas como efemérides nacionales e internacionales, sino todas aquellas que hoy se están instaurando a partir de una nueva toma de conciencia, en salud humana y ambiental, género, derechos humanos y cultura. REF. ANEXO 1 </w:t>
      </w:r>
    </w:p>
    <w:p w14:paraId="309CC254" w14:textId="77777777" w:rsidR="002C3642" w:rsidRDefault="002C3642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3E7764" w14:textId="426ED2E0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 xml:space="preserve">Que los espacios públicos son todos aquellos espacios de acceso común de los vecinos y vecinas, que en Godoy Cruz se ve reflejado en ciclovías, parques, plazas, veredas, paredes (murales), sitios históricos/patrimoniales, calles y lugares donde las distintas expresiones humanas y artísticas puedan ser posibles con el objetivo de brindar conciencia al desarrollo humano. </w:t>
      </w:r>
    </w:p>
    <w:p w14:paraId="69727291" w14:textId="77777777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9F8313" w14:textId="0477227B" w:rsidR="00B42196" w:rsidRPr="00B42196" w:rsidRDefault="00B4219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B42196">
        <w:rPr>
          <w:rFonts w:asciiTheme="minorHAnsi" w:hAnsiTheme="minorHAnsi" w:cstheme="minorHAnsi"/>
          <w:sz w:val="22"/>
          <w:szCs w:val="22"/>
        </w:rPr>
        <w:t>Que los tiempos que emergen hace que sea necesario trabajar aún más en la toma conciencia social para lograr cambios de paradigmas y formas de ver el mundo.</w:t>
      </w:r>
    </w:p>
    <w:p w14:paraId="0ABC86D2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DDB6E9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ELLO:</w:t>
      </w:r>
      <w:r w:rsidRPr="007635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A7027B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6FB75" w14:textId="08D7DA06" w:rsidR="007635D3" w:rsidRDefault="007635D3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5BD3D2EC" w14:textId="684F9128" w:rsidR="002C3642" w:rsidRDefault="002C3642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809B2C" w14:textId="13CDD98E" w:rsidR="002C3642" w:rsidRDefault="002C3642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FC5A5" w14:textId="5385CAAB" w:rsidR="002C3642" w:rsidRDefault="002C3642" w:rsidP="002C364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HOJA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02</w:t>
      </w:r>
    </w:p>
    <w:p w14:paraId="4EBCF1FD" w14:textId="384C6126" w:rsidR="002C3642" w:rsidRPr="002C3642" w:rsidRDefault="002C3642" w:rsidP="002C3642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634AD">
        <w:rPr>
          <w:rFonts w:asciiTheme="minorHAnsi" w:hAnsiTheme="minorHAnsi" w:cstheme="minorHAnsi"/>
          <w:b/>
          <w:bCs/>
          <w:sz w:val="22"/>
          <w:szCs w:val="22"/>
          <w:u w:val="single"/>
        </w:rPr>
        <w:t>7161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/2021</w:t>
      </w:r>
    </w:p>
    <w:p w14:paraId="022B8A3C" w14:textId="5B62D991" w:rsidR="007635D3" w:rsidRDefault="007635D3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416B3D" w14:textId="17D53F92" w:rsidR="007635D3" w:rsidRPr="007635D3" w:rsidRDefault="00B42196" w:rsidP="007635D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59CFCB8D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324E57" w14:textId="091FEE4A" w:rsidR="002C3642" w:rsidRPr="002C3642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7635D3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1:</w:t>
      </w:r>
      <w:r w:rsidRPr="007635D3">
        <w:rPr>
          <w:rFonts w:asciiTheme="minorHAnsi" w:hAnsiTheme="minorHAnsi" w:cstheme="minorHAnsi"/>
          <w:sz w:val="22"/>
          <w:szCs w:val="22"/>
        </w:rPr>
        <w:t xml:space="preserve"> </w:t>
      </w:r>
      <w:r w:rsidR="002C3642" w:rsidRPr="002C3642">
        <w:rPr>
          <w:rFonts w:asciiTheme="minorHAnsi" w:hAnsiTheme="minorHAnsi" w:cstheme="minorHAnsi"/>
          <w:sz w:val="22"/>
          <w:szCs w:val="22"/>
        </w:rPr>
        <w:t xml:space="preserve">Establecer un programa gratuito entre asociaciones sociales civiles y artistas del </w:t>
      </w:r>
      <w:r w:rsidR="006471A1">
        <w:rPr>
          <w:rFonts w:asciiTheme="minorHAnsi" w:hAnsiTheme="minorHAnsi" w:cstheme="minorHAnsi"/>
          <w:sz w:val="22"/>
          <w:szCs w:val="22"/>
        </w:rPr>
        <w:t>D</w:t>
      </w:r>
      <w:r w:rsidR="002C3642" w:rsidRPr="002C3642">
        <w:rPr>
          <w:rFonts w:asciiTheme="minorHAnsi" w:hAnsiTheme="minorHAnsi" w:cstheme="minorHAnsi"/>
          <w:sz w:val="22"/>
          <w:szCs w:val="22"/>
        </w:rPr>
        <w:t xml:space="preserve">epartamento para la intervención artística, tecnológica y comunicacional, para la toma de conciencia social ciudadana, sobre temas orientados a educación, salud, ambiente, género, derechos humanos, cultura y transparencia municipal. </w:t>
      </w:r>
    </w:p>
    <w:p w14:paraId="61842A2E" w14:textId="77777777" w:rsidR="002C3642" w:rsidRPr="002C3642" w:rsidRDefault="002C3642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82CFF" w14:textId="01D52F99" w:rsidR="007635D3" w:rsidRPr="002C3642" w:rsidRDefault="002C3642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 w:rsidRPr="002C3642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2C3642">
        <w:rPr>
          <w:rFonts w:asciiTheme="minorHAnsi" w:hAnsiTheme="minorHAnsi" w:cstheme="minorHAnsi"/>
          <w:sz w:val="22"/>
          <w:szCs w:val="22"/>
        </w:rPr>
        <w:t xml:space="preserve"> El ámbito de aplicación deberá ser la Dirección de Comunicación Social, quién establecerá cuáles áreas y direcciones de la órbita municipal trabajará cada temática, según su incumbencia. Pudiendo ser Dirección de cultura, la Dirección de </w:t>
      </w:r>
      <w:r w:rsidR="006471A1">
        <w:rPr>
          <w:rFonts w:asciiTheme="minorHAnsi" w:hAnsiTheme="minorHAnsi" w:cstheme="minorHAnsi"/>
          <w:sz w:val="22"/>
          <w:szCs w:val="22"/>
        </w:rPr>
        <w:t>p</w:t>
      </w:r>
      <w:r w:rsidRPr="002C3642">
        <w:rPr>
          <w:rFonts w:asciiTheme="minorHAnsi" w:hAnsiTheme="minorHAnsi" w:cstheme="minorHAnsi"/>
          <w:sz w:val="22"/>
          <w:szCs w:val="22"/>
        </w:rPr>
        <w:t xml:space="preserve">atrimonio y </w:t>
      </w:r>
      <w:r w:rsidR="006471A1">
        <w:rPr>
          <w:rFonts w:asciiTheme="minorHAnsi" w:hAnsiTheme="minorHAnsi" w:cstheme="minorHAnsi"/>
          <w:sz w:val="22"/>
          <w:szCs w:val="22"/>
        </w:rPr>
        <w:t>a</w:t>
      </w:r>
      <w:r w:rsidRPr="002C3642">
        <w:rPr>
          <w:rFonts w:asciiTheme="minorHAnsi" w:hAnsiTheme="minorHAnsi" w:cstheme="minorHAnsi"/>
          <w:sz w:val="22"/>
          <w:szCs w:val="22"/>
        </w:rPr>
        <w:t>rte, el Área de mujer, género y diversidad, la Dirección de comunicación social, Dirección de prevención, participación comunitaria y derechos humanos, Dirección de educación y gestión de empleo, la Dirección de deportes y salud y como se denominen dichas áreas en un futuro.</w:t>
      </w:r>
    </w:p>
    <w:p w14:paraId="3F6F6A9D" w14:textId="77777777" w:rsid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83F7A8" w14:textId="63CB5559" w:rsidR="001F0B94" w:rsidRPr="007635D3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ARTÍCULO </w:t>
      </w:r>
      <w:r w:rsidR="002C3642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2196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B42196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B42196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14:paraId="6097F415" w14:textId="77777777" w:rsidR="007635D3" w:rsidRPr="00EF769B" w:rsidRDefault="007635D3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BF22C" w14:textId="323D5A87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76C6B259" w14:textId="3FB50136" w:rsidR="005B51D6" w:rsidRDefault="005B51D6" w:rsidP="006863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C3848" w14:textId="6C365A39" w:rsidR="005B51D6" w:rsidRPr="005B51D6" w:rsidRDefault="005B51D6" w:rsidP="006863C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 w:rsidR="007635D3">
        <w:rPr>
          <w:rFonts w:asciiTheme="minorHAnsi" w:hAnsiTheme="minorHAnsi" w:cstheme="minorHAnsi"/>
          <w:b/>
          <w:bCs/>
          <w:sz w:val="22"/>
          <w:szCs w:val="22"/>
        </w:rPr>
        <w:t>SIETE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7635D3">
        <w:rPr>
          <w:rFonts w:asciiTheme="minorHAnsi" w:hAnsiTheme="minorHAnsi" w:cstheme="minorHAnsi"/>
          <w:b/>
          <w:bCs/>
          <w:sz w:val="22"/>
          <w:szCs w:val="22"/>
        </w:rPr>
        <w:t>JUNIO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VINTIUNO</w:t>
      </w:r>
    </w:p>
    <w:p w14:paraId="1444CEEC" w14:textId="2EC30329" w:rsidR="002253DD" w:rsidRDefault="002253DD">
      <w:pPr>
        <w:rPr>
          <w:rFonts w:asciiTheme="minorHAnsi" w:hAnsiTheme="minorHAnsi" w:cstheme="minorHAnsi"/>
          <w:sz w:val="22"/>
          <w:szCs w:val="22"/>
        </w:rPr>
      </w:pPr>
    </w:p>
    <w:p w14:paraId="6C020D6F" w14:textId="25CA3F21" w:rsidR="002253DD" w:rsidRDefault="002253DD">
      <w:pPr>
        <w:rPr>
          <w:sz w:val="32"/>
          <w:szCs w:val="32"/>
        </w:rPr>
      </w:pPr>
    </w:p>
    <w:p w14:paraId="37FC8B90" w14:textId="0A96313E" w:rsidR="002253DD" w:rsidRDefault="002253DD">
      <w:pPr>
        <w:rPr>
          <w:sz w:val="32"/>
          <w:szCs w:val="32"/>
        </w:rPr>
      </w:pPr>
    </w:p>
    <w:p w14:paraId="3EEBDF4E" w14:textId="79E28D9F" w:rsidR="002C3642" w:rsidRDefault="002C3642">
      <w:pPr>
        <w:rPr>
          <w:sz w:val="32"/>
          <w:szCs w:val="32"/>
        </w:rPr>
      </w:pPr>
    </w:p>
    <w:p w14:paraId="0360083F" w14:textId="1629198D" w:rsidR="002C3642" w:rsidRDefault="002C3642">
      <w:pPr>
        <w:rPr>
          <w:sz w:val="32"/>
          <w:szCs w:val="32"/>
        </w:rPr>
      </w:pPr>
    </w:p>
    <w:p w14:paraId="41C606B2" w14:textId="64FBB7A6" w:rsidR="002C3642" w:rsidRDefault="002C3642">
      <w:pPr>
        <w:rPr>
          <w:sz w:val="32"/>
          <w:szCs w:val="32"/>
        </w:rPr>
      </w:pPr>
    </w:p>
    <w:p w14:paraId="27C1451B" w14:textId="3C84E291" w:rsidR="002C3642" w:rsidRDefault="002C3642">
      <w:pPr>
        <w:rPr>
          <w:sz w:val="32"/>
          <w:szCs w:val="32"/>
        </w:rPr>
      </w:pPr>
    </w:p>
    <w:p w14:paraId="50F4B2A3" w14:textId="5675E883" w:rsidR="002C3642" w:rsidRDefault="002C3642">
      <w:pPr>
        <w:rPr>
          <w:sz w:val="32"/>
          <w:szCs w:val="32"/>
        </w:rPr>
      </w:pPr>
    </w:p>
    <w:p w14:paraId="0465C681" w14:textId="4F7CFF54" w:rsidR="002C3642" w:rsidRDefault="002C3642">
      <w:pPr>
        <w:rPr>
          <w:sz w:val="32"/>
          <w:szCs w:val="32"/>
        </w:rPr>
      </w:pPr>
    </w:p>
    <w:p w14:paraId="095C29C3" w14:textId="2FBAD510" w:rsidR="002C3642" w:rsidRDefault="002C3642">
      <w:pPr>
        <w:rPr>
          <w:sz w:val="32"/>
          <w:szCs w:val="32"/>
        </w:rPr>
      </w:pPr>
    </w:p>
    <w:p w14:paraId="2D8C9BA2" w14:textId="063B6102" w:rsidR="002C3642" w:rsidRDefault="002C3642">
      <w:pPr>
        <w:rPr>
          <w:sz w:val="32"/>
          <w:szCs w:val="32"/>
        </w:rPr>
      </w:pPr>
    </w:p>
    <w:p w14:paraId="2F054452" w14:textId="781AD946" w:rsidR="002C3642" w:rsidRDefault="002C3642">
      <w:pPr>
        <w:rPr>
          <w:sz w:val="32"/>
          <w:szCs w:val="32"/>
        </w:rPr>
      </w:pPr>
    </w:p>
    <w:p w14:paraId="390E4A51" w14:textId="7445D0E0" w:rsidR="002C3642" w:rsidRDefault="002C3642">
      <w:pPr>
        <w:rPr>
          <w:sz w:val="32"/>
          <w:szCs w:val="32"/>
        </w:rPr>
      </w:pPr>
    </w:p>
    <w:p w14:paraId="356B1E35" w14:textId="6972A268" w:rsidR="002C3642" w:rsidRDefault="002C3642">
      <w:pPr>
        <w:rPr>
          <w:sz w:val="32"/>
          <w:szCs w:val="32"/>
        </w:rPr>
      </w:pPr>
    </w:p>
    <w:p w14:paraId="6DCD50BC" w14:textId="789F3E25" w:rsidR="002C3642" w:rsidRDefault="002C3642">
      <w:pPr>
        <w:rPr>
          <w:sz w:val="32"/>
          <w:szCs w:val="32"/>
        </w:rPr>
      </w:pPr>
    </w:p>
    <w:p w14:paraId="10200968" w14:textId="381586EA" w:rsidR="002C3642" w:rsidRDefault="002C3642">
      <w:pPr>
        <w:rPr>
          <w:sz w:val="32"/>
          <w:szCs w:val="32"/>
        </w:rPr>
      </w:pPr>
    </w:p>
    <w:p w14:paraId="2CE59853" w14:textId="7F116F68" w:rsidR="002C3642" w:rsidRDefault="002C3642">
      <w:pPr>
        <w:rPr>
          <w:sz w:val="32"/>
          <w:szCs w:val="32"/>
        </w:rPr>
      </w:pPr>
    </w:p>
    <w:p w14:paraId="5AEBDF04" w14:textId="25D78E92" w:rsidR="002C3642" w:rsidRDefault="002C3642">
      <w:pPr>
        <w:rPr>
          <w:sz w:val="32"/>
          <w:szCs w:val="32"/>
        </w:rPr>
      </w:pPr>
    </w:p>
    <w:p w14:paraId="59854304" w14:textId="6868D155" w:rsidR="002C3642" w:rsidRDefault="002C3642">
      <w:pPr>
        <w:rPr>
          <w:sz w:val="32"/>
          <w:szCs w:val="32"/>
        </w:rPr>
      </w:pPr>
    </w:p>
    <w:p w14:paraId="26198AA3" w14:textId="2490AA53" w:rsidR="000634AD" w:rsidRDefault="00F75D0F" w:rsidP="000634AD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ORDENANZA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N°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7161/2021</w:t>
      </w:r>
    </w:p>
    <w:p w14:paraId="5CE30805" w14:textId="77777777" w:rsidR="00F75D0F" w:rsidRDefault="00F75D0F" w:rsidP="000634AD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33A4C4" w14:textId="6537BB4E" w:rsidR="002C3642" w:rsidRDefault="002C3642" w:rsidP="002C364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3642">
        <w:rPr>
          <w:rFonts w:asciiTheme="minorHAnsi" w:hAnsiTheme="minorHAnsi" w:cstheme="minorHAnsi"/>
          <w:b/>
          <w:bCs/>
          <w:sz w:val="22"/>
          <w:szCs w:val="22"/>
          <w:u w:val="single"/>
        </w:rPr>
        <w:t>ANEXO I</w:t>
      </w:r>
    </w:p>
    <w:p w14:paraId="5F727ABA" w14:textId="45DB2662" w:rsidR="002C3642" w:rsidRPr="00D01A26" w:rsidRDefault="002C3642" w:rsidP="002C364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715E851" w14:textId="77777777" w:rsidR="00CD36B6" w:rsidRPr="00CD36B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36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Febrero </w:t>
      </w:r>
    </w:p>
    <w:p w14:paraId="737DCB06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04 – Día Internacional contra el Cáncer </w:t>
      </w:r>
    </w:p>
    <w:p w14:paraId="2175792D" w14:textId="1E7E6F3A" w:rsid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Día internacional de la mujer y la niña en la ciencia </w:t>
      </w:r>
    </w:p>
    <w:p w14:paraId="01039186" w14:textId="77777777" w:rsidR="00CD36B6" w:rsidRPr="00CD36B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36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Marzo </w:t>
      </w:r>
    </w:p>
    <w:p w14:paraId="1EA12FA4" w14:textId="3BE2A5E8" w:rsid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08 – Día internacional de la Mujer </w:t>
      </w:r>
    </w:p>
    <w:p w14:paraId="1E982EEC" w14:textId="77777777" w:rsid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22 – Día Mundial del Agua </w:t>
      </w:r>
    </w:p>
    <w:p w14:paraId="6E380BB7" w14:textId="77777777" w:rsidR="00CD36B6" w:rsidRPr="00CD36B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36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Abril </w:t>
      </w:r>
    </w:p>
    <w:p w14:paraId="525A7392" w14:textId="00F265CD" w:rsid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02 – Día mundial de Concientización sobre el Autismo </w:t>
      </w:r>
    </w:p>
    <w:p w14:paraId="5A3C92F4" w14:textId="77777777" w:rsid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06 – Día Mundial de la Actividad Física </w:t>
      </w:r>
    </w:p>
    <w:p w14:paraId="53830932" w14:textId="77777777" w:rsid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07 – Día mundial de la Salud </w:t>
      </w:r>
    </w:p>
    <w:p w14:paraId="7F806494" w14:textId="77777777" w:rsid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28 – Día mundial de la Seguridad y la Salud en el Trabajo </w:t>
      </w:r>
    </w:p>
    <w:p w14:paraId="1405B113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CD36B6">
        <w:rPr>
          <w:rFonts w:asciiTheme="minorHAnsi" w:hAnsiTheme="minorHAnsi" w:cstheme="minorHAnsi"/>
          <w:b/>
          <w:bCs/>
          <w:sz w:val="22"/>
          <w:szCs w:val="22"/>
          <w:u w:val="single"/>
        </w:rPr>
        <w:t>Mayo</w:t>
      </w:r>
      <w:r w:rsidRPr="00D01A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65D09D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17 – Día mundial de la Hipertensión </w:t>
      </w:r>
    </w:p>
    <w:p w14:paraId="176D6530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Tercera semana – Semana Mundial del Parto Respetado </w:t>
      </w:r>
    </w:p>
    <w:p w14:paraId="6C7FB818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22 – Día internacional de la Diversidad Biológica </w:t>
      </w:r>
    </w:p>
    <w:p w14:paraId="28AD8DA8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28 – Día Internacional de Acción por la Salud de las Mujeres </w:t>
      </w:r>
    </w:p>
    <w:p w14:paraId="5BDB5DC2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30 – Día Nacional de la Donación de Órganos y Tejidos </w:t>
      </w:r>
    </w:p>
    <w:p w14:paraId="2B6B51A1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31 – Día mundial sin Tabaco </w:t>
      </w:r>
    </w:p>
    <w:p w14:paraId="33F3675D" w14:textId="77777777" w:rsidR="00CD36B6" w:rsidRPr="00CD36B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36B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Junio </w:t>
      </w:r>
    </w:p>
    <w:p w14:paraId="4267009C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04 – Día Internacional de los Niños Inocentes Víctimas de Agresión </w:t>
      </w:r>
    </w:p>
    <w:p w14:paraId="057F885F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05 – Día Internacional del Medio Ambiente </w:t>
      </w:r>
    </w:p>
    <w:p w14:paraId="6181334A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10 – Día de la Cruz Roja Argentina </w:t>
      </w:r>
    </w:p>
    <w:p w14:paraId="03610E88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10 – Día Nacional de la Seguridad Vial </w:t>
      </w:r>
    </w:p>
    <w:p w14:paraId="1FC63100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11 – Día Internacional del Cáncer de Próstata </w:t>
      </w:r>
    </w:p>
    <w:p w14:paraId="2711833C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12 – Día Internacional Contra el Trabajo Infantil </w:t>
      </w:r>
    </w:p>
    <w:p w14:paraId="022E31AD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14 – Día Internacional del Donante de Sangre Voluntario </w:t>
      </w:r>
    </w:p>
    <w:p w14:paraId="10507D7D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15 – Día Mundial de Toma de Conciencia del Abuso y Maltrato en la Vejez </w:t>
      </w:r>
    </w:p>
    <w:p w14:paraId="2093B82E" w14:textId="77777777" w:rsidR="00CD36B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21 – Día Nacional de la Ancianidad </w:t>
      </w:r>
    </w:p>
    <w:p w14:paraId="611B35BC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26 – Día Internacional de la Lucha contra el Uso Indebido y el Tráfico Ilícito de Drogas </w:t>
      </w:r>
    </w:p>
    <w:p w14:paraId="7434A384" w14:textId="77777777" w:rsidR="00905DE6" w:rsidRPr="00905DE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5D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Julio </w:t>
      </w:r>
    </w:p>
    <w:p w14:paraId="07F50EB3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28 – Día Mundial de la Hepatitis </w:t>
      </w:r>
    </w:p>
    <w:p w14:paraId="72CA7648" w14:textId="77777777" w:rsidR="00905DE6" w:rsidRPr="00905DE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5D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Agosto </w:t>
      </w:r>
    </w:p>
    <w:p w14:paraId="1F67FC3E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1-7 – Semana Mundial de la Lactancia </w:t>
      </w:r>
    </w:p>
    <w:p w14:paraId="29210025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12 – Día Internacional de la Juventud </w:t>
      </w:r>
    </w:p>
    <w:p w14:paraId="525A1C16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19 – Día Mundial de la Asistencia Humanitaria </w:t>
      </w:r>
    </w:p>
    <w:p w14:paraId="6CC57E14" w14:textId="77777777" w:rsidR="00905DE6" w:rsidRPr="00905DE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5D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Septiembre </w:t>
      </w:r>
    </w:p>
    <w:p w14:paraId="03CAC1C8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10 – Día internacional para la Prevención del Suicidio </w:t>
      </w:r>
    </w:p>
    <w:p w14:paraId="76844925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21 – Día mundial del Alzheimer </w:t>
      </w:r>
    </w:p>
    <w:p w14:paraId="5E7A7061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23 – Día Internacional en Contra de la Explotación y Tráfico de Mujeres </w:t>
      </w:r>
    </w:p>
    <w:p w14:paraId="2994C046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25 – Día mundial del Corazón </w:t>
      </w:r>
    </w:p>
    <w:p w14:paraId="1D2C9019" w14:textId="77777777" w:rsidR="00905DE6" w:rsidRPr="00905DE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5D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Octubre </w:t>
      </w:r>
    </w:p>
    <w:p w14:paraId="24202267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01 – Día Internacional de las Personas Mayores </w:t>
      </w:r>
    </w:p>
    <w:p w14:paraId="167786FA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01 – Día Internacional de las Personas Sordas </w:t>
      </w:r>
    </w:p>
    <w:p w14:paraId="4CD79050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02 – Día Mundial de la No Violencia </w:t>
      </w:r>
    </w:p>
    <w:p w14:paraId="0D1C1983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10 – Día Mundial de la Salud Mental </w:t>
      </w:r>
    </w:p>
    <w:p w14:paraId="71FC8AD6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lastRenderedPageBreak/>
        <w:t xml:space="preserve">14 – Día Mundial de la Vista </w:t>
      </w:r>
    </w:p>
    <w:p w14:paraId="12EFF4B3" w14:textId="77777777" w:rsidR="00905DE6" w:rsidRDefault="00905DE6" w:rsidP="002C3642">
      <w:pPr>
        <w:rPr>
          <w:rFonts w:asciiTheme="minorHAnsi" w:hAnsiTheme="minorHAnsi" w:cstheme="minorHAnsi"/>
          <w:sz w:val="22"/>
          <w:szCs w:val="22"/>
        </w:rPr>
      </w:pPr>
    </w:p>
    <w:p w14:paraId="6A6B7A10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16 – Día Mundial de la Alimentación </w:t>
      </w:r>
    </w:p>
    <w:p w14:paraId="212485E4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905DE6">
        <w:rPr>
          <w:rFonts w:asciiTheme="minorHAnsi" w:hAnsiTheme="minorHAnsi" w:cstheme="minorHAnsi"/>
          <w:b/>
          <w:bCs/>
          <w:sz w:val="22"/>
          <w:szCs w:val="22"/>
          <w:u w:val="single"/>
        </w:rPr>
        <w:t>Noviembre</w:t>
      </w:r>
      <w:r w:rsidRPr="00D01A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B63E0C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14 – Día Mundial de la Diabetes </w:t>
      </w:r>
    </w:p>
    <w:p w14:paraId="38133E4D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20 – Día Mundial de la Infancia </w:t>
      </w:r>
    </w:p>
    <w:p w14:paraId="0D6B1B75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Declaración de los derechos del niño </w:t>
      </w:r>
    </w:p>
    <w:p w14:paraId="32983520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21 – Día Internacional de la Espina Bífida </w:t>
      </w:r>
    </w:p>
    <w:p w14:paraId="2FF933D0" w14:textId="77777777" w:rsidR="00905DE6" w:rsidRPr="00905DE6" w:rsidRDefault="002C3642" w:rsidP="002C364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05DE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Diciembre </w:t>
      </w:r>
    </w:p>
    <w:p w14:paraId="3336D377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01 – Día Mundial de la Lucha contra el SIDA </w:t>
      </w:r>
    </w:p>
    <w:p w14:paraId="1D8C3E89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03 – Día Internacional de las Personas con Discapacidad </w:t>
      </w:r>
    </w:p>
    <w:p w14:paraId="4CE09F28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>10</w:t>
      </w:r>
      <w:r w:rsidR="00905DE6">
        <w:rPr>
          <w:rFonts w:asciiTheme="minorHAnsi" w:hAnsiTheme="minorHAnsi" w:cstheme="minorHAnsi"/>
          <w:sz w:val="22"/>
          <w:szCs w:val="22"/>
        </w:rPr>
        <w:t xml:space="preserve"> </w:t>
      </w:r>
      <w:r w:rsidRPr="00D01A26">
        <w:rPr>
          <w:rFonts w:asciiTheme="minorHAnsi" w:hAnsiTheme="minorHAnsi" w:cstheme="minorHAnsi"/>
          <w:sz w:val="22"/>
          <w:szCs w:val="22"/>
        </w:rPr>
        <w:t>-</w:t>
      </w:r>
      <w:r w:rsidR="00905DE6">
        <w:rPr>
          <w:rFonts w:asciiTheme="minorHAnsi" w:hAnsiTheme="minorHAnsi" w:cstheme="minorHAnsi"/>
          <w:sz w:val="22"/>
          <w:szCs w:val="22"/>
        </w:rPr>
        <w:t xml:space="preserve"> </w:t>
      </w:r>
      <w:r w:rsidRPr="00D01A26">
        <w:rPr>
          <w:rFonts w:asciiTheme="minorHAnsi" w:hAnsiTheme="minorHAnsi" w:cstheme="minorHAnsi"/>
          <w:sz w:val="22"/>
          <w:szCs w:val="22"/>
        </w:rPr>
        <w:t xml:space="preserve">Día Internacional de los Derechos Humanos </w:t>
      </w:r>
    </w:p>
    <w:p w14:paraId="20101F5A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>10</w:t>
      </w:r>
      <w:r w:rsidR="00905DE6">
        <w:rPr>
          <w:rFonts w:asciiTheme="minorHAnsi" w:hAnsiTheme="minorHAnsi" w:cstheme="minorHAnsi"/>
          <w:sz w:val="22"/>
          <w:szCs w:val="22"/>
        </w:rPr>
        <w:t xml:space="preserve"> </w:t>
      </w:r>
      <w:r w:rsidRPr="00D01A26">
        <w:rPr>
          <w:rFonts w:asciiTheme="minorHAnsi" w:hAnsiTheme="minorHAnsi" w:cstheme="minorHAnsi"/>
          <w:sz w:val="22"/>
          <w:szCs w:val="22"/>
        </w:rPr>
        <w:t>-</w:t>
      </w:r>
      <w:r w:rsidR="00905DE6">
        <w:rPr>
          <w:rFonts w:asciiTheme="minorHAnsi" w:hAnsiTheme="minorHAnsi" w:cstheme="minorHAnsi"/>
          <w:sz w:val="22"/>
          <w:szCs w:val="22"/>
        </w:rPr>
        <w:t xml:space="preserve"> </w:t>
      </w:r>
      <w:r w:rsidRPr="00D01A26">
        <w:rPr>
          <w:rFonts w:asciiTheme="minorHAnsi" w:hAnsiTheme="minorHAnsi" w:cstheme="minorHAnsi"/>
          <w:sz w:val="22"/>
          <w:szCs w:val="22"/>
        </w:rPr>
        <w:t xml:space="preserve">Día de Restauración de la Democracia </w:t>
      </w:r>
    </w:p>
    <w:p w14:paraId="0EAC0958" w14:textId="77777777" w:rsidR="00905DE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 xml:space="preserve">18 – Día Nacional de la Esclerosis Múltiple </w:t>
      </w:r>
    </w:p>
    <w:p w14:paraId="035C5E43" w14:textId="258F89F4" w:rsidR="002C3642" w:rsidRPr="00D01A26" w:rsidRDefault="002C3642" w:rsidP="002C3642">
      <w:pPr>
        <w:rPr>
          <w:rFonts w:asciiTheme="minorHAnsi" w:hAnsiTheme="minorHAnsi" w:cstheme="minorHAnsi"/>
          <w:sz w:val="22"/>
          <w:szCs w:val="22"/>
        </w:rPr>
      </w:pPr>
      <w:r w:rsidRPr="00D01A26">
        <w:rPr>
          <w:rFonts w:asciiTheme="minorHAnsi" w:hAnsiTheme="minorHAnsi" w:cstheme="minorHAnsi"/>
          <w:sz w:val="22"/>
          <w:szCs w:val="22"/>
        </w:rPr>
        <w:t>21 – Día Nacional del Niño con Cáncer</w:t>
      </w:r>
    </w:p>
    <w:sectPr w:rsidR="002C3642" w:rsidRPr="00D01A26" w:rsidSect="005E24B5">
      <w:headerReference w:type="default" r:id="rId8"/>
      <w:footerReference w:type="default" r:id="rId9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F3FD" w14:textId="77777777" w:rsidR="00624FFC" w:rsidRDefault="00624FFC" w:rsidP="00454243">
      <w:r>
        <w:separator/>
      </w:r>
    </w:p>
  </w:endnote>
  <w:endnote w:type="continuationSeparator" w:id="0">
    <w:p w14:paraId="2AE2F939" w14:textId="77777777" w:rsidR="00624FFC" w:rsidRDefault="00624FFC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B087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FDB39A" wp14:editId="6CDFF1B6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86A0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2E7DAEA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3C63D70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FDB3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28586A04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62E7DAEA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3C63D70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48B9FE" wp14:editId="0F142E4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A56C5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48B9FE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243A56C5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3F1316" wp14:editId="52CBF18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8A4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682067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3F131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6BE18A42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682067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4FEC81F" wp14:editId="6D5050E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3CDA07" wp14:editId="628521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DCFD" w14:textId="77777777" w:rsidR="00624FFC" w:rsidRDefault="00624FFC" w:rsidP="00454243">
      <w:r>
        <w:separator/>
      </w:r>
    </w:p>
  </w:footnote>
  <w:footnote w:type="continuationSeparator" w:id="0">
    <w:p w14:paraId="386DB74C" w14:textId="77777777" w:rsidR="00624FFC" w:rsidRDefault="00624FFC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820B" w14:textId="77777777" w:rsidR="006863CA" w:rsidRDefault="006863CA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bookmarkStart w:id="1" w:name="_Hlk502147258"/>
    <w:bookmarkStart w:id="2" w:name="_Hlk502147259"/>
  </w:p>
  <w:p w14:paraId="46B1C235" w14:textId="73E9CCBE" w:rsidR="005944B6" w:rsidRDefault="009B0A39" w:rsidP="005944B6">
    <w:pPr>
      <w:pStyle w:val="Encabezado"/>
      <w:rPr>
        <w:rFonts w:asciiTheme="minorHAnsi" w:hAnsiTheme="minorHAnsi" w:cstheme="minorHAnsi"/>
        <w:noProof/>
        <w:color w:val="7030A0"/>
        <w:sz w:val="22"/>
        <w:szCs w:val="22"/>
      </w:rPr>
    </w:pPr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05FC490" wp14:editId="18DC5353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CA">
      <w:rPr>
        <w:rFonts w:asciiTheme="minorHAnsi" w:hAnsiTheme="minorHAnsi" w:cstheme="minorHAnsi"/>
        <w:noProof/>
        <w:color w:val="7030A0"/>
        <w:sz w:val="22"/>
        <w:szCs w:val="22"/>
      </w:rPr>
      <w:t>2</w:t>
    </w:r>
    <w:r w:rsidR="006863CA" w:rsidRPr="006863CA">
      <w:rPr>
        <w:rFonts w:asciiTheme="minorHAnsi" w:hAnsiTheme="minorHAnsi" w:cstheme="minorHAnsi"/>
        <w:noProof/>
        <w:color w:val="7030A0"/>
        <w:sz w:val="22"/>
        <w:szCs w:val="22"/>
      </w:rPr>
      <w:t>021</w:t>
    </w:r>
  </w:p>
  <w:p w14:paraId="09EC5BB7" w14:textId="287088B7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Año Internacional para la Eliminación</w:t>
    </w:r>
  </w:p>
  <w:p w14:paraId="569D8E4E" w14:textId="6AD4CE99" w:rsidR="006863CA" w:rsidRPr="006863CA" w:rsidRDefault="006863CA" w:rsidP="005944B6">
    <w:pPr>
      <w:pStyle w:val="Encabezado"/>
      <w:rPr>
        <w:rFonts w:asciiTheme="minorHAnsi" w:hAnsiTheme="minorHAnsi" w:cstheme="minorHAnsi"/>
        <w:noProof/>
        <w:sz w:val="20"/>
        <w:szCs w:val="20"/>
      </w:rPr>
    </w:pPr>
    <w:r w:rsidRPr="006863CA">
      <w:rPr>
        <w:rFonts w:asciiTheme="minorHAnsi" w:hAnsiTheme="minorHAnsi" w:cstheme="minorHAnsi"/>
        <w:noProof/>
        <w:sz w:val="20"/>
        <w:szCs w:val="20"/>
      </w:rPr>
      <w:t>del Trabajo Infantil</w:t>
    </w:r>
  </w:p>
  <w:p w14:paraId="2C743AAE" w14:textId="77777777" w:rsidR="005944B6" w:rsidRPr="006863CA" w:rsidRDefault="005944B6" w:rsidP="005944B6">
    <w:pPr>
      <w:pStyle w:val="Encabezado"/>
      <w:rPr>
        <w:rFonts w:asciiTheme="minorHAnsi" w:hAnsiTheme="minorHAnsi" w:cstheme="minorHAnsi"/>
      </w:rPr>
    </w:pPr>
  </w:p>
  <w:bookmarkEnd w:id="1"/>
  <w:bookmarkEnd w:id="2"/>
  <w:p w14:paraId="01FBED5F" w14:textId="77777777" w:rsidR="00A177F4" w:rsidRDefault="00A177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634AD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2C3642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471A1"/>
    <w:rsid w:val="00653B33"/>
    <w:rsid w:val="006863CA"/>
    <w:rsid w:val="006C32D2"/>
    <w:rsid w:val="0073754B"/>
    <w:rsid w:val="007635D3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05DE6"/>
    <w:rsid w:val="00950DFB"/>
    <w:rsid w:val="00992277"/>
    <w:rsid w:val="009B0A39"/>
    <w:rsid w:val="00A177F4"/>
    <w:rsid w:val="00A51A1C"/>
    <w:rsid w:val="00A828B1"/>
    <w:rsid w:val="00B42196"/>
    <w:rsid w:val="00BC214E"/>
    <w:rsid w:val="00BC6990"/>
    <w:rsid w:val="00C257B4"/>
    <w:rsid w:val="00C27E43"/>
    <w:rsid w:val="00C9384A"/>
    <w:rsid w:val="00CB110A"/>
    <w:rsid w:val="00CB7787"/>
    <w:rsid w:val="00CC124D"/>
    <w:rsid w:val="00CD36B6"/>
    <w:rsid w:val="00D01A26"/>
    <w:rsid w:val="00D2570B"/>
    <w:rsid w:val="00DA1DF8"/>
    <w:rsid w:val="00E610D3"/>
    <w:rsid w:val="00E670C6"/>
    <w:rsid w:val="00E81051"/>
    <w:rsid w:val="00E812E5"/>
    <w:rsid w:val="00E830F0"/>
    <w:rsid w:val="00EA68D4"/>
    <w:rsid w:val="00EF25D2"/>
    <w:rsid w:val="00EF769B"/>
    <w:rsid w:val="00F247B5"/>
    <w:rsid w:val="00F46AB1"/>
    <w:rsid w:val="00F75D0F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878A01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2021-03-23T12:15:00Z</cp:lastPrinted>
  <dcterms:created xsi:type="dcterms:W3CDTF">2021-06-08T12:20:00Z</dcterms:created>
  <dcterms:modified xsi:type="dcterms:W3CDTF">2021-06-08T12:20:00Z</dcterms:modified>
</cp:coreProperties>
</file>