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3C8317" w14:textId="2853B13C" w:rsidR="00B12B78" w:rsidRDefault="00B12B78" w:rsidP="003123F9">
      <w:pPr>
        <w:jc w:val="right"/>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ORDENANZA N° </w:t>
      </w:r>
      <w:r w:rsidR="003123F9">
        <w:rPr>
          <w:rFonts w:asciiTheme="minorHAnsi" w:hAnsiTheme="minorHAnsi" w:cstheme="minorHAnsi"/>
          <w:b/>
          <w:bCs/>
          <w:sz w:val="22"/>
          <w:szCs w:val="22"/>
          <w:u w:val="single"/>
        </w:rPr>
        <w:t>71</w:t>
      </w:r>
      <w:r w:rsidR="00C1676D">
        <w:rPr>
          <w:rFonts w:asciiTheme="minorHAnsi" w:hAnsiTheme="minorHAnsi" w:cstheme="minorHAnsi"/>
          <w:b/>
          <w:bCs/>
          <w:sz w:val="22"/>
          <w:szCs w:val="22"/>
          <w:u w:val="single"/>
        </w:rPr>
        <w:t>46</w:t>
      </w:r>
      <w:r>
        <w:rPr>
          <w:rFonts w:asciiTheme="minorHAnsi" w:hAnsiTheme="minorHAnsi" w:cstheme="minorHAnsi"/>
          <w:b/>
          <w:bCs/>
          <w:sz w:val="22"/>
          <w:szCs w:val="22"/>
          <w:u w:val="single"/>
        </w:rPr>
        <w:t>/2021</w:t>
      </w:r>
    </w:p>
    <w:p w14:paraId="4E488627" w14:textId="4F4F5717" w:rsidR="003123F9" w:rsidRDefault="003123F9" w:rsidP="003123F9">
      <w:pPr>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VISTO: </w:t>
      </w:r>
    </w:p>
    <w:p w14:paraId="1DCB2F75" w14:textId="77777777" w:rsidR="003123F9" w:rsidRDefault="003123F9" w:rsidP="003123F9">
      <w:pPr>
        <w:jc w:val="both"/>
        <w:rPr>
          <w:rFonts w:ascii="Calibri" w:hAnsi="Calibri" w:cs="Calibri"/>
          <w:color w:val="000000"/>
          <w:sz w:val="22"/>
          <w:szCs w:val="22"/>
          <w:lang w:val="es-AR" w:eastAsia="es-AR"/>
        </w:rPr>
      </w:pPr>
    </w:p>
    <w:p w14:paraId="3E81FE2F" w14:textId="01EB3297" w:rsidR="00044E04" w:rsidRPr="00044E04" w:rsidRDefault="00044E04" w:rsidP="00044E04">
      <w:pPr>
        <w:spacing w:before="252"/>
        <w:ind w:right="-1"/>
        <w:jc w:val="both"/>
        <w:rPr>
          <w:lang w:val="es-AR" w:eastAsia="es-AR"/>
        </w:rPr>
      </w:pPr>
      <w:r w:rsidRPr="00044E04">
        <w:rPr>
          <w:rFonts w:ascii="Calibri" w:hAnsi="Calibri" w:cs="Calibri"/>
          <w:bCs/>
          <w:color w:val="000000"/>
          <w:sz w:val="22"/>
          <w:szCs w:val="22"/>
          <w:lang w:val="es-AR" w:eastAsia="es-AR"/>
        </w:rPr>
        <w:t>El expediente 2021-000158/H1 caratulado “BLOQUE FRENTE DE TODOS PARTID</w:t>
      </w:r>
      <w:r>
        <w:rPr>
          <w:rFonts w:ascii="Calibri" w:hAnsi="Calibri" w:cs="Calibri"/>
          <w:bCs/>
          <w:color w:val="000000"/>
          <w:sz w:val="22"/>
          <w:szCs w:val="22"/>
          <w:lang w:val="es-AR" w:eastAsia="es-AR"/>
        </w:rPr>
        <w:t>O JUSTICIALISTA E/PROYECTO INSTÁ</w:t>
      </w:r>
      <w:r w:rsidRPr="00044E04">
        <w:rPr>
          <w:rFonts w:ascii="Calibri" w:hAnsi="Calibri" w:cs="Calibri"/>
          <w:bCs/>
          <w:color w:val="000000"/>
          <w:sz w:val="22"/>
          <w:szCs w:val="22"/>
          <w:lang w:val="es-AR" w:eastAsia="es-AR"/>
        </w:rPr>
        <w:t>URESE EL DÍA MUNDIAL DE LA MOVILIDAD SOSTENIBLE”; y </w:t>
      </w:r>
    </w:p>
    <w:p w14:paraId="1C01151D" w14:textId="77777777" w:rsidR="00044E04" w:rsidRPr="00044E04" w:rsidRDefault="00044E04" w:rsidP="00044E04">
      <w:pPr>
        <w:spacing w:before="248"/>
        <w:rPr>
          <w:lang w:val="es-AR" w:eastAsia="es-AR"/>
        </w:rPr>
      </w:pPr>
      <w:r w:rsidRPr="00044E04">
        <w:rPr>
          <w:rFonts w:ascii="Calibri" w:hAnsi="Calibri" w:cs="Calibri"/>
          <w:b/>
          <w:bCs/>
          <w:color w:val="000000"/>
          <w:sz w:val="22"/>
          <w:szCs w:val="22"/>
          <w:lang w:val="es-AR" w:eastAsia="es-AR"/>
        </w:rPr>
        <w:t>CONSIDERANDO: </w:t>
      </w:r>
    </w:p>
    <w:p w14:paraId="7093AA50" w14:textId="77777777" w:rsidR="00044E04" w:rsidRPr="00044E04" w:rsidRDefault="00044E04" w:rsidP="00044E04">
      <w:pPr>
        <w:tabs>
          <w:tab w:val="left" w:pos="8222"/>
        </w:tabs>
        <w:spacing w:before="252"/>
        <w:ind w:right="-1"/>
        <w:jc w:val="both"/>
        <w:rPr>
          <w:lang w:val="es-AR" w:eastAsia="es-AR"/>
        </w:rPr>
      </w:pPr>
      <w:r w:rsidRPr="00044E04">
        <w:rPr>
          <w:rFonts w:ascii="Calibri" w:hAnsi="Calibri" w:cs="Calibri"/>
          <w:color w:val="000000"/>
          <w:sz w:val="22"/>
          <w:szCs w:val="22"/>
          <w:lang w:val="es-AR" w:eastAsia="es-AR"/>
        </w:rPr>
        <w:t>Que en el mundo, del 16 al 22 de septiembre se celebra la Semana de la Movilidad Sustentable para promover e incentivar el uso de opciones sustentables para movilizarse: caminata, transporte público o bicicleta. </w:t>
      </w:r>
    </w:p>
    <w:p w14:paraId="6BF9A26A" w14:textId="4C26F95E" w:rsidR="00044E04" w:rsidRPr="00044E04" w:rsidRDefault="00044E04" w:rsidP="00044E04">
      <w:pPr>
        <w:spacing w:before="248"/>
        <w:ind w:right="-1"/>
        <w:jc w:val="both"/>
        <w:rPr>
          <w:lang w:val="es-AR" w:eastAsia="es-AR"/>
        </w:rPr>
      </w:pPr>
      <w:r w:rsidRPr="00044E04">
        <w:rPr>
          <w:rFonts w:ascii="Calibri" w:hAnsi="Calibri" w:cs="Calibri"/>
          <w:color w:val="000000"/>
          <w:sz w:val="22"/>
          <w:szCs w:val="22"/>
          <w:lang w:val="es-AR" w:eastAsia="es-AR"/>
        </w:rPr>
        <w:t xml:space="preserve">Que es importante concientizar sobre el uso de transporte no motorizado y reducir el uso del transporte público, invitando al Poder Ejecutivo a sumarse a la propuesta con la realización de actividades y acciones tanto para la </w:t>
      </w:r>
      <w:r>
        <w:rPr>
          <w:rFonts w:ascii="Calibri" w:hAnsi="Calibri" w:cs="Calibri"/>
          <w:color w:val="000000"/>
          <w:sz w:val="22"/>
          <w:szCs w:val="22"/>
          <w:lang w:val="es-AR" w:eastAsia="es-AR"/>
        </w:rPr>
        <w:t>celebración de la jornada como</w:t>
      </w:r>
      <w:r w:rsidRPr="00044E04">
        <w:rPr>
          <w:rFonts w:ascii="Calibri" w:hAnsi="Calibri" w:cs="Calibri"/>
          <w:color w:val="000000"/>
          <w:sz w:val="22"/>
          <w:szCs w:val="22"/>
          <w:lang w:val="es-AR" w:eastAsia="es-AR"/>
        </w:rPr>
        <w:t xml:space="preserve"> para la instalación en la población de la importancia, significancia y alcance del uso de movilidad que no requiera combustible, procurando como de previo y especial, garantizar la seguridad vial y humana, el buen uso de los medio</w:t>
      </w:r>
      <w:r>
        <w:rPr>
          <w:rFonts w:ascii="Calibri" w:hAnsi="Calibri" w:cs="Calibri"/>
          <w:color w:val="000000"/>
          <w:sz w:val="22"/>
          <w:szCs w:val="22"/>
          <w:lang w:val="es-AR" w:eastAsia="es-AR"/>
        </w:rPr>
        <w:t>s</w:t>
      </w:r>
      <w:r w:rsidRPr="00044E04">
        <w:rPr>
          <w:rFonts w:ascii="Calibri" w:hAnsi="Calibri" w:cs="Calibri"/>
          <w:color w:val="000000"/>
          <w:sz w:val="22"/>
          <w:szCs w:val="22"/>
          <w:lang w:val="es-AR" w:eastAsia="es-AR"/>
        </w:rPr>
        <w:t xml:space="preserve"> de transporte y el respeto de las normas de tránsito y buen trato. </w:t>
      </w:r>
    </w:p>
    <w:p w14:paraId="62D8B750" w14:textId="77777777" w:rsidR="00044E04" w:rsidRPr="00044E04" w:rsidRDefault="00044E04" w:rsidP="00044E04">
      <w:pPr>
        <w:spacing w:before="248"/>
        <w:ind w:right="-1"/>
        <w:jc w:val="both"/>
        <w:rPr>
          <w:lang w:val="es-AR" w:eastAsia="es-AR"/>
        </w:rPr>
      </w:pPr>
      <w:r w:rsidRPr="00044E04">
        <w:rPr>
          <w:rFonts w:ascii="Calibri" w:hAnsi="Calibri" w:cs="Calibri"/>
          <w:color w:val="000000"/>
          <w:sz w:val="22"/>
          <w:szCs w:val="22"/>
          <w:lang w:val="es-AR" w:eastAsia="es-AR"/>
        </w:rPr>
        <w:t>Que merece la consideración de la propuesta en la coyuntura actual (Pandemia COVID-19) que se espera marque un antes y un después en el comportamiento humano y corporativo (público y privado). </w:t>
      </w:r>
    </w:p>
    <w:p w14:paraId="2EFD6D2D" w14:textId="77777777" w:rsidR="00044E04" w:rsidRPr="00044E04" w:rsidRDefault="00044E04" w:rsidP="00044E04">
      <w:pPr>
        <w:tabs>
          <w:tab w:val="left" w:pos="8504"/>
        </w:tabs>
        <w:spacing w:before="248"/>
        <w:ind w:right="-1"/>
        <w:rPr>
          <w:lang w:val="es-AR" w:eastAsia="es-AR"/>
        </w:rPr>
      </w:pPr>
      <w:r w:rsidRPr="00044E04">
        <w:rPr>
          <w:rFonts w:ascii="Calibri" w:hAnsi="Calibri" w:cs="Calibri"/>
          <w:color w:val="000000"/>
          <w:sz w:val="22"/>
          <w:szCs w:val="22"/>
          <w:lang w:val="es-AR" w:eastAsia="es-AR"/>
        </w:rPr>
        <w:t>Que es preciso continuar rescatando las calles y el espacio público, al tiempo que avanzamos en la solución de la crisis climática a través de una transición justa. </w:t>
      </w:r>
    </w:p>
    <w:p w14:paraId="4B522D84" w14:textId="77777777" w:rsidR="00044E04" w:rsidRPr="00044E04" w:rsidRDefault="00044E04" w:rsidP="00044E04">
      <w:pPr>
        <w:spacing w:before="248"/>
        <w:ind w:right="-1"/>
        <w:jc w:val="both"/>
        <w:rPr>
          <w:lang w:val="es-AR" w:eastAsia="es-AR"/>
        </w:rPr>
      </w:pPr>
      <w:r w:rsidRPr="00044E04">
        <w:rPr>
          <w:rFonts w:ascii="Calibri" w:hAnsi="Calibri" w:cs="Calibri"/>
          <w:color w:val="000000"/>
          <w:sz w:val="22"/>
          <w:szCs w:val="22"/>
          <w:lang w:val="es-AR" w:eastAsia="es-AR"/>
        </w:rPr>
        <w:t>Que el Día Mundial Sin Autos o Día de la Movilidad surge con el fin de concientizar sobre los beneficios del uso del transporte no motorizado y la disminución del uso de todo transporte de combustión. Se implementó también para reducir la contaminación producida por los vehículos de motor, por lo cual cada 22 de septiembre se hace un llamado a las y los ciudadanos a dejar por un día el auto y desplazarse en bicicleta, caminando o por cualquier medio no motorizado. </w:t>
      </w:r>
    </w:p>
    <w:p w14:paraId="2AA8F673" w14:textId="77777777" w:rsidR="00044E04" w:rsidRPr="00044E04" w:rsidRDefault="00044E04" w:rsidP="00044E04">
      <w:pPr>
        <w:spacing w:before="248"/>
        <w:ind w:right="-1"/>
        <w:jc w:val="both"/>
        <w:rPr>
          <w:lang w:val="es-AR" w:eastAsia="es-AR"/>
        </w:rPr>
      </w:pPr>
      <w:r w:rsidRPr="00044E04">
        <w:rPr>
          <w:rFonts w:ascii="Calibri" w:hAnsi="Calibri" w:cs="Calibri"/>
          <w:color w:val="000000"/>
          <w:sz w:val="22"/>
          <w:szCs w:val="22"/>
          <w:lang w:val="es-AR" w:eastAsia="es-AR"/>
        </w:rPr>
        <w:t>Que por este motivo la adhesión del Municipio de Godoy Cruz al Día Internacional de la Movilidad pretende potenciar el uso de bicicletas como medio de transporte y con el tiempo ir generando hábitos del uso de la misma, logrando así una ciudad con menor contaminación. </w:t>
      </w:r>
    </w:p>
    <w:p w14:paraId="2F0356EC" w14:textId="77777777" w:rsidR="00044E04" w:rsidRPr="00044E04" w:rsidRDefault="00044E04" w:rsidP="00044E04">
      <w:pPr>
        <w:tabs>
          <w:tab w:val="left" w:pos="8504"/>
        </w:tabs>
        <w:spacing w:before="248"/>
        <w:ind w:right="-1"/>
        <w:jc w:val="both"/>
        <w:rPr>
          <w:lang w:val="es-AR" w:eastAsia="es-AR"/>
        </w:rPr>
      </w:pPr>
      <w:proofErr w:type="spellStart"/>
      <w:r w:rsidRPr="00044E04">
        <w:rPr>
          <w:rFonts w:ascii="Calibri" w:hAnsi="Calibri" w:cs="Calibri"/>
          <w:color w:val="000000"/>
          <w:sz w:val="22"/>
          <w:szCs w:val="22"/>
          <w:lang w:val="es-AR" w:eastAsia="es-AR"/>
        </w:rPr>
        <w:t>Que</w:t>
      </w:r>
      <w:proofErr w:type="spellEnd"/>
      <w:r w:rsidRPr="00044E04">
        <w:rPr>
          <w:rFonts w:ascii="Calibri" w:hAnsi="Calibri" w:cs="Calibri"/>
          <w:color w:val="000000"/>
          <w:sz w:val="22"/>
          <w:szCs w:val="22"/>
          <w:lang w:val="es-AR" w:eastAsia="es-AR"/>
        </w:rPr>
        <w:t xml:space="preserve"> asimismo, ante el impacto ambiental de los vehículos, el tráfico, el combustible, el mantenimiento, el estacionamiento, la distancia, la contaminación atmosférica y sónica que producen estos y que deterioran la salud; es que debemos buscar medidas que no contaminen el medio ambiente y perjudiquen la calidad de vida de los ciudadanos de un país. </w:t>
      </w:r>
    </w:p>
    <w:p w14:paraId="2E2A579A" w14:textId="66D19FCA" w:rsidR="00044E04" w:rsidRDefault="00044E04" w:rsidP="00044E04">
      <w:pPr>
        <w:spacing w:before="248"/>
        <w:ind w:right="-1"/>
        <w:jc w:val="both"/>
        <w:rPr>
          <w:rFonts w:ascii="Calibri" w:hAnsi="Calibri" w:cs="Calibri"/>
          <w:color w:val="000000"/>
          <w:sz w:val="22"/>
          <w:szCs w:val="22"/>
          <w:lang w:val="es-AR" w:eastAsia="es-AR"/>
        </w:rPr>
      </w:pPr>
      <w:r w:rsidRPr="00044E04">
        <w:rPr>
          <w:rFonts w:ascii="Calibri" w:hAnsi="Calibri" w:cs="Calibri"/>
          <w:color w:val="000000"/>
          <w:sz w:val="22"/>
          <w:szCs w:val="22"/>
          <w:lang w:val="es-AR" w:eastAsia="es-AR"/>
        </w:rPr>
        <w:t xml:space="preserve">Que siguiendo la multiplicidad de investigaciones al respecto del uso de movilidades alternativas se propone: Incentivar el uso de la bicicleta y otro medio que no sea automóvil, </w:t>
      </w:r>
      <w:r>
        <w:rPr>
          <w:rFonts w:ascii="Calibri" w:hAnsi="Calibri" w:cs="Calibri"/>
          <w:color w:val="000000"/>
          <w:sz w:val="22"/>
          <w:szCs w:val="22"/>
          <w:lang w:val="es-AR" w:eastAsia="es-AR"/>
        </w:rPr>
        <w:t>p</w:t>
      </w:r>
      <w:r w:rsidRPr="00044E04">
        <w:rPr>
          <w:rFonts w:ascii="Calibri" w:hAnsi="Calibri" w:cs="Calibri"/>
          <w:color w:val="000000"/>
          <w:sz w:val="22"/>
          <w:szCs w:val="22"/>
          <w:lang w:val="es-AR" w:eastAsia="es-AR"/>
        </w:rPr>
        <w:t xml:space="preserve">roporcionar una visión diferente de la ciudad gracias a la restricción del tráfico motorizado </w:t>
      </w:r>
      <w:r>
        <w:rPr>
          <w:rFonts w:ascii="Calibri" w:hAnsi="Calibri" w:cs="Calibri"/>
          <w:color w:val="000000"/>
          <w:sz w:val="22"/>
          <w:szCs w:val="22"/>
          <w:lang w:val="es-AR" w:eastAsia="es-AR"/>
        </w:rPr>
        <w:t>en ciertas zonas de la ciudad, h</w:t>
      </w:r>
      <w:r w:rsidRPr="00044E04">
        <w:rPr>
          <w:rFonts w:ascii="Calibri" w:hAnsi="Calibri" w:cs="Calibri"/>
          <w:color w:val="000000"/>
          <w:sz w:val="22"/>
          <w:szCs w:val="22"/>
          <w:lang w:val="es-AR" w:eastAsia="es-AR"/>
        </w:rPr>
        <w:t xml:space="preserve">acer ver a las personas que existen otras posibilidades de transporte que no sea automóvil, </w:t>
      </w:r>
      <w:r>
        <w:rPr>
          <w:rFonts w:ascii="Calibri" w:hAnsi="Calibri" w:cs="Calibri"/>
          <w:color w:val="000000"/>
          <w:sz w:val="22"/>
          <w:szCs w:val="22"/>
          <w:lang w:val="es-AR" w:eastAsia="es-AR"/>
        </w:rPr>
        <w:t>d</w:t>
      </w:r>
      <w:r w:rsidRPr="00044E04">
        <w:rPr>
          <w:rFonts w:ascii="Calibri" w:hAnsi="Calibri" w:cs="Calibri"/>
          <w:color w:val="000000"/>
          <w:sz w:val="22"/>
          <w:szCs w:val="22"/>
          <w:lang w:val="es-AR" w:eastAsia="es-AR"/>
        </w:rPr>
        <w:t>isminuir la contaminación sustancialmente y evidenciar el impacto de vehículo automotores de combustible fósil en su rol de contaminante de aire.</w:t>
      </w:r>
    </w:p>
    <w:p w14:paraId="5D267D1F" w14:textId="77777777" w:rsidR="00966D18" w:rsidRDefault="00966D18" w:rsidP="00044E04">
      <w:pPr>
        <w:spacing w:before="248"/>
        <w:ind w:right="-1"/>
        <w:contextualSpacing/>
        <w:jc w:val="both"/>
        <w:rPr>
          <w:rFonts w:ascii="Calibri" w:hAnsi="Calibri" w:cs="Calibri"/>
          <w:color w:val="000000"/>
          <w:sz w:val="22"/>
          <w:szCs w:val="22"/>
          <w:lang w:val="es-AR" w:eastAsia="es-AR"/>
        </w:rPr>
      </w:pPr>
    </w:p>
    <w:p w14:paraId="12EBFEB3" w14:textId="2DC31A5F" w:rsidR="00044E04" w:rsidRDefault="00966D18" w:rsidP="00966D18">
      <w:pPr>
        <w:spacing w:before="248"/>
        <w:ind w:right="-1"/>
        <w:contextualSpacing/>
        <w:jc w:val="right"/>
        <w:rPr>
          <w:rFonts w:ascii="Calibri" w:hAnsi="Calibri" w:cs="Calibri"/>
          <w:color w:val="000000"/>
          <w:sz w:val="22"/>
          <w:szCs w:val="22"/>
          <w:lang w:val="es-AR" w:eastAsia="es-AR"/>
        </w:rPr>
      </w:pPr>
      <w:r>
        <w:rPr>
          <w:rFonts w:ascii="Calibri" w:hAnsi="Calibri" w:cs="Calibri"/>
          <w:color w:val="000000"/>
          <w:sz w:val="22"/>
          <w:szCs w:val="22"/>
          <w:lang w:val="es-AR" w:eastAsia="es-AR"/>
        </w:rPr>
        <w:lastRenderedPageBreak/>
        <w:t xml:space="preserve">ORDENANZA N° </w:t>
      </w:r>
      <w:r w:rsidR="00C1676D">
        <w:rPr>
          <w:rFonts w:ascii="Calibri" w:hAnsi="Calibri" w:cs="Calibri"/>
          <w:color w:val="000000"/>
          <w:sz w:val="22"/>
          <w:szCs w:val="22"/>
          <w:lang w:val="es-AR" w:eastAsia="es-AR"/>
        </w:rPr>
        <w:t>7146</w:t>
      </w:r>
      <w:bookmarkStart w:id="0" w:name="_GoBack"/>
      <w:bookmarkEnd w:id="0"/>
      <w:r>
        <w:rPr>
          <w:rFonts w:ascii="Calibri" w:hAnsi="Calibri" w:cs="Calibri"/>
          <w:color w:val="000000"/>
          <w:sz w:val="22"/>
          <w:szCs w:val="22"/>
          <w:lang w:val="es-AR" w:eastAsia="es-AR"/>
        </w:rPr>
        <w:t>/2021</w:t>
      </w:r>
    </w:p>
    <w:p w14:paraId="03C73BC5" w14:textId="52DCE863" w:rsidR="00966D18" w:rsidRDefault="00966D18" w:rsidP="00966D18">
      <w:pPr>
        <w:spacing w:before="248"/>
        <w:ind w:right="-1"/>
        <w:contextualSpacing/>
        <w:jc w:val="right"/>
        <w:rPr>
          <w:rFonts w:ascii="Calibri" w:hAnsi="Calibri" w:cs="Calibri"/>
          <w:color w:val="000000"/>
          <w:sz w:val="22"/>
          <w:szCs w:val="22"/>
          <w:lang w:val="es-AR" w:eastAsia="es-AR"/>
        </w:rPr>
      </w:pPr>
      <w:r>
        <w:rPr>
          <w:rFonts w:ascii="Calibri" w:hAnsi="Calibri" w:cs="Calibri"/>
          <w:color w:val="000000"/>
          <w:sz w:val="22"/>
          <w:szCs w:val="22"/>
          <w:lang w:val="es-AR" w:eastAsia="es-AR"/>
        </w:rPr>
        <w:t>HOJA N° 2</w:t>
      </w:r>
    </w:p>
    <w:p w14:paraId="1A97AFA0" w14:textId="77777777" w:rsidR="00966D18" w:rsidRPr="00044E04" w:rsidRDefault="00966D18" w:rsidP="00966D18">
      <w:pPr>
        <w:spacing w:before="248"/>
        <w:ind w:right="-1"/>
        <w:contextualSpacing/>
        <w:jc w:val="right"/>
        <w:rPr>
          <w:lang w:val="es-AR" w:eastAsia="es-AR"/>
        </w:rPr>
      </w:pPr>
    </w:p>
    <w:p w14:paraId="296F8DCE" w14:textId="5B2E4EF3" w:rsidR="00044E04" w:rsidRPr="00044E04" w:rsidRDefault="00044E04" w:rsidP="00966D18">
      <w:pPr>
        <w:spacing w:before="832"/>
        <w:ind w:right="-1"/>
        <w:contextualSpacing/>
        <w:jc w:val="both"/>
        <w:rPr>
          <w:lang w:val="es-AR" w:eastAsia="es-AR"/>
        </w:rPr>
      </w:pPr>
      <w:r w:rsidRPr="00044E04">
        <w:rPr>
          <w:rFonts w:ascii="Calibri" w:hAnsi="Calibri" w:cs="Calibri"/>
          <w:color w:val="000000"/>
          <w:sz w:val="22"/>
          <w:szCs w:val="22"/>
          <w:lang w:val="es-AR" w:eastAsia="es-AR"/>
        </w:rPr>
        <w:t xml:space="preserve">Que el puntapié que realizó a favor de esta iniciativa la Municipalidad de Godoy Cruz es el ITEM BICI que se </w:t>
      </w:r>
      <w:r w:rsidR="00966D18" w:rsidRPr="00044E04">
        <w:rPr>
          <w:rFonts w:ascii="Calibri" w:hAnsi="Calibri" w:cs="Calibri"/>
          <w:color w:val="000000"/>
          <w:sz w:val="22"/>
          <w:szCs w:val="22"/>
          <w:lang w:val="es-AR" w:eastAsia="es-AR"/>
        </w:rPr>
        <w:t>implementó</w:t>
      </w:r>
      <w:r w:rsidRPr="00044E04">
        <w:rPr>
          <w:rFonts w:ascii="Calibri" w:hAnsi="Calibri" w:cs="Calibri"/>
          <w:color w:val="000000"/>
          <w:sz w:val="22"/>
          <w:szCs w:val="22"/>
          <w:lang w:val="es-AR" w:eastAsia="es-AR"/>
        </w:rPr>
        <w:t xml:space="preserve"> en julio de 2018 con el objetivo de impulsar el uso de movilidad sustentable. </w:t>
      </w:r>
    </w:p>
    <w:p w14:paraId="379FF007" w14:textId="77777777" w:rsidR="00044E04" w:rsidRDefault="00044E04" w:rsidP="00966D18">
      <w:pPr>
        <w:spacing w:before="248"/>
        <w:ind w:right="-1"/>
        <w:jc w:val="both"/>
        <w:rPr>
          <w:rFonts w:ascii="Calibri" w:hAnsi="Calibri" w:cs="Calibri"/>
          <w:color w:val="000000"/>
          <w:sz w:val="22"/>
          <w:szCs w:val="22"/>
          <w:lang w:val="es-AR" w:eastAsia="es-AR"/>
        </w:rPr>
      </w:pPr>
      <w:r w:rsidRPr="00044E04">
        <w:rPr>
          <w:rFonts w:ascii="Calibri" w:hAnsi="Calibri" w:cs="Calibri"/>
          <w:color w:val="000000"/>
          <w:sz w:val="22"/>
          <w:szCs w:val="22"/>
          <w:lang w:val="es-AR" w:eastAsia="es-AR"/>
        </w:rPr>
        <w:t>Que es por ello que un comienzo es la adhesión de Godoy Cruz al DIA INTERNACIONAL DE LA MOVILIDAD (22 DE SEPTIEMBRE), adhesión que contenga además la intervención de las áreas municipales que por su función resulten involucradas en las variadas acciones que se llevarán a cabo para alinear políticas públicas para alcanzar el cambio cultural en materia de movilidad urbana. </w:t>
      </w:r>
    </w:p>
    <w:p w14:paraId="59ECAD13" w14:textId="77777777" w:rsidR="00966D18" w:rsidRPr="00044E04" w:rsidRDefault="00966D18" w:rsidP="00966D18">
      <w:pPr>
        <w:spacing w:before="248"/>
        <w:ind w:right="-1"/>
        <w:jc w:val="both"/>
        <w:rPr>
          <w:lang w:val="es-AR" w:eastAsia="es-AR"/>
        </w:rPr>
      </w:pPr>
    </w:p>
    <w:p w14:paraId="0DC80E5E" w14:textId="77777777" w:rsidR="00044E04" w:rsidRPr="00966D18" w:rsidRDefault="00044E04" w:rsidP="00044E04">
      <w:pPr>
        <w:spacing w:before="248"/>
        <w:contextualSpacing/>
        <w:rPr>
          <w:rFonts w:ascii="Calibri" w:hAnsi="Calibri" w:cs="Calibri"/>
          <w:b/>
          <w:bCs/>
          <w:color w:val="000000"/>
          <w:sz w:val="22"/>
          <w:szCs w:val="22"/>
          <w:u w:val="single"/>
          <w:lang w:val="es-AR" w:eastAsia="es-AR"/>
        </w:rPr>
      </w:pPr>
      <w:r w:rsidRPr="00966D18">
        <w:rPr>
          <w:rFonts w:ascii="Calibri" w:hAnsi="Calibri" w:cs="Calibri"/>
          <w:b/>
          <w:bCs/>
          <w:color w:val="000000"/>
          <w:sz w:val="22"/>
          <w:szCs w:val="22"/>
          <w:u w:val="single"/>
          <w:lang w:val="es-AR" w:eastAsia="es-AR"/>
        </w:rPr>
        <w:t>POR ELLO: </w:t>
      </w:r>
    </w:p>
    <w:p w14:paraId="67B8A13E" w14:textId="77777777" w:rsidR="00966D18" w:rsidRPr="00044E04" w:rsidRDefault="00966D18" w:rsidP="00044E04">
      <w:pPr>
        <w:spacing w:before="248"/>
        <w:contextualSpacing/>
        <w:rPr>
          <w:lang w:val="es-AR" w:eastAsia="es-AR"/>
        </w:rPr>
      </w:pPr>
    </w:p>
    <w:p w14:paraId="66243784" w14:textId="42C622EC" w:rsidR="00044E04" w:rsidRDefault="00966D18" w:rsidP="00966D18">
      <w:pPr>
        <w:spacing w:before="248"/>
        <w:contextualSpacing/>
        <w:rPr>
          <w:rFonts w:ascii="Calibri" w:hAnsi="Calibri" w:cs="Calibri"/>
          <w:b/>
          <w:bCs/>
          <w:color w:val="000000"/>
          <w:sz w:val="22"/>
          <w:szCs w:val="22"/>
          <w:lang w:val="es-AR" w:eastAsia="es-AR"/>
        </w:rPr>
      </w:pPr>
      <w:r>
        <w:rPr>
          <w:rFonts w:ascii="Calibri" w:hAnsi="Calibri" w:cs="Calibri"/>
          <w:b/>
          <w:bCs/>
          <w:color w:val="000000"/>
          <w:sz w:val="22"/>
          <w:szCs w:val="22"/>
          <w:lang w:val="es-AR" w:eastAsia="es-AR"/>
        </w:rPr>
        <w:t xml:space="preserve">                                    EL HONORABLE CONCEJO DELIBERANTE DE GODOY CRUZ:</w:t>
      </w:r>
    </w:p>
    <w:p w14:paraId="1E9841AD" w14:textId="77777777" w:rsidR="00966D18" w:rsidRDefault="00966D18" w:rsidP="00966D18">
      <w:pPr>
        <w:spacing w:before="248"/>
        <w:ind w:left="3242"/>
        <w:contextualSpacing/>
        <w:jc w:val="center"/>
        <w:rPr>
          <w:rFonts w:ascii="Calibri" w:hAnsi="Calibri" w:cs="Calibri"/>
          <w:b/>
          <w:bCs/>
          <w:color w:val="000000"/>
          <w:sz w:val="22"/>
          <w:szCs w:val="22"/>
          <w:lang w:val="es-AR" w:eastAsia="es-AR"/>
        </w:rPr>
      </w:pPr>
    </w:p>
    <w:p w14:paraId="234949B8" w14:textId="3C5C7A21" w:rsidR="00966D18" w:rsidRPr="00966D18" w:rsidRDefault="00966D18" w:rsidP="00966D18">
      <w:pPr>
        <w:spacing w:before="248"/>
        <w:ind w:left="3242"/>
        <w:contextualSpacing/>
        <w:rPr>
          <w:u w:val="single"/>
          <w:lang w:val="es-AR" w:eastAsia="es-AR"/>
        </w:rPr>
      </w:pPr>
      <w:r w:rsidRPr="00966D18">
        <w:rPr>
          <w:rFonts w:ascii="Calibri" w:hAnsi="Calibri" w:cs="Calibri"/>
          <w:b/>
          <w:bCs/>
          <w:color w:val="000000"/>
          <w:sz w:val="22"/>
          <w:szCs w:val="22"/>
          <w:u w:val="single"/>
          <w:lang w:val="es-AR" w:eastAsia="es-AR"/>
        </w:rPr>
        <w:t>ORDENA</w:t>
      </w:r>
    </w:p>
    <w:p w14:paraId="1672B5D2" w14:textId="4F818DD1" w:rsidR="00044E04" w:rsidRPr="00044E04" w:rsidRDefault="00966D18" w:rsidP="00966D18">
      <w:pPr>
        <w:tabs>
          <w:tab w:val="left" w:pos="8504"/>
        </w:tabs>
        <w:spacing w:before="252"/>
        <w:ind w:right="-1"/>
        <w:jc w:val="both"/>
        <w:rPr>
          <w:lang w:val="es-AR" w:eastAsia="es-AR"/>
        </w:rPr>
      </w:pPr>
      <w:r w:rsidRPr="00966D18">
        <w:rPr>
          <w:rFonts w:ascii="Calibri" w:hAnsi="Calibri" w:cs="Calibri"/>
          <w:b/>
          <w:color w:val="000000"/>
          <w:sz w:val="22"/>
          <w:szCs w:val="22"/>
          <w:u w:val="single"/>
          <w:lang w:val="es-AR" w:eastAsia="es-AR"/>
        </w:rPr>
        <w:t>Artículo 1:</w:t>
      </w:r>
      <w:r w:rsidR="00044E04" w:rsidRPr="00044E04">
        <w:rPr>
          <w:rFonts w:ascii="Calibri" w:hAnsi="Calibri" w:cs="Calibri"/>
          <w:color w:val="000000"/>
          <w:sz w:val="22"/>
          <w:szCs w:val="22"/>
          <w:lang w:val="es-AR" w:eastAsia="es-AR"/>
        </w:rPr>
        <w:t xml:space="preserve"> </w:t>
      </w:r>
      <w:proofErr w:type="spellStart"/>
      <w:r w:rsidR="00044E04" w:rsidRPr="00044E04">
        <w:rPr>
          <w:rFonts w:ascii="Calibri" w:hAnsi="Calibri" w:cs="Calibri"/>
          <w:color w:val="000000"/>
          <w:sz w:val="22"/>
          <w:szCs w:val="22"/>
          <w:lang w:val="es-AR" w:eastAsia="es-AR"/>
        </w:rPr>
        <w:t>Instáurase</w:t>
      </w:r>
      <w:proofErr w:type="spellEnd"/>
      <w:r w:rsidR="00044E04" w:rsidRPr="00044E04">
        <w:rPr>
          <w:rFonts w:ascii="Calibri" w:hAnsi="Calibri" w:cs="Calibri"/>
          <w:color w:val="000000"/>
          <w:sz w:val="22"/>
          <w:szCs w:val="22"/>
          <w:lang w:val="es-AR" w:eastAsia="es-AR"/>
        </w:rPr>
        <w:t xml:space="preserve"> en el Departamento de Godoy Cruz el "Día Mundial de la Movilidad Sostenible" a conmemorarse todos los </w:t>
      </w:r>
      <w:r w:rsidRPr="00044E04">
        <w:rPr>
          <w:rFonts w:ascii="Calibri" w:hAnsi="Calibri" w:cs="Calibri"/>
          <w:color w:val="000000"/>
          <w:sz w:val="22"/>
          <w:szCs w:val="22"/>
          <w:lang w:val="es-AR" w:eastAsia="es-AR"/>
        </w:rPr>
        <w:t>veintidós</w:t>
      </w:r>
      <w:r w:rsidR="00044E04" w:rsidRPr="00044E04">
        <w:rPr>
          <w:rFonts w:ascii="Calibri" w:hAnsi="Calibri" w:cs="Calibri"/>
          <w:color w:val="000000"/>
          <w:sz w:val="22"/>
          <w:szCs w:val="22"/>
          <w:lang w:val="es-AR" w:eastAsia="es-AR"/>
        </w:rPr>
        <w:t xml:space="preserve"> de septiembre de cada año calendario. </w:t>
      </w:r>
    </w:p>
    <w:p w14:paraId="49B5FE39" w14:textId="6D72DD11" w:rsidR="00044E04" w:rsidRPr="00044E04" w:rsidRDefault="00966D18" w:rsidP="00966D18">
      <w:pPr>
        <w:spacing w:before="248"/>
        <w:ind w:right="-1"/>
        <w:jc w:val="both"/>
        <w:rPr>
          <w:lang w:val="es-AR" w:eastAsia="es-AR"/>
        </w:rPr>
      </w:pPr>
      <w:r w:rsidRPr="00966D18">
        <w:rPr>
          <w:rFonts w:ascii="Calibri" w:hAnsi="Calibri" w:cs="Calibri"/>
          <w:b/>
          <w:color w:val="000000"/>
          <w:sz w:val="22"/>
          <w:szCs w:val="22"/>
          <w:u w:val="single"/>
          <w:lang w:val="es-AR" w:eastAsia="es-AR"/>
        </w:rPr>
        <w:t>Artículo 2:</w:t>
      </w:r>
      <w:r w:rsidR="00044E04" w:rsidRPr="00044E04">
        <w:rPr>
          <w:rFonts w:ascii="Calibri" w:hAnsi="Calibri" w:cs="Calibri"/>
          <w:color w:val="000000"/>
          <w:sz w:val="22"/>
          <w:szCs w:val="22"/>
          <w:lang w:val="es-AR" w:eastAsia="es-AR"/>
        </w:rPr>
        <w:t xml:space="preserve"> El Poder Ejecutivo deberá arbitrar las herramientas necesarias para seguir fomentando el uso de todo tipo de transporte de no combustión, así como también fomentar el uso de movilidades alternativas. </w:t>
      </w:r>
    </w:p>
    <w:p w14:paraId="65E6AEBD" w14:textId="6B5F05A8" w:rsidR="00044E04" w:rsidRPr="00044E04" w:rsidRDefault="00966D18" w:rsidP="00044E04">
      <w:pPr>
        <w:spacing w:before="248"/>
        <w:rPr>
          <w:lang w:val="es-AR" w:eastAsia="es-AR"/>
        </w:rPr>
      </w:pPr>
      <w:r w:rsidRPr="00966D18">
        <w:rPr>
          <w:rFonts w:ascii="Calibri" w:hAnsi="Calibri" w:cs="Calibri"/>
          <w:b/>
          <w:color w:val="000000"/>
          <w:sz w:val="22"/>
          <w:szCs w:val="22"/>
          <w:u w:val="single"/>
          <w:lang w:val="es-AR" w:eastAsia="es-AR"/>
        </w:rPr>
        <w:t>Artículo 3:</w:t>
      </w:r>
      <w:r w:rsidR="00044E04" w:rsidRPr="00044E04">
        <w:rPr>
          <w:rFonts w:ascii="Calibri" w:hAnsi="Calibri" w:cs="Calibri"/>
          <w:color w:val="000000"/>
          <w:sz w:val="22"/>
          <w:szCs w:val="22"/>
          <w:lang w:val="es-AR" w:eastAsia="es-AR"/>
        </w:rPr>
        <w:t xml:space="preserve"> Para el 22 de septiembre se propone: </w:t>
      </w:r>
    </w:p>
    <w:p w14:paraId="5DCA874A" w14:textId="77777777" w:rsidR="00044E04" w:rsidRPr="00044E04" w:rsidRDefault="00044E04" w:rsidP="00966D18">
      <w:pPr>
        <w:spacing w:before="252"/>
        <w:ind w:left="141" w:right="967"/>
        <w:jc w:val="both"/>
        <w:rPr>
          <w:lang w:val="es-AR" w:eastAsia="es-AR"/>
        </w:rPr>
      </w:pPr>
      <w:r w:rsidRPr="00044E04">
        <w:rPr>
          <w:rFonts w:ascii="Calibri" w:hAnsi="Calibri" w:cs="Calibri"/>
          <w:color w:val="000000"/>
          <w:sz w:val="22"/>
          <w:szCs w:val="22"/>
          <w:lang w:val="es-AR" w:eastAsia="es-AR"/>
        </w:rPr>
        <w:t>a) Incentivar el uso de la bicicleta que es el mejor transporte ecológico del planeta y otro medio que no sea automóvil. </w:t>
      </w:r>
    </w:p>
    <w:p w14:paraId="3DB4FAAC" w14:textId="77777777" w:rsidR="00044E04" w:rsidRPr="00044E04" w:rsidRDefault="00044E04" w:rsidP="00966D18">
      <w:pPr>
        <w:spacing w:before="248"/>
        <w:ind w:left="141" w:right="976" w:firstLine="7"/>
        <w:jc w:val="both"/>
        <w:rPr>
          <w:lang w:val="es-AR" w:eastAsia="es-AR"/>
        </w:rPr>
      </w:pPr>
      <w:r w:rsidRPr="00044E04">
        <w:rPr>
          <w:rFonts w:ascii="Calibri" w:hAnsi="Calibri" w:cs="Calibri"/>
          <w:color w:val="000000"/>
          <w:sz w:val="22"/>
          <w:szCs w:val="22"/>
          <w:lang w:val="es-AR" w:eastAsia="es-AR"/>
        </w:rPr>
        <w:t>b) Proporcionar una visión diferente de la ciudad gracias a la restricción del tráfico motorizado en ciertas zonas de la ciudad. </w:t>
      </w:r>
    </w:p>
    <w:p w14:paraId="63017BB0" w14:textId="77777777" w:rsidR="00044E04" w:rsidRPr="00044E04" w:rsidRDefault="00044E04" w:rsidP="00966D18">
      <w:pPr>
        <w:spacing w:before="248"/>
        <w:ind w:left="141"/>
        <w:jc w:val="both"/>
        <w:rPr>
          <w:lang w:val="es-AR" w:eastAsia="es-AR"/>
        </w:rPr>
      </w:pPr>
      <w:r w:rsidRPr="00044E04">
        <w:rPr>
          <w:rFonts w:ascii="Calibri" w:hAnsi="Calibri" w:cs="Calibri"/>
          <w:color w:val="000000"/>
          <w:sz w:val="22"/>
          <w:szCs w:val="22"/>
          <w:lang w:val="es-AR" w:eastAsia="es-AR"/>
        </w:rPr>
        <w:t>c) Hacer ver a las personas que existen otras posibilidades de transporte que no sea automóvil. </w:t>
      </w:r>
    </w:p>
    <w:p w14:paraId="4AF2FBA8" w14:textId="77777777" w:rsidR="00044E04" w:rsidRPr="00044E04" w:rsidRDefault="00044E04" w:rsidP="00966D18">
      <w:pPr>
        <w:spacing w:before="252"/>
        <w:ind w:left="141" w:right="982"/>
        <w:jc w:val="both"/>
        <w:rPr>
          <w:lang w:val="es-AR" w:eastAsia="es-AR"/>
        </w:rPr>
      </w:pPr>
      <w:r w:rsidRPr="00044E04">
        <w:rPr>
          <w:rFonts w:ascii="Calibri" w:hAnsi="Calibri" w:cs="Calibri"/>
          <w:color w:val="000000"/>
          <w:sz w:val="22"/>
          <w:szCs w:val="22"/>
          <w:lang w:val="es-AR" w:eastAsia="es-AR"/>
        </w:rPr>
        <w:t>d) Disminuir la contaminación sustancialmente y evidenciar el impacto de vehículos automotores de combustible fósil en su rol contaminante del aire. </w:t>
      </w:r>
    </w:p>
    <w:p w14:paraId="4D0CCD3A" w14:textId="77777777" w:rsidR="005D09AC" w:rsidRPr="005D09AC" w:rsidRDefault="005D09AC" w:rsidP="00966D18">
      <w:pPr>
        <w:ind w:left="-5" w:firstLine="713"/>
        <w:jc w:val="both"/>
        <w:rPr>
          <w:rFonts w:asciiTheme="minorHAnsi" w:eastAsia="Calibri" w:hAnsiTheme="minorHAnsi" w:cstheme="minorHAnsi"/>
          <w:b/>
          <w:bCs/>
          <w:color w:val="000000"/>
          <w:sz w:val="22"/>
          <w:szCs w:val="22"/>
          <w:lang w:val="es-AR" w:eastAsia="es-AR"/>
        </w:rPr>
      </w:pPr>
    </w:p>
    <w:p w14:paraId="768B8481" w14:textId="7720C3B1" w:rsidR="00B12B78" w:rsidRPr="005D5F14" w:rsidRDefault="00353566" w:rsidP="00966D18">
      <w:pPr>
        <w:jc w:val="both"/>
        <w:rPr>
          <w:rFonts w:ascii="Calibri" w:eastAsia="Calibri" w:hAnsi="Calibri" w:cs="Calibri"/>
          <w:color w:val="000000"/>
          <w:sz w:val="22"/>
          <w:szCs w:val="22"/>
          <w:lang w:val="es-AR" w:eastAsia="es-AR"/>
        </w:rPr>
      </w:pPr>
      <w:r w:rsidRPr="00353566">
        <w:rPr>
          <w:rFonts w:ascii="Calibri" w:hAnsi="Calibri" w:cs="Calibri"/>
          <w:b/>
          <w:color w:val="000000"/>
          <w:sz w:val="22"/>
          <w:szCs w:val="22"/>
          <w:u w:val="single"/>
          <w:lang w:val="es-AR" w:eastAsia="es-AR"/>
        </w:rPr>
        <w:t xml:space="preserve">Artículo </w:t>
      </w:r>
      <w:r w:rsidR="00966D18">
        <w:rPr>
          <w:rFonts w:ascii="Calibri" w:hAnsi="Calibri" w:cs="Calibri"/>
          <w:b/>
          <w:color w:val="000000"/>
          <w:sz w:val="22"/>
          <w:szCs w:val="22"/>
          <w:u w:val="single"/>
          <w:lang w:val="es-AR" w:eastAsia="es-AR"/>
        </w:rPr>
        <w:t>4</w:t>
      </w:r>
      <w:r>
        <w:rPr>
          <w:rFonts w:ascii="Calibri" w:hAnsi="Calibri" w:cs="Calibri"/>
          <w:b/>
          <w:color w:val="000000"/>
          <w:sz w:val="22"/>
          <w:szCs w:val="22"/>
          <w:u w:val="single"/>
          <w:lang w:val="es-AR" w:eastAsia="es-AR"/>
        </w:rPr>
        <w:t>:</w:t>
      </w:r>
      <w:r w:rsidR="00B12B78" w:rsidRPr="005D5F14">
        <w:rPr>
          <w:rFonts w:ascii="Calibri" w:eastAsia="Calibri" w:hAnsi="Calibri" w:cs="Calibri"/>
          <w:color w:val="000000"/>
          <w:sz w:val="22"/>
          <w:szCs w:val="22"/>
          <w:lang w:val="es-AR" w:eastAsia="es-AR"/>
        </w:rPr>
        <w:t>Comuníquese</w:t>
      </w:r>
      <w:r w:rsidR="00B12B78">
        <w:rPr>
          <w:rFonts w:ascii="Calibri" w:eastAsia="Calibri" w:hAnsi="Calibri" w:cs="Calibri"/>
          <w:color w:val="000000"/>
          <w:sz w:val="22"/>
          <w:szCs w:val="22"/>
          <w:lang w:val="es-AR" w:eastAsia="es-AR"/>
        </w:rPr>
        <w:t xml:space="preserve"> al Departamento Ejecutivo, </w:t>
      </w:r>
      <w:proofErr w:type="spellStart"/>
      <w:r w:rsidR="00B12B78">
        <w:rPr>
          <w:rFonts w:ascii="Calibri" w:eastAsia="Calibri" w:hAnsi="Calibri" w:cs="Calibri"/>
          <w:color w:val="000000"/>
          <w:sz w:val="22"/>
          <w:szCs w:val="22"/>
          <w:lang w:val="es-AR" w:eastAsia="es-AR"/>
        </w:rPr>
        <w:t>dése</w:t>
      </w:r>
      <w:proofErr w:type="spellEnd"/>
      <w:r w:rsidR="00B12B78">
        <w:rPr>
          <w:rFonts w:ascii="Calibri" w:eastAsia="Calibri" w:hAnsi="Calibri" w:cs="Calibri"/>
          <w:color w:val="000000"/>
          <w:sz w:val="22"/>
          <w:szCs w:val="22"/>
          <w:lang w:val="es-AR" w:eastAsia="es-AR"/>
        </w:rPr>
        <w:t xml:space="preserve"> al registro municipal respectivo</w:t>
      </w:r>
      <w:r w:rsidR="00B12B78" w:rsidRPr="005D5F14">
        <w:rPr>
          <w:rFonts w:ascii="Calibri" w:eastAsia="Calibri" w:hAnsi="Calibri" w:cs="Calibri"/>
          <w:color w:val="000000"/>
          <w:sz w:val="22"/>
          <w:szCs w:val="22"/>
          <w:lang w:val="es-AR" w:eastAsia="es-AR"/>
        </w:rPr>
        <w:t>,</w:t>
      </w:r>
      <w:r w:rsidR="00B12B78">
        <w:rPr>
          <w:rFonts w:ascii="Calibri" w:eastAsia="Calibri" w:hAnsi="Calibri" w:cs="Calibri"/>
          <w:color w:val="000000"/>
          <w:sz w:val="22"/>
          <w:szCs w:val="22"/>
          <w:lang w:val="es-AR" w:eastAsia="es-AR"/>
        </w:rPr>
        <w:t xml:space="preserve"> </w:t>
      </w:r>
      <w:r w:rsidR="00BB2A52">
        <w:rPr>
          <w:rFonts w:ascii="Calibri" w:eastAsia="Calibri" w:hAnsi="Calibri" w:cs="Calibri"/>
          <w:color w:val="000000"/>
          <w:sz w:val="22"/>
          <w:szCs w:val="22"/>
          <w:lang w:val="es-AR" w:eastAsia="es-AR"/>
        </w:rPr>
        <w:t xml:space="preserve">    </w:t>
      </w:r>
      <w:r w:rsidR="00B12B78">
        <w:rPr>
          <w:rFonts w:ascii="Calibri" w:eastAsia="Calibri" w:hAnsi="Calibri" w:cs="Calibri"/>
          <w:color w:val="000000"/>
          <w:sz w:val="22"/>
          <w:szCs w:val="22"/>
          <w:lang w:val="es-AR" w:eastAsia="es-AR"/>
        </w:rPr>
        <w:t>publíquese</w:t>
      </w:r>
      <w:r w:rsidR="00B12B78" w:rsidRPr="005D5F14">
        <w:rPr>
          <w:rFonts w:ascii="Calibri" w:eastAsia="Calibri" w:hAnsi="Calibri" w:cs="Calibri"/>
          <w:color w:val="000000"/>
          <w:sz w:val="22"/>
          <w:szCs w:val="22"/>
          <w:lang w:val="es-AR" w:eastAsia="es-AR"/>
        </w:rPr>
        <w:t xml:space="preserve"> y cumplido, archívese. </w:t>
      </w:r>
      <w:r w:rsidR="00B12B78" w:rsidRPr="005D5F14">
        <w:rPr>
          <w:rFonts w:ascii="Calibri" w:eastAsia="Calibri" w:hAnsi="Calibri" w:cs="Calibri"/>
          <w:b/>
          <w:color w:val="000000"/>
          <w:sz w:val="22"/>
          <w:szCs w:val="22"/>
          <w:lang w:val="es-AR" w:eastAsia="es-AR"/>
        </w:rPr>
        <w:t xml:space="preserve"> </w:t>
      </w:r>
    </w:p>
    <w:p w14:paraId="0163ABBF" w14:textId="16DF1082" w:rsidR="00023F77" w:rsidRPr="00EF769B" w:rsidRDefault="00023F77" w:rsidP="00023F77">
      <w:pPr>
        <w:jc w:val="both"/>
        <w:rPr>
          <w:rFonts w:asciiTheme="minorHAnsi" w:hAnsiTheme="minorHAnsi" w:cstheme="minorHAnsi"/>
          <w:sz w:val="22"/>
          <w:szCs w:val="22"/>
        </w:rPr>
      </w:pPr>
    </w:p>
    <w:p w14:paraId="67C06F50" w14:textId="7083BA0D" w:rsidR="00023F77" w:rsidRDefault="003123F9" w:rsidP="00023F77">
      <w:pPr>
        <w:jc w:val="both"/>
        <w:rPr>
          <w:rFonts w:asciiTheme="minorHAnsi" w:hAnsiTheme="minorHAnsi" w:cstheme="minorHAnsi"/>
          <w:sz w:val="22"/>
          <w:szCs w:val="22"/>
        </w:rPr>
      </w:pPr>
      <w:r>
        <w:rPr>
          <w:rFonts w:asciiTheme="minorHAnsi" w:hAnsiTheme="minorHAnsi" w:cstheme="minorHAnsi"/>
          <w:sz w:val="22"/>
          <w:szCs w:val="22"/>
        </w:rPr>
        <w:t>p.m.</w:t>
      </w:r>
    </w:p>
    <w:p w14:paraId="5C7B415B" w14:textId="77777777" w:rsidR="00023F77" w:rsidRDefault="00023F77" w:rsidP="00023F77">
      <w:pPr>
        <w:jc w:val="both"/>
        <w:rPr>
          <w:rFonts w:asciiTheme="minorHAnsi" w:hAnsiTheme="minorHAnsi" w:cstheme="minorHAnsi"/>
          <w:sz w:val="22"/>
          <w:szCs w:val="22"/>
        </w:rPr>
      </w:pPr>
    </w:p>
    <w:p w14:paraId="37FC8B90" w14:textId="2313538E" w:rsidR="002253DD" w:rsidRPr="00C242DC" w:rsidRDefault="00023F77" w:rsidP="00C242DC">
      <w:pPr>
        <w:jc w:val="both"/>
        <w:rPr>
          <w:rFonts w:asciiTheme="minorHAnsi" w:hAnsiTheme="minorHAnsi" w:cstheme="minorHAnsi"/>
          <w:b/>
          <w:bCs/>
          <w:sz w:val="22"/>
          <w:szCs w:val="22"/>
        </w:rPr>
      </w:pPr>
      <w:r>
        <w:rPr>
          <w:rFonts w:asciiTheme="minorHAnsi" w:hAnsiTheme="minorHAnsi" w:cstheme="minorHAnsi"/>
          <w:b/>
          <w:bCs/>
          <w:sz w:val="22"/>
          <w:szCs w:val="22"/>
        </w:rPr>
        <w:t xml:space="preserve">DADA EN SALA DE SESIONES, EN SESIÓN ORDINARIA DEL DÍA </w:t>
      </w:r>
      <w:r w:rsidR="00C7254D">
        <w:rPr>
          <w:rFonts w:asciiTheme="minorHAnsi" w:hAnsiTheme="minorHAnsi" w:cstheme="minorHAnsi"/>
          <w:b/>
          <w:bCs/>
          <w:sz w:val="22"/>
          <w:szCs w:val="22"/>
        </w:rPr>
        <w:t xml:space="preserve">DIECINUEVE </w:t>
      </w:r>
      <w:r>
        <w:rPr>
          <w:rFonts w:asciiTheme="minorHAnsi" w:hAnsiTheme="minorHAnsi" w:cstheme="minorHAnsi"/>
          <w:b/>
          <w:bCs/>
          <w:sz w:val="22"/>
          <w:szCs w:val="22"/>
        </w:rPr>
        <w:t xml:space="preserve"> DE </w:t>
      </w:r>
      <w:r w:rsidR="003123F9">
        <w:rPr>
          <w:rFonts w:asciiTheme="minorHAnsi" w:hAnsiTheme="minorHAnsi" w:cstheme="minorHAnsi"/>
          <w:b/>
          <w:bCs/>
          <w:sz w:val="22"/>
          <w:szCs w:val="22"/>
        </w:rPr>
        <w:t>ABRIL</w:t>
      </w:r>
      <w:r>
        <w:rPr>
          <w:rFonts w:asciiTheme="minorHAnsi" w:hAnsiTheme="minorHAnsi" w:cstheme="minorHAnsi"/>
          <w:b/>
          <w:bCs/>
          <w:sz w:val="22"/>
          <w:szCs w:val="22"/>
        </w:rPr>
        <w:t xml:space="preserve"> DEL AÑO DOS MIL VINTIUNO</w:t>
      </w:r>
      <w:r w:rsidR="00966D18">
        <w:rPr>
          <w:rFonts w:asciiTheme="minorHAnsi" w:hAnsiTheme="minorHAnsi" w:cstheme="minorHAnsi"/>
          <w:b/>
          <w:bCs/>
          <w:sz w:val="22"/>
          <w:szCs w:val="22"/>
        </w:rPr>
        <w:t>.</w:t>
      </w:r>
    </w:p>
    <w:sectPr w:rsidR="002253DD" w:rsidRPr="00C242DC" w:rsidSect="005E24B5">
      <w:headerReference w:type="default" r:id="rId9"/>
      <w:footerReference w:type="default" r:id="rId10"/>
      <w:pgSz w:w="11906" w:h="16838" w:code="9"/>
      <w:pgMar w:top="1418" w:right="1701" w:bottom="851" w:left="1701"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BDF3FD" w14:textId="77777777" w:rsidR="00044E04" w:rsidRDefault="00044E04" w:rsidP="00454243">
      <w:r>
        <w:separator/>
      </w:r>
    </w:p>
  </w:endnote>
  <w:endnote w:type="continuationSeparator" w:id="0">
    <w:p w14:paraId="2AE2F939" w14:textId="77777777" w:rsidR="00044E04" w:rsidRDefault="00044E04" w:rsidP="00454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9B087" w14:textId="77777777" w:rsidR="00044E04" w:rsidRDefault="00044E04">
    <w:pPr>
      <w:pStyle w:val="Piedepgina"/>
    </w:pPr>
    <w:r>
      <w:rPr>
        <w:noProof/>
        <w:lang w:val="es-AR" w:eastAsia="es-AR"/>
      </w:rPr>
      <mc:AlternateContent>
        <mc:Choice Requires="wps">
          <w:drawing>
            <wp:anchor distT="45720" distB="45720" distL="114300" distR="114300" simplePos="0" relativeHeight="251659264" behindDoc="0" locked="0" layoutInCell="1" allowOverlap="1" wp14:anchorId="31FDB39A" wp14:editId="6CDFF1B6">
              <wp:simplePos x="0" y="0"/>
              <wp:positionH relativeFrom="column">
                <wp:posOffset>-356235</wp:posOffset>
              </wp:positionH>
              <wp:positionV relativeFrom="paragraph">
                <wp:posOffset>-342900</wp:posOffset>
              </wp:positionV>
              <wp:extent cx="189547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404620"/>
                      </a:xfrm>
                      <a:prstGeom prst="rect">
                        <a:avLst/>
                      </a:prstGeom>
                      <a:noFill/>
                      <a:ln w="9525">
                        <a:noFill/>
                        <a:miter lim="800000"/>
                        <a:headEnd/>
                        <a:tailEnd/>
                      </a:ln>
                    </wps:spPr>
                    <wps:txbx>
                      <w:txbxContent>
                        <w:p w14:paraId="28586A04" w14:textId="77777777" w:rsidR="00044E04" w:rsidRPr="00950DFB" w:rsidRDefault="00044E04" w:rsidP="00E812E5">
                          <w:pPr>
                            <w:rPr>
                              <w:rFonts w:ascii="Arial" w:hAnsi="Arial" w:cs="Arial"/>
                              <w:b/>
                              <w:color w:val="000000" w:themeColor="text1"/>
                              <w:sz w:val="18"/>
                              <w:szCs w:val="18"/>
                            </w:rPr>
                          </w:pPr>
                          <w:r>
                            <w:rPr>
                              <w:rFonts w:ascii="Arial" w:hAnsi="Arial" w:cs="Arial"/>
                              <w:b/>
                              <w:color w:val="000000" w:themeColor="text1"/>
                              <w:sz w:val="18"/>
                              <w:szCs w:val="18"/>
                            </w:rPr>
                            <w:t>Secretarí</w:t>
                          </w:r>
                          <w:r w:rsidRPr="00950DFB">
                            <w:rPr>
                              <w:rFonts w:ascii="Arial" w:hAnsi="Arial" w:cs="Arial"/>
                              <w:b/>
                              <w:color w:val="000000" w:themeColor="text1"/>
                              <w:sz w:val="18"/>
                              <w:szCs w:val="18"/>
                            </w:rPr>
                            <w:t>a Administrativa</w:t>
                          </w:r>
                        </w:p>
                        <w:p w14:paraId="62E7DAEA" w14:textId="77777777" w:rsidR="00044E04" w:rsidRPr="00CC124D" w:rsidRDefault="00044E04" w:rsidP="00E812E5">
                          <w:pPr>
                            <w:rPr>
                              <w:rFonts w:ascii="Arial" w:hAnsi="Arial" w:cs="Arial"/>
                              <w:b/>
                              <w:color w:val="660066"/>
                              <w:sz w:val="18"/>
                              <w:szCs w:val="18"/>
                            </w:rPr>
                          </w:pPr>
                          <w:r>
                            <w:rPr>
                              <w:rFonts w:ascii="Arial" w:hAnsi="Arial" w:cs="Arial"/>
                              <w:b/>
                              <w:color w:val="660066"/>
                              <w:sz w:val="18"/>
                              <w:szCs w:val="18"/>
                            </w:rPr>
                            <w:t>HCD</w:t>
                          </w:r>
                        </w:p>
                        <w:p w14:paraId="73C63D70" w14:textId="77777777" w:rsidR="00044E04" w:rsidRPr="00CC124D" w:rsidRDefault="00044E04" w:rsidP="00E812E5">
                          <w:pPr>
                            <w:rPr>
                              <w:rFonts w:ascii="Arial" w:hAnsi="Arial" w:cs="Arial"/>
                              <w:b/>
                              <w:color w:val="660066"/>
                              <w:sz w:val="18"/>
                              <w:szCs w:val="18"/>
                            </w:rPr>
                          </w:pPr>
                          <w:r w:rsidRPr="00CC124D">
                            <w:rPr>
                              <w:rFonts w:ascii="Arial" w:hAnsi="Arial" w:cs="Arial"/>
                              <w:b/>
                              <w:color w:val="660066"/>
                              <w:sz w:val="18"/>
                              <w:szCs w:val="18"/>
                            </w:rPr>
                            <w:t>Municipalidad de Godoy Cruz</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8.05pt;margin-top:-27pt;width:149.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Q5FQIAAP4DAAAOAAAAZHJzL2Uyb0RvYy54bWysU9uO2yAQfa/Uf0C8N77I2WysOKtttqkq&#10;bbeVtv0AAjhGNQwFEjv9+g44m43at6p+QOBhzsw5c1jdjbonR+m8AtPQYpZTIg0Hocy+od+/bd/d&#10;UuIDM4L1YGRDT9LTu/XbN6vB1rKEDnohHUEQ4+vBNrQLwdZZ5nknNfMzsNJgsAWnWcCj22fCsQHR&#10;dZ+VeX6TDeCEdcCl9/j3YQrSdcJvW8nDl7b1MpC+odhbSKtL6y6u2XrF6r1jtlP83Ab7hy40UwaL&#10;XqAeWGDk4NRfUFpxBx7aMOOgM2hbxWXigGyK/A82zx2zMnFBcby9yOT/Hyx/On51RImGlsWCEsM0&#10;DmlzYMIBEZIEOQYgZZRpsL7G288W74fxPYw47kTZ20fgPzwxsOmY2ct752DoJBPYZhEzs6vUCcdH&#10;kN3wGQRWY4cACWhsnY4aoioE0XFcp8uIsA/CY8nb5bxazCnhGCuqvLop0xAzVr+kW+fDRwmaxE1D&#10;HXogwbPjow+xHVa/XInVDGxV3ycf9IYMDV3Oy3lKuIpoFdCmvdINvc3jNxknsvxgREoOTPXTHgv0&#10;5kw7Mp04h3E34sWoxQ7ECQVwMNkRnw9uOnC/KBnQig31Pw/MSUr6TwZFXBZVFb2bDtV8gYyJu47s&#10;riPMcIRqKA+OkumwCcnxka239yj3ViUhXns5d4smS/qcH0R08fU53Xp9tuvfAAAA//8DAFBLAwQU&#10;AAYACAAAACEAYM/z2+IAAAALAQAADwAAAGRycy9kb3ducmV2LnhtbEyPUUvDMBDH3wW/QzjBF9nS&#10;hdqNrukYwhAUkU1B9pY1sS02l5Kka/XTe3vStzvux/9+/2Iz2Y6djQ+tQwmLeQLMYOV0i7WE97fd&#10;bAUsRIVadQ6NhG8TYFNeXxUq127EvTkfYs0oBEOuJDQx9jnnoWqMVWHueoN0+3Teqkirr7n2aqRw&#10;23GRJBm3qkX60KjePDSm+joMVoJ/fP7Y7n9ew9PLatgt77wYxdFKeXszbdfAopniHwwXfVKHkpxO&#10;bkAdWCdhdp8tCL0MKZUiQqQiBXYiNFsK4GXB/3cofwEAAP//AwBQSwECLQAUAAYACAAAACEAtoM4&#10;kv4AAADhAQAAEwAAAAAAAAAAAAAAAAAAAAAAW0NvbnRlbnRfVHlwZXNdLnhtbFBLAQItABQABgAI&#10;AAAAIQA4/SH/1gAAAJQBAAALAAAAAAAAAAAAAAAAAC8BAABfcmVscy8ucmVsc1BLAQItABQABgAI&#10;AAAAIQCoeLQ5FQIAAP4DAAAOAAAAAAAAAAAAAAAAAC4CAABkcnMvZTJvRG9jLnhtbFBLAQItABQA&#10;BgAIAAAAIQBgz/Pb4gAAAAsBAAAPAAAAAAAAAAAAAAAAAG8EAABkcnMvZG93bnJldi54bWxQSwUG&#10;AAAAAAQABADzAAAAfgUAAAAA&#10;" filled="f" stroked="f">
              <v:textbox style="mso-fit-shape-to-text:t">
                <w:txbxContent>
                  <w:p w14:paraId="28586A04" w14:textId="77777777" w:rsidR="00044E04" w:rsidRPr="00950DFB" w:rsidRDefault="00044E04" w:rsidP="00E812E5">
                    <w:pPr>
                      <w:rPr>
                        <w:rFonts w:ascii="Arial" w:hAnsi="Arial" w:cs="Arial"/>
                        <w:b/>
                        <w:color w:val="000000" w:themeColor="text1"/>
                        <w:sz w:val="18"/>
                        <w:szCs w:val="18"/>
                      </w:rPr>
                    </w:pPr>
                    <w:r>
                      <w:rPr>
                        <w:rFonts w:ascii="Arial" w:hAnsi="Arial" w:cs="Arial"/>
                        <w:b/>
                        <w:color w:val="000000" w:themeColor="text1"/>
                        <w:sz w:val="18"/>
                        <w:szCs w:val="18"/>
                      </w:rPr>
                      <w:t>Secretarí</w:t>
                    </w:r>
                    <w:r w:rsidRPr="00950DFB">
                      <w:rPr>
                        <w:rFonts w:ascii="Arial" w:hAnsi="Arial" w:cs="Arial"/>
                        <w:b/>
                        <w:color w:val="000000" w:themeColor="text1"/>
                        <w:sz w:val="18"/>
                        <w:szCs w:val="18"/>
                      </w:rPr>
                      <w:t>a Administrativa</w:t>
                    </w:r>
                  </w:p>
                  <w:p w14:paraId="62E7DAEA" w14:textId="77777777" w:rsidR="00044E04" w:rsidRPr="00CC124D" w:rsidRDefault="00044E04" w:rsidP="00E812E5">
                    <w:pPr>
                      <w:rPr>
                        <w:rFonts w:ascii="Arial" w:hAnsi="Arial" w:cs="Arial"/>
                        <w:b/>
                        <w:color w:val="660066"/>
                        <w:sz w:val="18"/>
                        <w:szCs w:val="18"/>
                      </w:rPr>
                    </w:pPr>
                    <w:r>
                      <w:rPr>
                        <w:rFonts w:ascii="Arial" w:hAnsi="Arial" w:cs="Arial"/>
                        <w:b/>
                        <w:color w:val="660066"/>
                        <w:sz w:val="18"/>
                        <w:szCs w:val="18"/>
                      </w:rPr>
                      <w:t>HCD</w:t>
                    </w:r>
                  </w:p>
                  <w:p w14:paraId="73C63D70" w14:textId="77777777" w:rsidR="00044E04" w:rsidRPr="00CC124D" w:rsidRDefault="00044E04" w:rsidP="00E812E5">
                    <w:pPr>
                      <w:rPr>
                        <w:rFonts w:ascii="Arial" w:hAnsi="Arial" w:cs="Arial"/>
                        <w:b/>
                        <w:color w:val="660066"/>
                        <w:sz w:val="18"/>
                        <w:szCs w:val="18"/>
                      </w:rPr>
                    </w:pPr>
                    <w:r w:rsidRPr="00CC124D">
                      <w:rPr>
                        <w:rFonts w:ascii="Arial" w:hAnsi="Arial" w:cs="Arial"/>
                        <w:b/>
                        <w:color w:val="660066"/>
                        <w:sz w:val="18"/>
                        <w:szCs w:val="18"/>
                      </w:rPr>
                      <w:t>Municipalidad de Godoy Cruz</w:t>
                    </w:r>
                  </w:p>
                </w:txbxContent>
              </v:textbox>
              <w10:wrap type="square"/>
            </v:shape>
          </w:pict>
        </mc:Fallback>
      </mc:AlternateContent>
    </w:r>
    <w:r>
      <w:rPr>
        <w:noProof/>
        <w:lang w:val="es-AR" w:eastAsia="es-AR"/>
      </w:rPr>
      <mc:AlternateContent>
        <mc:Choice Requires="wps">
          <w:drawing>
            <wp:anchor distT="45720" distB="45720" distL="114300" distR="114300" simplePos="0" relativeHeight="251671552" behindDoc="0" locked="0" layoutInCell="1" allowOverlap="1" wp14:anchorId="6648B9FE" wp14:editId="0F142E40">
              <wp:simplePos x="0" y="0"/>
              <wp:positionH relativeFrom="column">
                <wp:posOffset>4453890</wp:posOffset>
              </wp:positionH>
              <wp:positionV relativeFrom="paragraph">
                <wp:posOffset>-322580</wp:posOffset>
              </wp:positionV>
              <wp:extent cx="1666875" cy="1404620"/>
              <wp:effectExtent l="0" t="0" r="0" b="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404620"/>
                      </a:xfrm>
                      <a:prstGeom prst="rect">
                        <a:avLst/>
                      </a:prstGeom>
                      <a:noFill/>
                      <a:ln w="9525">
                        <a:noFill/>
                        <a:miter lim="800000"/>
                        <a:headEnd/>
                        <a:tailEnd/>
                      </a:ln>
                    </wps:spPr>
                    <wps:txbx>
                      <w:txbxContent>
                        <w:p w14:paraId="243A56C5" w14:textId="77777777" w:rsidR="00044E04" w:rsidRPr="00A177F4" w:rsidRDefault="00044E04">
                          <w:pPr>
                            <w:rPr>
                              <w:rFonts w:ascii="Arial" w:hAnsi="Arial" w:cs="Arial"/>
                              <w:b/>
                              <w:sz w:val="18"/>
                              <w:szCs w:val="18"/>
                            </w:rPr>
                          </w:pPr>
                          <w:r w:rsidRPr="00A177F4">
                            <w:rPr>
                              <w:rFonts w:ascii="Arial" w:hAnsi="Arial" w:cs="Arial"/>
                              <w:b/>
                              <w:sz w:val="18"/>
                              <w:szCs w:val="18"/>
                            </w:rPr>
                            <w:t>www.godoycruz.gob.ar</w:t>
                          </w:r>
                        </w:p>
                      </w:txbxContent>
                    </wps:txbx>
                    <wps:bodyPr rot="0" vert="horz" wrap="square" lIns="91440" tIns="45720" rIns="91440" bIns="45720" anchor="b"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50.7pt;margin-top:-25.4pt;width:131.2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b9nFAIAAAIEAAAOAAAAZHJzL2Uyb0RvYy54bWysU9uO2yAQfa/Uf0C8N3aiJJu14qy22aaq&#10;tL1I234ABhyjAkOBxE6/vgNO0qh9q+oHBB7mzJwzh/XDYDQ5Sh8U2JpOJyUl0nIQyu5r+u3r7s2K&#10;khCZFUyDlTU9yUAfNq9frXtXyRl0oIX0BEFsqHpX0y5GVxVF4J00LEzASYvBFrxhEY9+XwjPekQ3&#10;upiV5bLowQvngcsQ8O/TGKSbjN+2ksfPbRtkJLqm2FvMq89rk9Zis2bV3jPXKX5ug/1DF4Ypi0Wv&#10;UE8sMnLw6i8oo7iHAG2ccDAFtK3iMnNANtPyDzYvHXMyc0FxgrvKFP4fLP90/OKJEji7KSWWGZzR&#10;9sCEByIkiXKIQGZJpd6FCi+/OLweh7cwYEZmHNwz8O+BWNh2zO7lo/fQd5IJ7HKaMoub1BEnJJCm&#10;/wgCq7FDhAw0tN4kCVEUgug4rdN1QtgH4ankcrlc3S0o4Ribzsv5cpZnWLDqku58iO8lGJI2NfVo&#10;gQzPjs8hpnZYdbmSqlnYKa2zDbQlfU3vF7NFTriJGBXRpVqZmq7K9I2+SSzfWZGTI1N63GMBbc+0&#10;E9ORcxyaYdT5omYD4oQ6eBhNiY8INx34n5T0aMiahh8H5iUl+oNFLe+n83lycD7MF3dInPjbSHMb&#10;YZYjVE0bSsbtNmbXJ8rBPaLmO5XVSMMZOzm3jEbLIp0fRXLy7Tnf+v10N78AAAD//wMAUEsDBBQA&#10;BgAIAAAAIQBnQGMt4gAAAAsBAAAPAAAAZHJzL2Rvd25yZXYueG1sTI/LTsMwEEX3SPyDNUjsWjsl&#10;pDTEqSoELKgEfbF3YzeJGo8j220DX8+wguVoju49t5gPtmNn40PrUEIyFsAMVk63WEvYbV9GD8BC&#10;VKhV59BI+DIB5uX1VaFy7S64NudNrBmFYMiVhCbGPuc8VI2xKoxdb5B+B+etinT6mmuvLhRuOz4R&#10;IuNWtUgNjerNU2Oq4+ZkJXx/pNa/tZ+HY7ad8OVzsnh9362kvL0ZFo/AohniHwy/+qQOJTnt3Ql1&#10;YJ2EqUhSQiWM7gVtIGKW3c2A7QmdihR4WfD/G8ofAAAA//8DAFBLAQItABQABgAIAAAAIQC2gziS&#10;/gAAAOEBAAATAAAAAAAAAAAAAAAAAAAAAABbQ29udGVudF9UeXBlc10ueG1sUEsBAi0AFAAGAAgA&#10;AAAhADj9If/WAAAAlAEAAAsAAAAAAAAAAAAAAAAALwEAAF9yZWxzLy5yZWxzUEsBAi0AFAAGAAgA&#10;AAAhAKm1v2cUAgAAAgQAAA4AAAAAAAAAAAAAAAAALgIAAGRycy9lMm9Eb2MueG1sUEsBAi0AFAAG&#10;AAgAAAAhAGdAYy3iAAAACwEAAA8AAAAAAAAAAAAAAAAAbgQAAGRycy9kb3ducmV2LnhtbFBLBQYA&#10;AAAABAAEAPMAAAB9BQAAAAA=&#10;" filled="f" stroked="f">
              <v:textbox style="mso-fit-shape-to-text:t">
                <w:txbxContent>
                  <w:p w14:paraId="243A56C5" w14:textId="77777777" w:rsidR="00044E04" w:rsidRPr="00A177F4" w:rsidRDefault="00044E04">
                    <w:pPr>
                      <w:rPr>
                        <w:rFonts w:ascii="Arial" w:hAnsi="Arial" w:cs="Arial"/>
                        <w:b/>
                        <w:sz w:val="18"/>
                        <w:szCs w:val="18"/>
                      </w:rPr>
                    </w:pPr>
                    <w:r w:rsidRPr="00A177F4">
                      <w:rPr>
                        <w:rFonts w:ascii="Arial" w:hAnsi="Arial" w:cs="Arial"/>
                        <w:b/>
                        <w:sz w:val="18"/>
                        <w:szCs w:val="18"/>
                      </w:rPr>
                      <w:t>www.godoycruz.gob.ar</w:t>
                    </w:r>
                  </w:p>
                </w:txbxContent>
              </v:textbox>
              <w10:wrap type="square"/>
            </v:shape>
          </w:pict>
        </mc:Fallback>
      </mc:AlternateContent>
    </w:r>
    <w:r>
      <w:rPr>
        <w:noProof/>
        <w:lang w:val="es-AR" w:eastAsia="es-AR"/>
      </w:rPr>
      <mc:AlternateContent>
        <mc:Choice Requires="wps">
          <w:drawing>
            <wp:anchor distT="45720" distB="45720" distL="114300" distR="114300" simplePos="0" relativeHeight="251661312" behindDoc="0" locked="0" layoutInCell="1" allowOverlap="1" wp14:anchorId="143F1316" wp14:editId="52CBF18E">
              <wp:simplePos x="0" y="0"/>
              <wp:positionH relativeFrom="margin">
                <wp:posOffset>1972945</wp:posOffset>
              </wp:positionH>
              <wp:positionV relativeFrom="paragraph">
                <wp:posOffset>-314325</wp:posOffset>
              </wp:positionV>
              <wp:extent cx="2047875" cy="140462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404620"/>
                      </a:xfrm>
                      <a:prstGeom prst="rect">
                        <a:avLst/>
                      </a:prstGeom>
                      <a:noFill/>
                      <a:ln w="9525">
                        <a:noFill/>
                        <a:miter lim="800000"/>
                        <a:headEnd/>
                        <a:tailEnd/>
                      </a:ln>
                    </wps:spPr>
                    <wps:txbx>
                      <w:txbxContent>
                        <w:p w14:paraId="6BE18A42" w14:textId="77777777" w:rsidR="00044E04" w:rsidRPr="00F91F8A" w:rsidRDefault="00044E04" w:rsidP="00CB110A">
                          <w:pPr>
                            <w:rPr>
                              <w:rFonts w:ascii="Arial" w:hAnsi="Arial" w:cs="Arial"/>
                              <w:b/>
                              <w:sz w:val="18"/>
                              <w:szCs w:val="18"/>
                            </w:rPr>
                          </w:pPr>
                          <w:r>
                            <w:rPr>
                              <w:rFonts w:ascii="Arial" w:hAnsi="Arial" w:cs="Arial"/>
                              <w:b/>
                              <w:sz w:val="18"/>
                              <w:szCs w:val="18"/>
                            </w:rPr>
                            <w:t>Rivadavia 448</w:t>
                          </w:r>
                          <w:r w:rsidRPr="00F91F8A">
                            <w:rPr>
                              <w:rFonts w:ascii="Arial" w:hAnsi="Arial" w:cs="Arial"/>
                              <w:b/>
                              <w:sz w:val="18"/>
                              <w:szCs w:val="18"/>
                            </w:rPr>
                            <w:t>- Godoy Cruz</w:t>
                          </w:r>
                        </w:p>
                        <w:p w14:paraId="4682067A" w14:textId="77777777" w:rsidR="00044E04" w:rsidRPr="00F91F8A" w:rsidRDefault="00044E04" w:rsidP="00CB110A">
                          <w:pPr>
                            <w:rPr>
                              <w:rFonts w:ascii="Arial" w:hAnsi="Arial" w:cs="Arial"/>
                              <w:sz w:val="18"/>
                              <w:szCs w:val="18"/>
                            </w:rPr>
                          </w:pPr>
                          <w:r w:rsidRPr="00F91F8A">
                            <w:rPr>
                              <w:rFonts w:ascii="Arial" w:hAnsi="Arial" w:cs="Arial"/>
                              <w:b/>
                              <w:sz w:val="18"/>
                              <w:szCs w:val="18"/>
                            </w:rPr>
                            <w:t xml:space="preserve">+54-261- </w:t>
                          </w:r>
                          <w:r>
                            <w:rPr>
                              <w:rFonts w:ascii="Arial" w:hAnsi="Arial" w:cs="Arial"/>
                              <w:b/>
                              <w:sz w:val="18"/>
                              <w:szCs w:val="18"/>
                            </w:rPr>
                            <w:t>4133051/53</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55.35pt;margin-top:-24.75pt;width:161.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sfFAIAAAMEAAAOAAAAZHJzL2Uyb0RvYy54bWysU9uO2yAQfa/Uf0C8N3YsZ7NrxVlts01V&#10;aXuRtv0AAjhGBYYCiZ1+fQecTaP2raofEONhDnPOHFb3o9HkKH1QYFs6n5WUSMtBKLtv6bev2ze3&#10;lITIrGAarGzpSQZ6v379ajW4RlbQgxbSEwSxoRlcS/sYXVMUgffSsDADJy0mO/CGRQz9vhCeDYhu&#10;dFGV5U0xgBfOA5ch4N/HKUnXGb/rJI+fuy7ISHRLsbeYV5/XXVqL9Yo1e89cr/i5DfYPXRimLF56&#10;gXpkkZGDV39BGcU9BOjijIMpoOsUl5kDspmXf7B57pmTmQuKE9xFpvD/YPmn4xdPlMDZUWKZwRFt&#10;Dkx4IEKSKMcIpEoiDS40ePbZ4ek4voUxFSTCwT0B/x6IhU3P7F4+eA9DL5nAJuepsrgqnXBCAtkN&#10;H0HgbewQIQONnTcJEDUhiI7DOl0GhH0Qjj+rsl7eLheUcMzN67K+qfIIC9a8lDsf4nsJhqRNSz06&#10;IMOz41OIqR3WvBxJt1nYKq2zC7QlQ0vvFtUiF1xljIpoUq1MS2/L9E22SSzfWZGLI1N62uMF2p5p&#10;J6YT5zjuxizzRc0diBPq4GHyJL4h3PTgf1IyoB9bGn4cmJeU6A8Wtbyb13UycA7qxRKJE3+d2V1n&#10;mOUI1VIePSVTsInZ9tPMHlD1rcp6pPFMvZybRqdlmc6vIln5Os6nfr/d9S8AAAD//wMAUEsDBBQA&#10;BgAIAAAAIQB+v/v65AAAAAsBAAAPAAAAZHJzL2Rvd25yZXYueG1sTI9dS8MwFIbvBf9DOII3sqUf&#10;us7adAxhCA4Z2wTxLmtiW2xOSpKu1V/v8UovD+/D+z6nWE2mY2ftfGtRQDyPgGmsrGqxFvB63MyW&#10;wHyQqGRnUQv40h5W5eVFIXNlR9zr8yHUjErQ51JAE0Kfc+6rRhvp57bXSNmHdUYGOl3NlZMjlZuO&#10;J1G04Ea2SAuN7PVjo6vPw2AEuKft23r/vfPPL8thk924ZEzejRDXV9P6AVjQU/iD4Vef1KEkp5Md&#10;UHnWCUjjKCNUwOz2/g4YEYs0TYCdCM3iDHhZ8P8/lD8AAAD//wMAUEsBAi0AFAAGAAgAAAAhALaD&#10;OJL+AAAA4QEAABMAAAAAAAAAAAAAAAAAAAAAAFtDb250ZW50X1R5cGVzXS54bWxQSwECLQAUAAYA&#10;CAAAACEAOP0h/9YAAACUAQAACwAAAAAAAAAAAAAAAAAvAQAAX3JlbHMvLnJlbHNQSwECLQAUAAYA&#10;CAAAACEACm27HxQCAAADBAAADgAAAAAAAAAAAAAAAAAuAgAAZHJzL2Uyb0RvYy54bWxQSwECLQAU&#10;AAYACAAAACEAfr/7+uQAAAALAQAADwAAAAAAAAAAAAAAAABuBAAAZHJzL2Rvd25yZXYueG1sUEsF&#10;BgAAAAAEAAQA8wAAAH8FAAAAAA==&#10;" filled="f" stroked="f">
              <v:textbox style="mso-fit-shape-to-text:t">
                <w:txbxContent>
                  <w:p w14:paraId="6BE18A42" w14:textId="77777777" w:rsidR="00044E04" w:rsidRPr="00F91F8A" w:rsidRDefault="00044E04" w:rsidP="00CB110A">
                    <w:pPr>
                      <w:rPr>
                        <w:rFonts w:ascii="Arial" w:hAnsi="Arial" w:cs="Arial"/>
                        <w:b/>
                        <w:sz w:val="18"/>
                        <w:szCs w:val="18"/>
                      </w:rPr>
                    </w:pPr>
                    <w:r>
                      <w:rPr>
                        <w:rFonts w:ascii="Arial" w:hAnsi="Arial" w:cs="Arial"/>
                        <w:b/>
                        <w:sz w:val="18"/>
                        <w:szCs w:val="18"/>
                      </w:rPr>
                      <w:t>Rivadavia 448</w:t>
                    </w:r>
                    <w:r w:rsidRPr="00F91F8A">
                      <w:rPr>
                        <w:rFonts w:ascii="Arial" w:hAnsi="Arial" w:cs="Arial"/>
                        <w:b/>
                        <w:sz w:val="18"/>
                        <w:szCs w:val="18"/>
                      </w:rPr>
                      <w:t>- Godoy Cruz</w:t>
                    </w:r>
                  </w:p>
                  <w:p w14:paraId="4682067A" w14:textId="77777777" w:rsidR="00044E04" w:rsidRPr="00F91F8A" w:rsidRDefault="00044E04" w:rsidP="00CB110A">
                    <w:pPr>
                      <w:rPr>
                        <w:rFonts w:ascii="Arial" w:hAnsi="Arial" w:cs="Arial"/>
                        <w:sz w:val="18"/>
                        <w:szCs w:val="18"/>
                      </w:rPr>
                    </w:pPr>
                    <w:r w:rsidRPr="00F91F8A">
                      <w:rPr>
                        <w:rFonts w:ascii="Arial" w:hAnsi="Arial" w:cs="Arial"/>
                        <w:b/>
                        <w:sz w:val="18"/>
                        <w:szCs w:val="18"/>
                      </w:rPr>
                      <w:t xml:space="preserve">+54-261- </w:t>
                    </w:r>
                    <w:r>
                      <w:rPr>
                        <w:rFonts w:ascii="Arial" w:hAnsi="Arial" w:cs="Arial"/>
                        <w:b/>
                        <w:sz w:val="18"/>
                        <w:szCs w:val="18"/>
                      </w:rPr>
                      <w:t>4133051/53</w:t>
                    </w:r>
                  </w:p>
                </w:txbxContent>
              </v:textbox>
              <w10:wrap type="square" anchorx="margin"/>
            </v:shape>
          </w:pict>
        </mc:Fallback>
      </mc:AlternateContent>
    </w:r>
    <w:r>
      <w:rPr>
        <w:noProof/>
        <w:lang w:val="es-AR" w:eastAsia="es-AR"/>
      </w:rPr>
      <mc:AlternateContent>
        <mc:Choice Requires="wps">
          <w:drawing>
            <wp:anchor distT="0" distB="0" distL="114300" distR="114300" simplePos="0" relativeHeight="251676672" behindDoc="0" locked="0" layoutInCell="1" allowOverlap="1" wp14:anchorId="74FEC81F" wp14:editId="6D5050E9">
              <wp:simplePos x="0" y="0"/>
              <wp:positionH relativeFrom="column">
                <wp:posOffset>4225290</wp:posOffset>
              </wp:positionH>
              <wp:positionV relativeFrom="paragraph">
                <wp:posOffset>-370840</wp:posOffset>
              </wp:positionV>
              <wp:extent cx="0" cy="704850"/>
              <wp:effectExtent l="0" t="0" r="19050" b="19050"/>
              <wp:wrapNone/>
              <wp:docPr id="21" name="Conector recto 21"/>
              <wp:cNvGraphicFramePr/>
              <a:graphic xmlns:a="http://schemas.openxmlformats.org/drawingml/2006/main">
                <a:graphicData uri="http://schemas.microsoft.com/office/word/2010/wordprocessingShape">
                  <wps:wsp>
                    <wps:cNvCnPr/>
                    <wps:spPr>
                      <a:xfrm flipH="1">
                        <a:off x="0" y="0"/>
                        <a:ext cx="0" cy="704850"/>
                      </a:xfrm>
                      <a:prstGeom prst="line">
                        <a:avLst/>
                      </a:prstGeom>
                      <a:ln w="19050">
                        <a:solidFill>
                          <a:srgbClr val="660066"/>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D7644CD" id="Conector recto 21"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7pt,-29.2pt" to="332.7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LXv4AEAAAkEAAAOAAAAZHJzL2Uyb0RvYy54bWysU02P0zAQvSPxHyzfadICZTdquoeuFg4I&#10;Kj5+gOuMGwt/aWya9t8zdtKwApYD4uJkxjNv5r0Zb+7O1rATYNTetXy5qDkDJ32n3bHlX788vLjh&#10;LCbhOmG8g5ZfIPK77fNnmyE0sPK9Nx0gIxAXmyG0vE8pNFUVZQ9WxIUP4OhSebQikYnHqkMxELo1&#10;1aqu19XgsQvoJcRI3vvxkm8LvlIg00elIiRmWk69pXJiOQ/5rLYb0RxRhF7LqQ3xD11YoR0VnaHu&#10;RRLsO+rfoKyW6KNXaSG9rbxSWkLhQGyW9S9sPvciQOFC4sQwyxT/H6z8cNoj013LV0vOnLA0ox1N&#10;SiaPDPOH0QWpNITYUPDO7XGyYthjpnxWaJkyOryjBSgiEC12LhpfZo3hnJgcnZK8b+pXN6+L/NWI&#10;kJECxvQWvGX5p+VGu8xeNOL0PiaqSqHXkOw2jg1U8rYmoGxHb3T3oI0pBh4PO4PsJGjy6zWtyjrT&#10;IIhHYWQZR85MbqRT/tLFwFjgEygSh9p+OVbIawkzbPetSFNQKDKnKCo/J01tPZU0xeY0KKs6J67+&#10;Xm2OLhW9S3Oi1c7jn5LT+dqqGuOvrEeumfbBd5cy3CIH7VtRa3obeaEf2yX95wve/gAAAP//AwBQ&#10;SwMEFAAGAAgAAAAhAJvLoKrfAAAACgEAAA8AAABkcnMvZG93bnJldi54bWxMj01PwzAMhu9I/IfI&#10;SFzQljJoVUrdCTGNGxIMLtyy1jQVTdIl2Rb49RhxgJs/Hr1+XC+TGcWBfBicRbicZyDItq4bbI/w&#10;+rKelSBCVLZTo7OE8EkBls3pSa2qzh3tMx02sRccYkOlEHSMUyVlaDUZFeZuIsu7d+eNitz6XnZe&#10;HTncjHKRZYU0arB8QauJ7jW1H5u9QfCr9uYp7cLDl6G3i91jqddXq4R4fpbubkFESvEPhh99VoeG&#10;nbZub7sgRoSiyK8ZRZjlJRdM/E62CPmiANnU8v8LzTcAAAD//wMAUEsBAi0AFAAGAAgAAAAhALaD&#10;OJL+AAAA4QEAABMAAAAAAAAAAAAAAAAAAAAAAFtDb250ZW50X1R5cGVzXS54bWxQSwECLQAUAAYA&#10;CAAAACEAOP0h/9YAAACUAQAACwAAAAAAAAAAAAAAAAAvAQAAX3JlbHMvLnJlbHNQSwECLQAUAAYA&#10;CAAAACEAmUy17+ABAAAJBAAADgAAAAAAAAAAAAAAAAAuAgAAZHJzL2Uyb0RvYy54bWxQSwECLQAU&#10;AAYACAAAACEAm8ugqt8AAAAKAQAADwAAAAAAAAAAAAAAAAA6BAAAZHJzL2Rvd25yZXYueG1sUEsF&#10;BgAAAAAEAAQA8wAAAEYFAAAAAA==&#10;" strokecolor="#606" strokeweight="1.5pt">
              <v:stroke joinstyle="miter"/>
            </v:line>
          </w:pict>
        </mc:Fallback>
      </mc:AlternateContent>
    </w:r>
    <w:r>
      <w:rPr>
        <w:noProof/>
        <w:lang w:val="es-AR" w:eastAsia="es-AR"/>
      </w:rPr>
      <mc:AlternateContent>
        <mc:Choice Requires="wps">
          <w:drawing>
            <wp:anchor distT="0" distB="0" distL="114300" distR="114300" simplePos="0" relativeHeight="251674624" behindDoc="0" locked="0" layoutInCell="1" allowOverlap="1" wp14:anchorId="3D3CDA07" wp14:editId="62852139">
              <wp:simplePos x="0" y="0"/>
              <wp:positionH relativeFrom="column">
                <wp:posOffset>1805940</wp:posOffset>
              </wp:positionH>
              <wp:positionV relativeFrom="paragraph">
                <wp:posOffset>-370379</wp:posOffset>
              </wp:positionV>
              <wp:extent cx="0" cy="704850"/>
              <wp:effectExtent l="0" t="0" r="19050" b="19050"/>
              <wp:wrapNone/>
              <wp:docPr id="20" name="Conector recto 20"/>
              <wp:cNvGraphicFramePr/>
              <a:graphic xmlns:a="http://schemas.openxmlformats.org/drawingml/2006/main">
                <a:graphicData uri="http://schemas.microsoft.com/office/word/2010/wordprocessingShape">
                  <wps:wsp>
                    <wps:cNvCnPr/>
                    <wps:spPr>
                      <a:xfrm flipH="1">
                        <a:off x="0" y="0"/>
                        <a:ext cx="0" cy="704850"/>
                      </a:xfrm>
                      <a:prstGeom prst="line">
                        <a:avLst/>
                      </a:prstGeom>
                      <a:ln w="19050">
                        <a:solidFill>
                          <a:srgbClr val="660066"/>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F2F9BFD" id="Conector recto 20"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2pt,-29.15pt" to="142.2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x34AEAAAkEAAAOAAAAZHJzL2Uyb0RvYy54bWysU02P0zAQvSPxHyzfadICZTdquoeuFg4I&#10;Kj5+gOvYjYXtscamaf89YycNK2A5IC5OZjzzZt6b8ebu7Cw7KYwGfMuXi5oz5SV0xh9b/vXLw4sb&#10;zmISvhMWvGr5RUV+t33+bDOERq2gB9spZATiYzOElvcphaaqouyVE3EBQXm61IBOJDLxWHUoBkJ3&#10;tlrV9boaALuAIFWM5L0fL/m24GutZPqodVSJ2ZZTb6mcWM5DPqvtRjRHFKE3cmpD/EMXThhPRWeo&#10;e5EE+47mNyhnJEIEnRYSXAVaG6kKB2KzrH9h87kXQRUuJE4Ms0zx/8HKD6c9MtO1fEXyeOFoRjua&#10;lEyADPOH0QWpNITYUPDO73GyYthjpnzW6Ji2JryjBSgiEC12LhpfZo3VOTE5OiV539Svbl4X4GpE&#10;yEgBY3qrwLH803JrfGYvGnF6HxNVpdBrSHZbzwYqeVsTULYjWNM9GGuLgcfDziI7CZr8ek2rss40&#10;COJRGFnWkzOTG+mUv3SxaizwSWkSh9p+OVbIa6lm2O7bcsK0niJziqbyc9LU1lNJU2xOU2VV58TV&#10;36vN0aUi+DQnOuMB/5ScztdW9Rh/ZT1yzbQP0F3KcIsctG9Frelt5IV+bJf0ny94+wMAAP//AwBQ&#10;SwMEFAAGAAgAAAAhAPpOOjbfAAAACgEAAA8AAABkcnMvZG93bnJldi54bWxMj8FOwzAMhu9IvENk&#10;JC5oS+k2KKXuhJjGDQkGF25ZY5qKxumabAs8PUEc4Gj70+/vr5bR9uJAo+8cI1xOMxDEjdMdtwiv&#10;L+tJAcIHxVr1jgnhkzws69OTSpXaHfmZDpvQihTCvlQIJoShlNI3hqzyUzcQp9u7G60KaRxbqUd1&#10;TOG2l3mWXUmrOk4fjBro3lDzsdlbhHHV3DzFnX/4svR2sXsszHq2iojnZ/HuFkSgGP5g+NFP6lAn&#10;p63bs/aiR8iL+TyhCJNFMQORiN/NFmGRX4OsK/m/Qv0NAAD//wMAUEsBAi0AFAAGAAgAAAAhALaD&#10;OJL+AAAA4QEAABMAAAAAAAAAAAAAAAAAAAAAAFtDb250ZW50X1R5cGVzXS54bWxQSwECLQAUAAYA&#10;CAAAACEAOP0h/9YAAACUAQAACwAAAAAAAAAAAAAAAAAvAQAAX3JlbHMvLnJlbHNQSwECLQAUAAYA&#10;CAAAACEAlglcd+ABAAAJBAAADgAAAAAAAAAAAAAAAAAuAgAAZHJzL2Uyb0RvYy54bWxQSwECLQAU&#10;AAYACAAAACEA+k46Nt8AAAAKAQAADwAAAAAAAAAAAAAAAAA6BAAAZHJzL2Rvd25yZXYueG1sUEsF&#10;BgAAAAAEAAQA8wAAAEYFAAAAAA==&#10;" strokecolor="#606" strokeweight="1.5pt">
              <v:stroke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3EDCFD" w14:textId="77777777" w:rsidR="00044E04" w:rsidRDefault="00044E04" w:rsidP="00454243">
      <w:r>
        <w:separator/>
      </w:r>
    </w:p>
  </w:footnote>
  <w:footnote w:type="continuationSeparator" w:id="0">
    <w:p w14:paraId="386DB74C" w14:textId="77777777" w:rsidR="00044E04" w:rsidRDefault="00044E04" w:rsidP="00454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0820B" w14:textId="77777777" w:rsidR="00044E04" w:rsidRDefault="00044E04" w:rsidP="005944B6">
    <w:pPr>
      <w:pStyle w:val="Encabezado"/>
      <w:rPr>
        <w:rFonts w:asciiTheme="minorHAnsi" w:hAnsiTheme="minorHAnsi" w:cstheme="minorHAnsi"/>
        <w:noProof/>
        <w:color w:val="7030A0"/>
        <w:sz w:val="22"/>
        <w:szCs w:val="22"/>
      </w:rPr>
    </w:pPr>
    <w:bookmarkStart w:id="1" w:name="_Hlk502147258"/>
    <w:bookmarkStart w:id="2" w:name="_Hlk502147259"/>
  </w:p>
  <w:p w14:paraId="46B1C235" w14:textId="73E9CCBE" w:rsidR="00044E04" w:rsidRDefault="00044E04" w:rsidP="005944B6">
    <w:pPr>
      <w:pStyle w:val="Encabezado"/>
      <w:rPr>
        <w:rFonts w:asciiTheme="minorHAnsi" w:hAnsiTheme="minorHAnsi" w:cstheme="minorHAnsi"/>
        <w:noProof/>
        <w:color w:val="7030A0"/>
        <w:sz w:val="22"/>
        <w:szCs w:val="22"/>
      </w:rPr>
    </w:pPr>
    <w:r>
      <w:rPr>
        <w:noProof/>
        <w:lang w:val="es-AR" w:eastAsia="es-AR"/>
      </w:rPr>
      <w:drawing>
        <wp:anchor distT="0" distB="0" distL="114300" distR="114300" simplePos="0" relativeHeight="251680768" behindDoc="0" locked="0" layoutInCell="1" allowOverlap="1" wp14:anchorId="605FC490" wp14:editId="18DC5353">
          <wp:simplePos x="0" y="0"/>
          <wp:positionH relativeFrom="column">
            <wp:posOffset>2853690</wp:posOffset>
          </wp:positionH>
          <wp:positionV relativeFrom="paragraph">
            <wp:posOffset>35560</wp:posOffset>
          </wp:positionV>
          <wp:extent cx="3037840" cy="338455"/>
          <wp:effectExtent l="0" t="0" r="0" b="444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vivencia del logo (1).jpg"/>
                  <pic:cNvPicPr/>
                </pic:nvPicPr>
                <pic:blipFill>
                  <a:blip r:embed="rId1">
                    <a:extLst>
                      <a:ext uri="{28A0092B-C50C-407E-A947-70E740481C1C}">
                        <a14:useLocalDpi xmlns:a14="http://schemas.microsoft.com/office/drawing/2010/main" val="0"/>
                      </a:ext>
                    </a:extLst>
                  </a:blip>
                  <a:stretch>
                    <a:fillRect/>
                  </a:stretch>
                </pic:blipFill>
                <pic:spPr>
                  <a:xfrm>
                    <a:off x="0" y="0"/>
                    <a:ext cx="3037840" cy="33845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color w:val="7030A0"/>
        <w:sz w:val="22"/>
        <w:szCs w:val="22"/>
      </w:rPr>
      <w:t>2</w:t>
    </w:r>
    <w:r w:rsidRPr="006863CA">
      <w:rPr>
        <w:rFonts w:asciiTheme="minorHAnsi" w:hAnsiTheme="minorHAnsi" w:cstheme="minorHAnsi"/>
        <w:noProof/>
        <w:color w:val="7030A0"/>
        <w:sz w:val="22"/>
        <w:szCs w:val="22"/>
      </w:rPr>
      <w:t>021</w:t>
    </w:r>
  </w:p>
  <w:p w14:paraId="09EC5BB7" w14:textId="287088B7" w:rsidR="00044E04" w:rsidRPr="006863CA" w:rsidRDefault="00044E04" w:rsidP="005944B6">
    <w:pPr>
      <w:pStyle w:val="Encabezado"/>
      <w:rPr>
        <w:rFonts w:asciiTheme="minorHAnsi" w:hAnsiTheme="minorHAnsi" w:cstheme="minorHAnsi"/>
        <w:noProof/>
        <w:sz w:val="20"/>
        <w:szCs w:val="20"/>
      </w:rPr>
    </w:pPr>
    <w:r w:rsidRPr="006863CA">
      <w:rPr>
        <w:rFonts w:asciiTheme="minorHAnsi" w:hAnsiTheme="minorHAnsi" w:cstheme="minorHAnsi"/>
        <w:noProof/>
        <w:sz w:val="20"/>
        <w:szCs w:val="20"/>
      </w:rPr>
      <w:t>Año Internacional para la Eliminación</w:t>
    </w:r>
  </w:p>
  <w:p w14:paraId="569D8E4E" w14:textId="6AD4CE99" w:rsidR="00044E04" w:rsidRPr="006863CA" w:rsidRDefault="00044E04" w:rsidP="005944B6">
    <w:pPr>
      <w:pStyle w:val="Encabezado"/>
      <w:rPr>
        <w:rFonts w:asciiTheme="minorHAnsi" w:hAnsiTheme="minorHAnsi" w:cstheme="minorHAnsi"/>
        <w:noProof/>
        <w:sz w:val="20"/>
        <w:szCs w:val="20"/>
      </w:rPr>
    </w:pPr>
    <w:r w:rsidRPr="006863CA">
      <w:rPr>
        <w:rFonts w:asciiTheme="minorHAnsi" w:hAnsiTheme="minorHAnsi" w:cstheme="minorHAnsi"/>
        <w:noProof/>
        <w:sz w:val="20"/>
        <w:szCs w:val="20"/>
      </w:rPr>
      <w:t>del Trabajo Infantil</w:t>
    </w:r>
  </w:p>
  <w:p w14:paraId="2C743AAE" w14:textId="77777777" w:rsidR="00044E04" w:rsidRPr="006863CA" w:rsidRDefault="00044E04" w:rsidP="005944B6">
    <w:pPr>
      <w:pStyle w:val="Encabezado"/>
      <w:rPr>
        <w:rFonts w:asciiTheme="minorHAnsi" w:hAnsiTheme="minorHAnsi" w:cstheme="minorHAnsi"/>
      </w:rPr>
    </w:pPr>
  </w:p>
  <w:bookmarkEnd w:id="1"/>
  <w:bookmarkEnd w:id="2"/>
  <w:p w14:paraId="01FBED5F" w14:textId="77777777" w:rsidR="00044E04" w:rsidRDefault="00044E0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18B9"/>
    <w:multiLevelType w:val="multilevel"/>
    <w:tmpl w:val="30A484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1F0922"/>
    <w:multiLevelType w:val="hybridMultilevel"/>
    <w:tmpl w:val="05A4B4FA"/>
    <w:lvl w:ilvl="0" w:tplc="76F079BE">
      <w:start w:val="1"/>
      <w:numFmt w:val="bullet"/>
      <w:lvlText w:val="•"/>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D48585E">
      <w:start w:val="1"/>
      <w:numFmt w:val="bullet"/>
      <w:lvlText w:val="o"/>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29A4C7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460AC2">
      <w:start w:val="1"/>
      <w:numFmt w:val="bullet"/>
      <w:lvlText w:val="•"/>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C2E5A5E">
      <w:start w:val="1"/>
      <w:numFmt w:val="bullet"/>
      <w:lvlText w:val="o"/>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D2089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DEAEB0">
      <w:start w:val="1"/>
      <w:numFmt w:val="bullet"/>
      <w:lvlText w:val="•"/>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5565C18">
      <w:start w:val="1"/>
      <w:numFmt w:val="bullet"/>
      <w:lvlText w:val="o"/>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F68538">
      <w:start w:val="1"/>
      <w:numFmt w:val="bullet"/>
      <w:lvlText w:val="▪"/>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03440221"/>
    <w:multiLevelType w:val="hybridMultilevel"/>
    <w:tmpl w:val="1FCC500E"/>
    <w:lvl w:ilvl="0" w:tplc="B7B0861E">
      <w:start w:val="1"/>
      <w:numFmt w:val="upperLetter"/>
      <w:lvlText w:val="%1)"/>
      <w:lvlJc w:val="left"/>
      <w:pPr>
        <w:ind w:left="643" w:hanging="360"/>
      </w:pPr>
      <w:rPr>
        <w:b/>
        <w:bCs/>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3">
    <w:nsid w:val="10C329DE"/>
    <w:multiLevelType w:val="multilevel"/>
    <w:tmpl w:val="AEF6B2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793124"/>
    <w:multiLevelType w:val="multilevel"/>
    <w:tmpl w:val="E4EAA1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543BD6"/>
    <w:multiLevelType w:val="multilevel"/>
    <w:tmpl w:val="A76A1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B20CDF"/>
    <w:multiLevelType w:val="multilevel"/>
    <w:tmpl w:val="EC68E6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EB5660B"/>
    <w:multiLevelType w:val="hybridMultilevel"/>
    <w:tmpl w:val="CF22D2EA"/>
    <w:lvl w:ilvl="0" w:tplc="31EC7B2C">
      <w:start w:val="1"/>
      <w:numFmt w:val="lowerLetter"/>
      <w:lvlText w:val="%1)"/>
      <w:lvlJc w:val="left"/>
      <w:pPr>
        <w:ind w:left="501" w:hanging="360"/>
      </w:pPr>
      <w:rPr>
        <w:rFonts w:hint="default"/>
      </w:rPr>
    </w:lvl>
    <w:lvl w:ilvl="1" w:tplc="2C0A0019" w:tentative="1">
      <w:start w:val="1"/>
      <w:numFmt w:val="lowerLetter"/>
      <w:lvlText w:val="%2."/>
      <w:lvlJc w:val="left"/>
      <w:pPr>
        <w:ind w:left="1221" w:hanging="360"/>
      </w:pPr>
    </w:lvl>
    <w:lvl w:ilvl="2" w:tplc="2C0A001B" w:tentative="1">
      <w:start w:val="1"/>
      <w:numFmt w:val="lowerRoman"/>
      <w:lvlText w:val="%3."/>
      <w:lvlJc w:val="right"/>
      <w:pPr>
        <w:ind w:left="1941" w:hanging="180"/>
      </w:pPr>
    </w:lvl>
    <w:lvl w:ilvl="3" w:tplc="2C0A000F" w:tentative="1">
      <w:start w:val="1"/>
      <w:numFmt w:val="decimal"/>
      <w:lvlText w:val="%4."/>
      <w:lvlJc w:val="left"/>
      <w:pPr>
        <w:ind w:left="2661" w:hanging="360"/>
      </w:pPr>
    </w:lvl>
    <w:lvl w:ilvl="4" w:tplc="2C0A0019" w:tentative="1">
      <w:start w:val="1"/>
      <w:numFmt w:val="lowerLetter"/>
      <w:lvlText w:val="%5."/>
      <w:lvlJc w:val="left"/>
      <w:pPr>
        <w:ind w:left="3381" w:hanging="360"/>
      </w:pPr>
    </w:lvl>
    <w:lvl w:ilvl="5" w:tplc="2C0A001B" w:tentative="1">
      <w:start w:val="1"/>
      <w:numFmt w:val="lowerRoman"/>
      <w:lvlText w:val="%6."/>
      <w:lvlJc w:val="right"/>
      <w:pPr>
        <w:ind w:left="4101" w:hanging="180"/>
      </w:pPr>
    </w:lvl>
    <w:lvl w:ilvl="6" w:tplc="2C0A000F" w:tentative="1">
      <w:start w:val="1"/>
      <w:numFmt w:val="decimal"/>
      <w:lvlText w:val="%7."/>
      <w:lvlJc w:val="left"/>
      <w:pPr>
        <w:ind w:left="4821" w:hanging="360"/>
      </w:pPr>
    </w:lvl>
    <w:lvl w:ilvl="7" w:tplc="2C0A0019" w:tentative="1">
      <w:start w:val="1"/>
      <w:numFmt w:val="lowerLetter"/>
      <w:lvlText w:val="%8."/>
      <w:lvlJc w:val="left"/>
      <w:pPr>
        <w:ind w:left="5541" w:hanging="360"/>
      </w:pPr>
    </w:lvl>
    <w:lvl w:ilvl="8" w:tplc="2C0A001B" w:tentative="1">
      <w:start w:val="1"/>
      <w:numFmt w:val="lowerRoman"/>
      <w:lvlText w:val="%9."/>
      <w:lvlJc w:val="right"/>
      <w:pPr>
        <w:ind w:left="6261" w:hanging="180"/>
      </w:pPr>
    </w:lvl>
  </w:abstractNum>
  <w:abstractNum w:abstractNumId="8">
    <w:nsid w:val="7B99623B"/>
    <w:multiLevelType w:val="multilevel"/>
    <w:tmpl w:val="774286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D434A7F"/>
    <w:multiLevelType w:val="hybridMultilevel"/>
    <w:tmpl w:val="4718E532"/>
    <w:lvl w:ilvl="0" w:tplc="76F079BE">
      <w:start w:val="1"/>
      <w:numFmt w:val="bullet"/>
      <w:lvlText w:val="•"/>
      <w:lvlJc w:val="left"/>
      <w:pPr>
        <w:ind w:left="1429"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
  </w:num>
  <w:num w:numId="4">
    <w:abstractNumId w:val="5"/>
  </w:num>
  <w:num w:numId="5">
    <w:abstractNumId w:val="6"/>
    <w:lvlOverride w:ilvl="0">
      <w:lvl w:ilvl="0">
        <w:numFmt w:val="decimal"/>
        <w:lvlText w:val="%1."/>
        <w:lvlJc w:val="left"/>
      </w:lvl>
    </w:lvlOverride>
  </w:num>
  <w:num w:numId="6">
    <w:abstractNumId w:val="0"/>
    <w:lvlOverride w:ilvl="0">
      <w:lvl w:ilvl="0">
        <w:numFmt w:val="decimal"/>
        <w:lvlText w:val="%1."/>
        <w:lvlJc w:val="left"/>
      </w:lvl>
    </w:lvlOverride>
  </w:num>
  <w:num w:numId="7">
    <w:abstractNumId w:val="4"/>
    <w:lvlOverride w:ilvl="0">
      <w:lvl w:ilvl="0">
        <w:numFmt w:val="decimal"/>
        <w:lvlText w:val="%1."/>
        <w:lvlJc w:val="left"/>
      </w:lvl>
    </w:lvlOverride>
  </w:num>
  <w:num w:numId="8">
    <w:abstractNumId w:val="8"/>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3"/>
    <w:lvlOverride w:ilvl="0">
      <w:lvl w:ilvl="0">
        <w:numFmt w:val="decimal"/>
        <w:lvlText w:val="%1."/>
        <w:lvlJc w:val="left"/>
      </w:lvl>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243"/>
    <w:rsid w:val="0000231E"/>
    <w:rsid w:val="000028CE"/>
    <w:rsid w:val="00023F77"/>
    <w:rsid w:val="00042CBD"/>
    <w:rsid w:val="00044E04"/>
    <w:rsid w:val="000800D3"/>
    <w:rsid w:val="000A6B3F"/>
    <w:rsid w:val="000B69E3"/>
    <w:rsid w:val="000D6EED"/>
    <w:rsid w:val="000E63F5"/>
    <w:rsid w:val="00112DC6"/>
    <w:rsid w:val="00116EA8"/>
    <w:rsid w:val="001A123F"/>
    <w:rsid w:val="001F0B94"/>
    <w:rsid w:val="00225215"/>
    <w:rsid w:val="002253DD"/>
    <w:rsid w:val="00253779"/>
    <w:rsid w:val="002753E0"/>
    <w:rsid w:val="002A0EB1"/>
    <w:rsid w:val="003057C8"/>
    <w:rsid w:val="00305B16"/>
    <w:rsid w:val="003123F9"/>
    <w:rsid w:val="00315D70"/>
    <w:rsid w:val="00353566"/>
    <w:rsid w:val="00373DF4"/>
    <w:rsid w:val="003A4EA1"/>
    <w:rsid w:val="003A4EAA"/>
    <w:rsid w:val="003F3DDE"/>
    <w:rsid w:val="00416129"/>
    <w:rsid w:val="00452ADC"/>
    <w:rsid w:val="00454243"/>
    <w:rsid w:val="0045574D"/>
    <w:rsid w:val="0046394A"/>
    <w:rsid w:val="004D19AD"/>
    <w:rsid w:val="005352A5"/>
    <w:rsid w:val="0054480D"/>
    <w:rsid w:val="005559BD"/>
    <w:rsid w:val="005709BD"/>
    <w:rsid w:val="00570C34"/>
    <w:rsid w:val="005944B6"/>
    <w:rsid w:val="005A3D36"/>
    <w:rsid w:val="005B51D6"/>
    <w:rsid w:val="005D09AC"/>
    <w:rsid w:val="005D1C21"/>
    <w:rsid w:val="005E24B5"/>
    <w:rsid w:val="005F1FBE"/>
    <w:rsid w:val="006017FB"/>
    <w:rsid w:val="00624FFC"/>
    <w:rsid w:val="00653B33"/>
    <w:rsid w:val="006863CA"/>
    <w:rsid w:val="006C32D2"/>
    <w:rsid w:val="006C40CD"/>
    <w:rsid w:val="00705380"/>
    <w:rsid w:val="0073754B"/>
    <w:rsid w:val="007C4AE1"/>
    <w:rsid w:val="007C4F96"/>
    <w:rsid w:val="007D1161"/>
    <w:rsid w:val="007F280F"/>
    <w:rsid w:val="007F6401"/>
    <w:rsid w:val="00820395"/>
    <w:rsid w:val="0086256A"/>
    <w:rsid w:val="00884C3A"/>
    <w:rsid w:val="008A58A6"/>
    <w:rsid w:val="008C0BD2"/>
    <w:rsid w:val="008D414E"/>
    <w:rsid w:val="008D445A"/>
    <w:rsid w:val="009027A5"/>
    <w:rsid w:val="00950DFB"/>
    <w:rsid w:val="00966D18"/>
    <w:rsid w:val="00992277"/>
    <w:rsid w:val="009B0A39"/>
    <w:rsid w:val="00A177F4"/>
    <w:rsid w:val="00A31CB3"/>
    <w:rsid w:val="00A51A1C"/>
    <w:rsid w:val="00A828B1"/>
    <w:rsid w:val="00B12B78"/>
    <w:rsid w:val="00B27714"/>
    <w:rsid w:val="00B43A50"/>
    <w:rsid w:val="00BB2A52"/>
    <w:rsid w:val="00BC214E"/>
    <w:rsid w:val="00BC6990"/>
    <w:rsid w:val="00C1676D"/>
    <w:rsid w:val="00C242DC"/>
    <w:rsid w:val="00C257B4"/>
    <w:rsid w:val="00C27E43"/>
    <w:rsid w:val="00C7254D"/>
    <w:rsid w:val="00C9384A"/>
    <w:rsid w:val="00CB110A"/>
    <w:rsid w:val="00CB7787"/>
    <w:rsid w:val="00CC124D"/>
    <w:rsid w:val="00CD33B4"/>
    <w:rsid w:val="00D2570B"/>
    <w:rsid w:val="00D81B6E"/>
    <w:rsid w:val="00D930B5"/>
    <w:rsid w:val="00DA1DF8"/>
    <w:rsid w:val="00DB04C0"/>
    <w:rsid w:val="00E610D3"/>
    <w:rsid w:val="00E670C6"/>
    <w:rsid w:val="00E81051"/>
    <w:rsid w:val="00E812E5"/>
    <w:rsid w:val="00EA68D4"/>
    <w:rsid w:val="00EF25D2"/>
    <w:rsid w:val="00EF769B"/>
    <w:rsid w:val="00F247B5"/>
    <w:rsid w:val="00F46AB1"/>
    <w:rsid w:val="00F91F8A"/>
    <w:rsid w:val="00FD6D00"/>
    <w:rsid w:val="00FE68E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B878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E43"/>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semiHidden/>
    <w:unhideWhenUsed/>
    <w:qFormat/>
    <w:rsid w:val="00C27E43"/>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4243"/>
    <w:pPr>
      <w:tabs>
        <w:tab w:val="center" w:pos="4419"/>
        <w:tab w:val="right" w:pos="8838"/>
      </w:tabs>
    </w:pPr>
  </w:style>
  <w:style w:type="character" w:customStyle="1" w:styleId="EncabezadoCar">
    <w:name w:val="Encabezado Car"/>
    <w:basedOn w:val="Fuentedeprrafopredeter"/>
    <w:link w:val="Encabezado"/>
    <w:uiPriority w:val="99"/>
    <w:rsid w:val="00454243"/>
  </w:style>
  <w:style w:type="paragraph" w:styleId="Piedepgina">
    <w:name w:val="footer"/>
    <w:basedOn w:val="Normal"/>
    <w:link w:val="PiedepginaCar"/>
    <w:uiPriority w:val="99"/>
    <w:unhideWhenUsed/>
    <w:rsid w:val="00454243"/>
    <w:pPr>
      <w:tabs>
        <w:tab w:val="center" w:pos="4419"/>
        <w:tab w:val="right" w:pos="8838"/>
      </w:tabs>
    </w:pPr>
  </w:style>
  <w:style w:type="character" w:customStyle="1" w:styleId="PiedepginaCar">
    <w:name w:val="Pie de página Car"/>
    <w:basedOn w:val="Fuentedeprrafopredeter"/>
    <w:link w:val="Piedepgina"/>
    <w:uiPriority w:val="99"/>
    <w:rsid w:val="00454243"/>
  </w:style>
  <w:style w:type="paragraph" w:styleId="Textodeglobo">
    <w:name w:val="Balloon Text"/>
    <w:basedOn w:val="Normal"/>
    <w:link w:val="TextodegloboCar"/>
    <w:uiPriority w:val="99"/>
    <w:semiHidden/>
    <w:unhideWhenUsed/>
    <w:rsid w:val="002753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53E0"/>
    <w:rPr>
      <w:rFonts w:ascii="Segoe UI" w:hAnsi="Segoe UI" w:cs="Segoe UI"/>
      <w:sz w:val="18"/>
      <w:szCs w:val="18"/>
    </w:rPr>
  </w:style>
  <w:style w:type="character" w:customStyle="1" w:styleId="Ttulo2Car">
    <w:name w:val="Título 2 Car"/>
    <w:basedOn w:val="Fuentedeprrafopredeter"/>
    <w:link w:val="Ttulo2"/>
    <w:semiHidden/>
    <w:rsid w:val="00C27E43"/>
    <w:rPr>
      <w:rFonts w:ascii="Arial" w:eastAsia="Times New Roman" w:hAnsi="Arial" w:cs="Arial"/>
      <w:b/>
      <w:bCs/>
      <w:i/>
      <w:iCs/>
      <w:sz w:val="28"/>
      <w:szCs w:val="28"/>
      <w:lang w:val="es-ES" w:eastAsia="es-ES"/>
    </w:rPr>
  </w:style>
  <w:style w:type="paragraph" w:styleId="Textoindependiente">
    <w:name w:val="Body Text"/>
    <w:basedOn w:val="Normal"/>
    <w:link w:val="TextoindependienteCar"/>
    <w:semiHidden/>
    <w:unhideWhenUsed/>
    <w:rsid w:val="00C27E43"/>
    <w:pPr>
      <w:spacing w:after="120"/>
    </w:pPr>
  </w:style>
  <w:style w:type="character" w:customStyle="1" w:styleId="TextoindependienteCar">
    <w:name w:val="Texto independiente Car"/>
    <w:basedOn w:val="Fuentedeprrafopredeter"/>
    <w:link w:val="Textoindependiente"/>
    <w:semiHidden/>
    <w:rsid w:val="00C27E43"/>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C27E43"/>
    <w:pPr>
      <w:spacing w:after="120"/>
      <w:ind w:left="283"/>
    </w:pPr>
  </w:style>
  <w:style w:type="character" w:customStyle="1" w:styleId="SangradetextonormalCar">
    <w:name w:val="Sangría de texto normal Car"/>
    <w:basedOn w:val="Fuentedeprrafopredeter"/>
    <w:link w:val="Sangradetextonormal"/>
    <w:semiHidden/>
    <w:rsid w:val="00C27E43"/>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unhideWhenUsed/>
    <w:rsid w:val="00C27E43"/>
    <w:pPr>
      <w:spacing w:after="120" w:line="480" w:lineRule="auto"/>
    </w:pPr>
  </w:style>
  <w:style w:type="character" w:customStyle="1" w:styleId="Textoindependiente2Car">
    <w:name w:val="Texto independiente 2 Car"/>
    <w:basedOn w:val="Fuentedeprrafopredeter"/>
    <w:link w:val="Textoindependiente2"/>
    <w:semiHidden/>
    <w:rsid w:val="00C27E4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C27E43"/>
    <w:pPr>
      <w:ind w:left="720"/>
      <w:contextualSpacing/>
    </w:pPr>
  </w:style>
  <w:style w:type="paragraph" w:styleId="NormalWeb">
    <w:name w:val="Normal (Web)"/>
    <w:basedOn w:val="Normal"/>
    <w:uiPriority w:val="99"/>
    <w:semiHidden/>
    <w:unhideWhenUsed/>
    <w:rsid w:val="003123F9"/>
    <w:pPr>
      <w:spacing w:before="100" w:beforeAutospacing="1" w:after="100" w:afterAutospacing="1"/>
    </w:pPr>
    <w:rPr>
      <w:lang w:val="es-AR" w:eastAsia="es-AR"/>
    </w:rPr>
  </w:style>
  <w:style w:type="character" w:customStyle="1" w:styleId="apple-tab-span">
    <w:name w:val="apple-tab-span"/>
    <w:basedOn w:val="Fuentedeprrafopredeter"/>
    <w:rsid w:val="000B69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E43"/>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semiHidden/>
    <w:unhideWhenUsed/>
    <w:qFormat/>
    <w:rsid w:val="00C27E43"/>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4243"/>
    <w:pPr>
      <w:tabs>
        <w:tab w:val="center" w:pos="4419"/>
        <w:tab w:val="right" w:pos="8838"/>
      </w:tabs>
    </w:pPr>
  </w:style>
  <w:style w:type="character" w:customStyle="1" w:styleId="EncabezadoCar">
    <w:name w:val="Encabezado Car"/>
    <w:basedOn w:val="Fuentedeprrafopredeter"/>
    <w:link w:val="Encabezado"/>
    <w:uiPriority w:val="99"/>
    <w:rsid w:val="00454243"/>
  </w:style>
  <w:style w:type="paragraph" w:styleId="Piedepgina">
    <w:name w:val="footer"/>
    <w:basedOn w:val="Normal"/>
    <w:link w:val="PiedepginaCar"/>
    <w:uiPriority w:val="99"/>
    <w:unhideWhenUsed/>
    <w:rsid w:val="00454243"/>
    <w:pPr>
      <w:tabs>
        <w:tab w:val="center" w:pos="4419"/>
        <w:tab w:val="right" w:pos="8838"/>
      </w:tabs>
    </w:pPr>
  </w:style>
  <w:style w:type="character" w:customStyle="1" w:styleId="PiedepginaCar">
    <w:name w:val="Pie de página Car"/>
    <w:basedOn w:val="Fuentedeprrafopredeter"/>
    <w:link w:val="Piedepgina"/>
    <w:uiPriority w:val="99"/>
    <w:rsid w:val="00454243"/>
  </w:style>
  <w:style w:type="paragraph" w:styleId="Textodeglobo">
    <w:name w:val="Balloon Text"/>
    <w:basedOn w:val="Normal"/>
    <w:link w:val="TextodegloboCar"/>
    <w:uiPriority w:val="99"/>
    <w:semiHidden/>
    <w:unhideWhenUsed/>
    <w:rsid w:val="002753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53E0"/>
    <w:rPr>
      <w:rFonts w:ascii="Segoe UI" w:hAnsi="Segoe UI" w:cs="Segoe UI"/>
      <w:sz w:val="18"/>
      <w:szCs w:val="18"/>
    </w:rPr>
  </w:style>
  <w:style w:type="character" w:customStyle="1" w:styleId="Ttulo2Car">
    <w:name w:val="Título 2 Car"/>
    <w:basedOn w:val="Fuentedeprrafopredeter"/>
    <w:link w:val="Ttulo2"/>
    <w:semiHidden/>
    <w:rsid w:val="00C27E43"/>
    <w:rPr>
      <w:rFonts w:ascii="Arial" w:eastAsia="Times New Roman" w:hAnsi="Arial" w:cs="Arial"/>
      <w:b/>
      <w:bCs/>
      <w:i/>
      <w:iCs/>
      <w:sz w:val="28"/>
      <w:szCs w:val="28"/>
      <w:lang w:val="es-ES" w:eastAsia="es-ES"/>
    </w:rPr>
  </w:style>
  <w:style w:type="paragraph" w:styleId="Textoindependiente">
    <w:name w:val="Body Text"/>
    <w:basedOn w:val="Normal"/>
    <w:link w:val="TextoindependienteCar"/>
    <w:semiHidden/>
    <w:unhideWhenUsed/>
    <w:rsid w:val="00C27E43"/>
    <w:pPr>
      <w:spacing w:after="120"/>
    </w:pPr>
  </w:style>
  <w:style w:type="character" w:customStyle="1" w:styleId="TextoindependienteCar">
    <w:name w:val="Texto independiente Car"/>
    <w:basedOn w:val="Fuentedeprrafopredeter"/>
    <w:link w:val="Textoindependiente"/>
    <w:semiHidden/>
    <w:rsid w:val="00C27E43"/>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C27E43"/>
    <w:pPr>
      <w:spacing w:after="120"/>
      <w:ind w:left="283"/>
    </w:pPr>
  </w:style>
  <w:style w:type="character" w:customStyle="1" w:styleId="SangradetextonormalCar">
    <w:name w:val="Sangría de texto normal Car"/>
    <w:basedOn w:val="Fuentedeprrafopredeter"/>
    <w:link w:val="Sangradetextonormal"/>
    <w:semiHidden/>
    <w:rsid w:val="00C27E43"/>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unhideWhenUsed/>
    <w:rsid w:val="00C27E43"/>
    <w:pPr>
      <w:spacing w:after="120" w:line="480" w:lineRule="auto"/>
    </w:pPr>
  </w:style>
  <w:style w:type="character" w:customStyle="1" w:styleId="Textoindependiente2Car">
    <w:name w:val="Texto independiente 2 Car"/>
    <w:basedOn w:val="Fuentedeprrafopredeter"/>
    <w:link w:val="Textoindependiente2"/>
    <w:semiHidden/>
    <w:rsid w:val="00C27E4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C27E43"/>
    <w:pPr>
      <w:ind w:left="720"/>
      <w:contextualSpacing/>
    </w:pPr>
  </w:style>
  <w:style w:type="paragraph" w:styleId="NormalWeb">
    <w:name w:val="Normal (Web)"/>
    <w:basedOn w:val="Normal"/>
    <w:uiPriority w:val="99"/>
    <w:semiHidden/>
    <w:unhideWhenUsed/>
    <w:rsid w:val="003123F9"/>
    <w:pPr>
      <w:spacing w:before="100" w:beforeAutospacing="1" w:after="100" w:afterAutospacing="1"/>
    </w:pPr>
    <w:rPr>
      <w:lang w:val="es-AR" w:eastAsia="es-AR"/>
    </w:rPr>
  </w:style>
  <w:style w:type="character" w:customStyle="1" w:styleId="apple-tab-span">
    <w:name w:val="apple-tab-span"/>
    <w:basedOn w:val="Fuentedeprrafopredeter"/>
    <w:rsid w:val="000B6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4144">
      <w:bodyDiv w:val="1"/>
      <w:marLeft w:val="0"/>
      <w:marRight w:val="0"/>
      <w:marTop w:val="0"/>
      <w:marBottom w:val="0"/>
      <w:divBdr>
        <w:top w:val="none" w:sz="0" w:space="0" w:color="auto"/>
        <w:left w:val="none" w:sz="0" w:space="0" w:color="auto"/>
        <w:bottom w:val="none" w:sz="0" w:space="0" w:color="auto"/>
        <w:right w:val="none" w:sz="0" w:space="0" w:color="auto"/>
      </w:divBdr>
    </w:div>
    <w:div w:id="614679496">
      <w:bodyDiv w:val="1"/>
      <w:marLeft w:val="0"/>
      <w:marRight w:val="0"/>
      <w:marTop w:val="0"/>
      <w:marBottom w:val="0"/>
      <w:divBdr>
        <w:top w:val="none" w:sz="0" w:space="0" w:color="auto"/>
        <w:left w:val="none" w:sz="0" w:space="0" w:color="auto"/>
        <w:bottom w:val="none" w:sz="0" w:space="0" w:color="auto"/>
        <w:right w:val="none" w:sz="0" w:space="0" w:color="auto"/>
      </w:divBdr>
    </w:div>
    <w:div w:id="798648670">
      <w:bodyDiv w:val="1"/>
      <w:marLeft w:val="0"/>
      <w:marRight w:val="0"/>
      <w:marTop w:val="0"/>
      <w:marBottom w:val="0"/>
      <w:divBdr>
        <w:top w:val="none" w:sz="0" w:space="0" w:color="auto"/>
        <w:left w:val="none" w:sz="0" w:space="0" w:color="auto"/>
        <w:bottom w:val="none" w:sz="0" w:space="0" w:color="auto"/>
        <w:right w:val="none" w:sz="0" w:space="0" w:color="auto"/>
      </w:divBdr>
    </w:div>
    <w:div w:id="1278608504">
      <w:bodyDiv w:val="1"/>
      <w:marLeft w:val="0"/>
      <w:marRight w:val="0"/>
      <w:marTop w:val="0"/>
      <w:marBottom w:val="0"/>
      <w:divBdr>
        <w:top w:val="none" w:sz="0" w:space="0" w:color="auto"/>
        <w:left w:val="none" w:sz="0" w:space="0" w:color="auto"/>
        <w:bottom w:val="none" w:sz="0" w:space="0" w:color="auto"/>
        <w:right w:val="none" w:sz="0" w:space="0" w:color="auto"/>
      </w:divBdr>
    </w:div>
    <w:div w:id="1373262684">
      <w:bodyDiv w:val="1"/>
      <w:marLeft w:val="0"/>
      <w:marRight w:val="0"/>
      <w:marTop w:val="0"/>
      <w:marBottom w:val="0"/>
      <w:divBdr>
        <w:top w:val="none" w:sz="0" w:space="0" w:color="auto"/>
        <w:left w:val="none" w:sz="0" w:space="0" w:color="auto"/>
        <w:bottom w:val="none" w:sz="0" w:space="0" w:color="auto"/>
        <w:right w:val="none" w:sz="0" w:space="0" w:color="auto"/>
      </w:divBdr>
    </w:div>
    <w:div w:id="1398867511">
      <w:bodyDiv w:val="1"/>
      <w:marLeft w:val="0"/>
      <w:marRight w:val="0"/>
      <w:marTop w:val="0"/>
      <w:marBottom w:val="0"/>
      <w:divBdr>
        <w:top w:val="none" w:sz="0" w:space="0" w:color="auto"/>
        <w:left w:val="none" w:sz="0" w:space="0" w:color="auto"/>
        <w:bottom w:val="none" w:sz="0" w:space="0" w:color="auto"/>
        <w:right w:val="none" w:sz="0" w:space="0" w:color="auto"/>
      </w:divBdr>
    </w:div>
    <w:div w:id="1725063247">
      <w:bodyDiv w:val="1"/>
      <w:marLeft w:val="0"/>
      <w:marRight w:val="0"/>
      <w:marTop w:val="0"/>
      <w:marBottom w:val="0"/>
      <w:divBdr>
        <w:top w:val="none" w:sz="0" w:space="0" w:color="auto"/>
        <w:left w:val="none" w:sz="0" w:space="0" w:color="auto"/>
        <w:bottom w:val="none" w:sz="0" w:space="0" w:color="auto"/>
        <w:right w:val="none" w:sz="0" w:space="0" w:color="auto"/>
      </w:divBdr>
    </w:div>
    <w:div w:id="198796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F4E95-07F7-4793-A628-54FE76493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747</Words>
  <Characters>4110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Municipalidad de Godoy Cruz</Company>
  <LinksUpToDate>false</LinksUpToDate>
  <CharactersWithSpaces>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Castillo</dc:creator>
  <cp:lastModifiedBy>Sistemas</cp:lastModifiedBy>
  <cp:revision>3</cp:revision>
  <cp:lastPrinted>2021-04-19T16:08:00Z</cp:lastPrinted>
  <dcterms:created xsi:type="dcterms:W3CDTF">2021-04-19T15:04:00Z</dcterms:created>
  <dcterms:modified xsi:type="dcterms:W3CDTF">2021-04-19T16:08:00Z</dcterms:modified>
</cp:coreProperties>
</file>