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10E84" w14:textId="74E207B5" w:rsidR="00315D70" w:rsidRPr="00BF14D3" w:rsidRDefault="00315D70" w:rsidP="00EA2F7A">
      <w:pPr>
        <w:rPr>
          <w:rFonts w:asciiTheme="minorHAnsi" w:hAnsiTheme="minorHAnsi" w:cstheme="minorHAnsi"/>
          <w:sz w:val="22"/>
          <w:szCs w:val="22"/>
        </w:rPr>
      </w:pPr>
    </w:p>
    <w:p w14:paraId="48DED7F4" w14:textId="77777777" w:rsidR="00816758" w:rsidRPr="00BF14D3" w:rsidRDefault="00816758" w:rsidP="00816758">
      <w:pPr>
        <w:jc w:val="right"/>
        <w:rPr>
          <w:rFonts w:asciiTheme="minorHAnsi" w:hAnsiTheme="minorHAnsi" w:cstheme="minorHAnsi"/>
          <w:b/>
          <w:bCs/>
          <w:sz w:val="22"/>
          <w:szCs w:val="22"/>
          <w:u w:val="single"/>
        </w:rPr>
      </w:pPr>
    </w:p>
    <w:p w14:paraId="20363238" w14:textId="77777777" w:rsidR="00847003" w:rsidRPr="00BF14D3" w:rsidRDefault="00847003" w:rsidP="00816758">
      <w:pPr>
        <w:jc w:val="right"/>
        <w:rPr>
          <w:rFonts w:asciiTheme="minorHAnsi" w:hAnsiTheme="minorHAnsi" w:cstheme="minorHAnsi"/>
          <w:b/>
          <w:bCs/>
          <w:sz w:val="22"/>
          <w:szCs w:val="22"/>
          <w:u w:val="single"/>
        </w:rPr>
      </w:pPr>
    </w:p>
    <w:p w14:paraId="1E4EB260" w14:textId="04BE3995" w:rsidR="00816758" w:rsidRPr="00BF14D3" w:rsidRDefault="00816758" w:rsidP="00816758">
      <w:pPr>
        <w:jc w:val="right"/>
        <w:rPr>
          <w:rFonts w:asciiTheme="minorHAnsi" w:hAnsiTheme="minorHAnsi" w:cstheme="minorHAnsi"/>
          <w:b/>
          <w:bCs/>
          <w:sz w:val="22"/>
          <w:szCs w:val="22"/>
          <w:u w:val="single"/>
        </w:rPr>
      </w:pPr>
      <w:r w:rsidRPr="00BF14D3">
        <w:rPr>
          <w:rFonts w:asciiTheme="minorHAnsi" w:hAnsiTheme="minorHAnsi" w:cstheme="minorHAnsi"/>
          <w:b/>
          <w:bCs/>
          <w:sz w:val="22"/>
          <w:szCs w:val="22"/>
          <w:u w:val="single"/>
        </w:rPr>
        <w:t>ORDENANZA N° 712</w:t>
      </w:r>
      <w:r w:rsidR="00BF14D3" w:rsidRPr="00BF14D3">
        <w:rPr>
          <w:rFonts w:asciiTheme="minorHAnsi" w:hAnsiTheme="minorHAnsi" w:cstheme="minorHAnsi"/>
          <w:b/>
          <w:bCs/>
          <w:sz w:val="22"/>
          <w:szCs w:val="22"/>
          <w:u w:val="single"/>
        </w:rPr>
        <w:t>6</w:t>
      </w:r>
      <w:r w:rsidRPr="00BF14D3">
        <w:rPr>
          <w:rFonts w:asciiTheme="minorHAnsi" w:hAnsiTheme="minorHAnsi" w:cstheme="minorHAnsi"/>
          <w:b/>
          <w:bCs/>
          <w:sz w:val="22"/>
          <w:szCs w:val="22"/>
          <w:u w:val="single"/>
        </w:rPr>
        <w:t>/2021</w:t>
      </w:r>
    </w:p>
    <w:p w14:paraId="31B12B97" w14:textId="77777777" w:rsidR="00816758" w:rsidRPr="00BF14D3" w:rsidRDefault="00816758" w:rsidP="00EA2F7A">
      <w:pPr>
        <w:pStyle w:val="NormalWeb"/>
        <w:spacing w:before="0" w:beforeAutospacing="0" w:after="0" w:afterAutospacing="0"/>
        <w:jc w:val="both"/>
        <w:rPr>
          <w:rFonts w:asciiTheme="minorHAnsi" w:hAnsiTheme="minorHAnsi" w:cstheme="minorHAnsi"/>
          <w:b/>
          <w:bCs/>
          <w:color w:val="000000"/>
          <w:sz w:val="22"/>
          <w:szCs w:val="22"/>
          <w:u w:val="single"/>
        </w:rPr>
      </w:pPr>
    </w:p>
    <w:p w14:paraId="6E373822" w14:textId="211EB276" w:rsidR="00EA2F7A" w:rsidRPr="00BF14D3" w:rsidRDefault="00EA2F7A" w:rsidP="00EA2F7A">
      <w:pPr>
        <w:pStyle w:val="NormalWeb"/>
        <w:spacing w:before="0" w:beforeAutospacing="0" w:after="0" w:afterAutospacing="0"/>
        <w:jc w:val="both"/>
        <w:rPr>
          <w:rFonts w:asciiTheme="minorHAnsi" w:hAnsiTheme="minorHAnsi" w:cstheme="minorHAnsi"/>
          <w:color w:val="000000"/>
          <w:sz w:val="22"/>
          <w:szCs w:val="22"/>
          <w:u w:val="single"/>
        </w:rPr>
      </w:pPr>
      <w:r w:rsidRPr="00BF14D3">
        <w:rPr>
          <w:rFonts w:asciiTheme="minorHAnsi" w:hAnsiTheme="minorHAnsi" w:cstheme="minorHAnsi"/>
          <w:b/>
          <w:bCs/>
          <w:color w:val="000000"/>
          <w:sz w:val="22"/>
          <w:szCs w:val="22"/>
          <w:u w:val="single"/>
        </w:rPr>
        <w:t>VISTO</w:t>
      </w:r>
      <w:r w:rsidRPr="00BF14D3">
        <w:rPr>
          <w:rFonts w:asciiTheme="minorHAnsi" w:hAnsiTheme="minorHAnsi" w:cstheme="minorHAnsi"/>
          <w:color w:val="000000"/>
          <w:sz w:val="22"/>
          <w:szCs w:val="22"/>
          <w:u w:val="single"/>
        </w:rPr>
        <w:t>: </w:t>
      </w:r>
    </w:p>
    <w:p w14:paraId="203553E9" w14:textId="77777777" w:rsidR="00EA2F7A" w:rsidRPr="00BF14D3" w:rsidRDefault="00EA2F7A" w:rsidP="00EA2F7A">
      <w:pPr>
        <w:pStyle w:val="NormalWeb"/>
        <w:spacing w:before="0" w:beforeAutospacing="0" w:after="0" w:afterAutospacing="0"/>
        <w:jc w:val="both"/>
        <w:rPr>
          <w:rFonts w:asciiTheme="minorHAnsi" w:hAnsiTheme="minorHAnsi" w:cstheme="minorHAnsi"/>
          <w:sz w:val="22"/>
          <w:szCs w:val="22"/>
        </w:rPr>
      </w:pPr>
    </w:p>
    <w:p w14:paraId="6329FFC0" w14:textId="1B7DFA55" w:rsidR="003F0E8E" w:rsidRPr="00BF14D3" w:rsidRDefault="003F0E8E" w:rsidP="003F0E8E">
      <w:pPr>
        <w:autoSpaceDE w:val="0"/>
        <w:autoSpaceDN w:val="0"/>
        <w:adjustRightInd w:val="0"/>
        <w:spacing w:line="360" w:lineRule="auto"/>
        <w:jc w:val="both"/>
        <w:rPr>
          <w:rFonts w:asciiTheme="minorHAnsi" w:hAnsiTheme="minorHAnsi" w:cstheme="minorHAnsi"/>
          <w:sz w:val="22"/>
          <w:szCs w:val="22"/>
        </w:rPr>
      </w:pPr>
      <w:r w:rsidRPr="00BF14D3">
        <w:rPr>
          <w:rFonts w:asciiTheme="minorHAnsi" w:hAnsiTheme="minorHAnsi" w:cstheme="minorHAnsi"/>
          <w:sz w:val="22"/>
          <w:szCs w:val="22"/>
        </w:rPr>
        <w:t xml:space="preserve">El expediente Nº </w:t>
      </w:r>
      <w:r w:rsidR="00BF14D3">
        <w:rPr>
          <w:rFonts w:asciiTheme="minorHAnsi" w:hAnsiTheme="minorHAnsi" w:cstheme="minorHAnsi"/>
          <w:sz w:val="22"/>
          <w:szCs w:val="22"/>
        </w:rPr>
        <w:t>2021-000285</w:t>
      </w:r>
      <w:r w:rsidRPr="00BF14D3">
        <w:rPr>
          <w:rFonts w:asciiTheme="minorHAnsi" w:hAnsiTheme="minorHAnsi" w:cstheme="minorHAnsi"/>
          <w:sz w:val="22"/>
          <w:szCs w:val="22"/>
        </w:rPr>
        <w:t>/I1-GC-</w:t>
      </w:r>
      <w:r w:rsidR="00BF14D3">
        <w:rPr>
          <w:rFonts w:asciiTheme="minorHAnsi" w:hAnsiTheme="minorHAnsi" w:cstheme="minorHAnsi"/>
          <w:sz w:val="22"/>
          <w:szCs w:val="22"/>
        </w:rPr>
        <w:t>SECRETARÍA DE GOBIERNO Y PARTICIPACIÓN CIUDADANA E/ PROYECTO DE ORDENANZA PROYECTO MUSEO DE LA CIUDAD DE GODOY CRUZ</w:t>
      </w:r>
      <w:r w:rsidRPr="00BF14D3">
        <w:rPr>
          <w:rFonts w:asciiTheme="minorHAnsi" w:hAnsiTheme="minorHAnsi" w:cstheme="minorHAnsi"/>
          <w:sz w:val="22"/>
          <w:szCs w:val="22"/>
        </w:rPr>
        <w:t>; y</w:t>
      </w:r>
    </w:p>
    <w:p w14:paraId="5E0CBE75" w14:textId="538D740B" w:rsidR="003F0E8E" w:rsidRDefault="00BF14D3" w:rsidP="003F0E8E">
      <w:pPr>
        <w:autoSpaceDE w:val="0"/>
        <w:autoSpaceDN w:val="0"/>
        <w:adjustRightInd w:val="0"/>
        <w:spacing w:line="360" w:lineRule="auto"/>
        <w:jc w:val="both"/>
        <w:rPr>
          <w:rFonts w:asciiTheme="minorHAnsi" w:hAnsiTheme="minorHAnsi" w:cstheme="minorHAnsi"/>
          <w:b/>
          <w:sz w:val="22"/>
          <w:szCs w:val="22"/>
          <w:u w:val="single"/>
        </w:rPr>
      </w:pPr>
      <w:r w:rsidRPr="00BF14D3">
        <w:rPr>
          <w:rFonts w:asciiTheme="minorHAnsi" w:hAnsiTheme="minorHAnsi" w:cstheme="minorHAnsi"/>
          <w:b/>
          <w:sz w:val="22"/>
          <w:szCs w:val="22"/>
          <w:u w:val="single"/>
        </w:rPr>
        <w:t xml:space="preserve">CONSIDERANDO: </w:t>
      </w:r>
    </w:p>
    <w:p w14:paraId="2CA1F5A6" w14:textId="77777777" w:rsidR="00BF14D3" w:rsidRDefault="00BF14D3" w:rsidP="00BF14D3">
      <w:pPr>
        <w:jc w:val="both"/>
        <w:rPr>
          <w:rFonts w:asciiTheme="minorHAnsi" w:hAnsiTheme="minorHAnsi" w:cstheme="minorHAnsi"/>
          <w:b/>
          <w:sz w:val="22"/>
          <w:szCs w:val="22"/>
          <w:u w:val="single"/>
        </w:rPr>
      </w:pPr>
    </w:p>
    <w:p w14:paraId="4AF9437A" w14:textId="77777777" w:rsidR="00BF14D3" w:rsidRDefault="00BF14D3" w:rsidP="00BF14D3">
      <w:pPr>
        <w:jc w:val="both"/>
        <w:rPr>
          <w:rFonts w:asciiTheme="minorHAnsi" w:hAnsiTheme="minorHAnsi" w:cstheme="minorHAnsi"/>
          <w:sz w:val="22"/>
          <w:szCs w:val="22"/>
          <w:lang w:val="es-MX"/>
        </w:rPr>
      </w:pPr>
      <w:r w:rsidRPr="00BF14D3">
        <w:rPr>
          <w:rFonts w:asciiTheme="minorHAnsi" w:hAnsiTheme="minorHAnsi" w:cstheme="minorHAnsi"/>
          <w:sz w:val="22"/>
          <w:szCs w:val="22"/>
          <w:lang w:val="es-MX"/>
        </w:rPr>
        <w:t xml:space="preserve">Que el municipio de Godoy Cruz, viene desarrollando hace años una política de puesta en valor de su patrimonio cultural mediante diferentes acciones. </w:t>
      </w:r>
    </w:p>
    <w:p w14:paraId="788C09AE" w14:textId="77777777" w:rsidR="00BF14D3" w:rsidRDefault="00BF14D3" w:rsidP="00BF14D3">
      <w:pPr>
        <w:jc w:val="both"/>
        <w:rPr>
          <w:rFonts w:asciiTheme="minorHAnsi" w:hAnsiTheme="minorHAnsi" w:cstheme="minorHAnsi"/>
          <w:sz w:val="22"/>
          <w:szCs w:val="22"/>
          <w:lang w:val="es-MX"/>
        </w:rPr>
      </w:pPr>
    </w:p>
    <w:p w14:paraId="159425EC" w14:textId="77777777" w:rsidR="00BF14D3" w:rsidRDefault="00BF14D3" w:rsidP="00BF14D3">
      <w:pPr>
        <w:jc w:val="both"/>
        <w:rPr>
          <w:rFonts w:asciiTheme="minorHAnsi" w:hAnsiTheme="minorHAnsi" w:cstheme="minorHAnsi"/>
          <w:sz w:val="22"/>
          <w:szCs w:val="22"/>
          <w:lang w:val="es-MX"/>
        </w:rPr>
      </w:pPr>
      <w:r w:rsidRPr="00BF14D3">
        <w:rPr>
          <w:rFonts w:asciiTheme="minorHAnsi" w:hAnsiTheme="minorHAnsi" w:cstheme="minorHAnsi"/>
          <w:sz w:val="22"/>
          <w:szCs w:val="22"/>
          <w:lang w:val="es-MX"/>
        </w:rPr>
        <w:t>Que a partir de la Ordenanza Nº 5338/06, el departamento de Godoy Cruz ha ordenado toda la legislación precedente sobre el tema y adhiere en todos sus términos a los alcances de la Ley Provincial Nº 6034/93 y a sus modificatorias N° 6133/94 y N° 6914, Ley de Ministerios 782</w:t>
      </w:r>
      <w:r>
        <w:rPr>
          <w:rFonts w:asciiTheme="minorHAnsi" w:hAnsiTheme="minorHAnsi" w:cstheme="minorHAnsi"/>
          <w:sz w:val="22"/>
          <w:szCs w:val="22"/>
          <w:lang w:val="es-MX"/>
        </w:rPr>
        <w:t>6 y Decreto Acuerdo N° 1419/08.</w:t>
      </w:r>
    </w:p>
    <w:p w14:paraId="0CAA0127" w14:textId="77777777" w:rsidR="00BF14D3" w:rsidRDefault="00BF14D3" w:rsidP="00BF14D3">
      <w:pPr>
        <w:jc w:val="both"/>
        <w:rPr>
          <w:rFonts w:asciiTheme="minorHAnsi" w:hAnsiTheme="minorHAnsi" w:cstheme="minorHAnsi"/>
          <w:sz w:val="22"/>
          <w:szCs w:val="22"/>
          <w:lang w:val="es-MX"/>
        </w:rPr>
      </w:pPr>
    </w:p>
    <w:p w14:paraId="10B3B87D" w14:textId="6F7F95FD" w:rsidR="00BF14D3" w:rsidRPr="00BF14D3" w:rsidRDefault="00BF14D3" w:rsidP="00BF14D3">
      <w:pPr>
        <w:jc w:val="both"/>
        <w:rPr>
          <w:rFonts w:asciiTheme="minorHAnsi" w:hAnsiTheme="minorHAnsi" w:cstheme="minorHAnsi"/>
          <w:sz w:val="22"/>
          <w:szCs w:val="22"/>
          <w:lang w:val="es-MX"/>
        </w:rPr>
      </w:pPr>
      <w:r w:rsidRPr="00BF14D3">
        <w:rPr>
          <w:rFonts w:asciiTheme="minorHAnsi" w:hAnsiTheme="minorHAnsi" w:cstheme="minorHAnsi"/>
          <w:sz w:val="22"/>
          <w:szCs w:val="22"/>
          <w:lang w:val="es-MX"/>
        </w:rPr>
        <w:t>Que en este texto, se nomina con el nombre de “Patrimonio Cultural de Godoy Cruz” a los bienes tangibles e intangibles que se encuentren en el territorio del Departamento de Godoy Cruz, reconocidos por la comunidad del Departamento y en relación a su valor cultural, social e histórico.</w:t>
      </w:r>
    </w:p>
    <w:p w14:paraId="5C59A902" w14:textId="77777777" w:rsidR="00BF14D3" w:rsidRDefault="00BF14D3" w:rsidP="00BF14D3">
      <w:pPr>
        <w:jc w:val="both"/>
        <w:rPr>
          <w:rFonts w:asciiTheme="minorHAnsi" w:hAnsiTheme="minorHAnsi" w:cstheme="minorHAnsi"/>
          <w:sz w:val="22"/>
          <w:szCs w:val="22"/>
          <w:lang w:val="es-MX"/>
        </w:rPr>
      </w:pPr>
    </w:p>
    <w:p w14:paraId="59B93F18" w14:textId="77777777" w:rsidR="00BF14D3" w:rsidRDefault="00BF14D3" w:rsidP="00BF14D3">
      <w:pPr>
        <w:jc w:val="both"/>
        <w:rPr>
          <w:rFonts w:asciiTheme="minorHAnsi" w:hAnsiTheme="minorHAnsi" w:cstheme="minorHAnsi"/>
          <w:sz w:val="22"/>
          <w:szCs w:val="22"/>
          <w:lang w:val="es-MX"/>
        </w:rPr>
      </w:pPr>
      <w:r w:rsidRPr="00BF14D3">
        <w:rPr>
          <w:rFonts w:asciiTheme="minorHAnsi" w:hAnsiTheme="minorHAnsi" w:cstheme="minorHAnsi"/>
          <w:sz w:val="22"/>
          <w:szCs w:val="22"/>
          <w:lang w:val="es-MX"/>
        </w:rPr>
        <w:t>Que según el Artículo 6º de la Ley Nº 6034/93: “Las dependencias de los poderes provinciales Ejecutivo, Legislativo y Judicial, los organismos descentralizados, las reparticiones autónomas, los municipios de la Provincia de Mendoza y los particulares, que sean propietarios o responsables del uso de bienes pertenecientes al Patrimonio Cultural, deberán ajustarse en su gestión, uso, mantenimiento e intervención a las normas que se establecen por el presente decreto de conformidad con la Ley N° 6034 y sus modificatorias”.</w:t>
      </w:r>
    </w:p>
    <w:p w14:paraId="70FADA8E" w14:textId="77777777" w:rsidR="00BF14D3" w:rsidRPr="00BF14D3" w:rsidRDefault="00BF14D3" w:rsidP="00BF14D3">
      <w:pPr>
        <w:jc w:val="both"/>
        <w:rPr>
          <w:rFonts w:asciiTheme="minorHAnsi" w:hAnsiTheme="minorHAnsi" w:cstheme="minorHAnsi"/>
          <w:sz w:val="22"/>
          <w:szCs w:val="22"/>
          <w:lang w:val="es-MX"/>
        </w:rPr>
      </w:pPr>
    </w:p>
    <w:p w14:paraId="32B65196" w14:textId="77777777" w:rsidR="00BF14D3" w:rsidRDefault="00BF14D3" w:rsidP="00BF14D3">
      <w:pPr>
        <w:jc w:val="both"/>
        <w:rPr>
          <w:rFonts w:asciiTheme="minorHAnsi" w:hAnsiTheme="minorHAnsi" w:cstheme="minorHAnsi"/>
          <w:sz w:val="22"/>
          <w:szCs w:val="22"/>
          <w:lang w:val="es-MX"/>
        </w:rPr>
      </w:pPr>
      <w:r w:rsidRPr="00BF14D3">
        <w:rPr>
          <w:rFonts w:asciiTheme="minorHAnsi" w:hAnsiTheme="minorHAnsi" w:cstheme="minorHAnsi"/>
          <w:sz w:val="22"/>
          <w:szCs w:val="22"/>
          <w:lang w:val="es-MX"/>
        </w:rPr>
        <w:t>Que se deberá cumplimentar con los requerimientos mínimos establecidos para iniciar los trámites de declaratorias, registro de objetos patrimoniales y protección de bienes, con lo estipulado por la Ley Provincial Nº 6034/93 y sus modificatorias.</w:t>
      </w:r>
    </w:p>
    <w:p w14:paraId="629F6BED" w14:textId="77777777" w:rsidR="00BF14D3" w:rsidRPr="00BF14D3" w:rsidRDefault="00BF14D3" w:rsidP="00BF14D3">
      <w:pPr>
        <w:jc w:val="both"/>
        <w:rPr>
          <w:rFonts w:asciiTheme="minorHAnsi" w:hAnsiTheme="minorHAnsi" w:cstheme="minorHAnsi"/>
          <w:sz w:val="22"/>
          <w:szCs w:val="22"/>
          <w:lang w:val="es-MX"/>
        </w:rPr>
      </w:pPr>
    </w:p>
    <w:p w14:paraId="1764C77A" w14:textId="18FC4422" w:rsidR="00BF14D3" w:rsidRDefault="00BF14D3" w:rsidP="00BF14D3">
      <w:pPr>
        <w:jc w:val="both"/>
        <w:rPr>
          <w:rFonts w:asciiTheme="minorHAnsi" w:hAnsiTheme="minorHAnsi" w:cstheme="minorHAnsi"/>
          <w:sz w:val="22"/>
          <w:szCs w:val="22"/>
          <w:lang w:val="es-MX"/>
        </w:rPr>
      </w:pPr>
      <w:r w:rsidRPr="00BF14D3">
        <w:rPr>
          <w:rFonts w:asciiTheme="minorHAnsi" w:hAnsiTheme="minorHAnsi" w:cstheme="minorHAnsi"/>
          <w:sz w:val="22"/>
          <w:szCs w:val="22"/>
          <w:lang w:val="es-MX"/>
        </w:rPr>
        <w:t xml:space="preserve">Que se crea el Espacio de Arte </w:t>
      </w:r>
      <w:proofErr w:type="spellStart"/>
      <w:r w:rsidRPr="00BF14D3">
        <w:rPr>
          <w:rFonts w:asciiTheme="minorHAnsi" w:hAnsiTheme="minorHAnsi" w:cstheme="minorHAnsi"/>
          <w:sz w:val="22"/>
          <w:szCs w:val="22"/>
          <w:lang w:val="es-MX"/>
        </w:rPr>
        <w:t>Cris</w:t>
      </w:r>
      <w:r>
        <w:rPr>
          <w:rFonts w:asciiTheme="minorHAnsi" w:hAnsiTheme="minorHAnsi" w:cstheme="minorHAnsi"/>
          <w:sz w:val="22"/>
          <w:szCs w:val="22"/>
          <w:lang w:val="es-MX"/>
        </w:rPr>
        <w:t>t</w:t>
      </w:r>
      <w:r w:rsidRPr="00BF14D3">
        <w:rPr>
          <w:rFonts w:asciiTheme="minorHAnsi" w:hAnsiTheme="minorHAnsi" w:cstheme="minorHAnsi"/>
          <w:sz w:val="22"/>
          <w:szCs w:val="22"/>
          <w:lang w:val="es-MX"/>
        </w:rPr>
        <w:t>óforo</w:t>
      </w:r>
      <w:proofErr w:type="spellEnd"/>
      <w:r w:rsidRPr="00BF14D3">
        <w:rPr>
          <w:rFonts w:asciiTheme="minorHAnsi" w:hAnsiTheme="minorHAnsi" w:cstheme="minorHAnsi"/>
          <w:sz w:val="22"/>
          <w:szCs w:val="22"/>
          <w:lang w:val="es-MX"/>
        </w:rPr>
        <w:t xml:space="preserve"> Colombo, ex sede social de la comunidad italiana, ordenanza 5649/08  como inmueble de utilidad pública.</w:t>
      </w:r>
    </w:p>
    <w:p w14:paraId="20CE8872" w14:textId="77777777" w:rsidR="00BF14D3" w:rsidRPr="00BF14D3" w:rsidRDefault="00BF14D3" w:rsidP="00BF14D3">
      <w:pPr>
        <w:jc w:val="both"/>
        <w:rPr>
          <w:rFonts w:asciiTheme="minorHAnsi" w:hAnsiTheme="minorHAnsi" w:cstheme="minorHAnsi"/>
          <w:sz w:val="22"/>
          <w:szCs w:val="22"/>
          <w:lang w:val="es-MX"/>
        </w:rPr>
      </w:pPr>
    </w:p>
    <w:p w14:paraId="104560F3" w14:textId="1923FFC2" w:rsidR="00BF14D3" w:rsidRDefault="00BF14D3" w:rsidP="00BF14D3">
      <w:pPr>
        <w:jc w:val="both"/>
        <w:rPr>
          <w:rFonts w:asciiTheme="minorHAnsi" w:hAnsiTheme="minorHAnsi" w:cstheme="minorHAnsi"/>
          <w:sz w:val="22"/>
          <w:szCs w:val="22"/>
          <w:lang w:val="es-MX"/>
        </w:rPr>
      </w:pPr>
      <w:r w:rsidRPr="00BF14D3">
        <w:rPr>
          <w:rFonts w:asciiTheme="minorHAnsi" w:hAnsiTheme="minorHAnsi" w:cstheme="minorHAnsi"/>
          <w:sz w:val="22"/>
          <w:szCs w:val="22"/>
          <w:lang w:val="es-MX"/>
        </w:rPr>
        <w:t>Que el municipio de Godoy Cruz inicia en el año 2015, una acción orientada a la gestión museística, con la inauguración del Museo Ferroviario de Godoy Cruz, creado mediante Ordenanza 6432/15</w:t>
      </w:r>
      <w:r>
        <w:rPr>
          <w:rFonts w:asciiTheme="minorHAnsi" w:hAnsiTheme="minorHAnsi" w:cstheme="minorHAnsi"/>
          <w:sz w:val="22"/>
          <w:szCs w:val="22"/>
          <w:lang w:val="es-MX"/>
        </w:rPr>
        <w:t>.</w:t>
      </w:r>
    </w:p>
    <w:p w14:paraId="2E554AD1" w14:textId="77777777" w:rsidR="00BF14D3" w:rsidRPr="00BF14D3" w:rsidRDefault="00BF14D3" w:rsidP="00BF14D3">
      <w:pPr>
        <w:jc w:val="both"/>
        <w:rPr>
          <w:rFonts w:asciiTheme="minorHAnsi" w:hAnsiTheme="minorHAnsi" w:cstheme="minorHAnsi"/>
          <w:sz w:val="22"/>
          <w:szCs w:val="22"/>
          <w:lang w:val="es-MX"/>
        </w:rPr>
      </w:pPr>
    </w:p>
    <w:p w14:paraId="50A504A5" w14:textId="77777777" w:rsidR="00BF14D3" w:rsidRDefault="00BF14D3" w:rsidP="00BF14D3">
      <w:pPr>
        <w:jc w:val="both"/>
        <w:rPr>
          <w:rFonts w:asciiTheme="minorHAnsi" w:hAnsiTheme="minorHAnsi" w:cstheme="minorHAnsi"/>
          <w:sz w:val="22"/>
          <w:szCs w:val="22"/>
          <w:lang w:val="es-MX"/>
        </w:rPr>
      </w:pPr>
      <w:r w:rsidRPr="00BF14D3">
        <w:rPr>
          <w:rFonts w:asciiTheme="minorHAnsi" w:hAnsiTheme="minorHAnsi" w:cstheme="minorHAnsi"/>
          <w:sz w:val="22"/>
          <w:szCs w:val="22"/>
          <w:lang w:val="es-MX"/>
        </w:rPr>
        <w:t>Que mediante ley provincial 8924/16 se declara de utilidad pública el Teatro Plaza, incorporando al sistema de sitios patrimoniales este emblemático espacio cultural.</w:t>
      </w:r>
    </w:p>
    <w:p w14:paraId="15176210" w14:textId="77777777" w:rsidR="00BF14D3" w:rsidRPr="00BF14D3" w:rsidRDefault="00BF14D3" w:rsidP="00BF14D3">
      <w:pPr>
        <w:jc w:val="both"/>
        <w:rPr>
          <w:rFonts w:asciiTheme="minorHAnsi" w:hAnsiTheme="minorHAnsi" w:cstheme="minorHAnsi"/>
          <w:sz w:val="22"/>
          <w:szCs w:val="22"/>
          <w:lang w:val="es-MX"/>
        </w:rPr>
      </w:pPr>
    </w:p>
    <w:p w14:paraId="65B01AE3" w14:textId="7BB179DC" w:rsidR="00BF14D3" w:rsidRDefault="00BF14D3" w:rsidP="00BF14D3">
      <w:pPr>
        <w:jc w:val="both"/>
        <w:rPr>
          <w:rFonts w:asciiTheme="minorHAnsi" w:hAnsiTheme="minorHAnsi" w:cstheme="minorHAnsi"/>
          <w:sz w:val="22"/>
          <w:szCs w:val="22"/>
          <w:lang w:val="es-MX"/>
        </w:rPr>
      </w:pPr>
      <w:r w:rsidRPr="00BF14D3">
        <w:rPr>
          <w:rFonts w:asciiTheme="minorHAnsi" w:hAnsiTheme="minorHAnsi" w:cstheme="minorHAnsi"/>
          <w:sz w:val="22"/>
          <w:szCs w:val="22"/>
          <w:lang w:val="es-MX"/>
        </w:rPr>
        <w:t xml:space="preserve">Que a fin de proteger el patrimonio intangible y tangible del departamento se incorpora al Municipio la Ex Bodega </w:t>
      </w:r>
      <w:proofErr w:type="spellStart"/>
      <w:r w:rsidRPr="00BF14D3">
        <w:rPr>
          <w:rFonts w:asciiTheme="minorHAnsi" w:hAnsiTheme="minorHAnsi" w:cstheme="minorHAnsi"/>
          <w:sz w:val="22"/>
          <w:szCs w:val="22"/>
          <w:lang w:val="es-MX"/>
        </w:rPr>
        <w:t>Arizu</w:t>
      </w:r>
      <w:proofErr w:type="spellEnd"/>
      <w:r w:rsidRPr="00BF14D3">
        <w:rPr>
          <w:rFonts w:asciiTheme="minorHAnsi" w:hAnsiTheme="minorHAnsi" w:cstheme="minorHAnsi"/>
          <w:sz w:val="22"/>
          <w:szCs w:val="22"/>
          <w:lang w:val="es-MX"/>
        </w:rPr>
        <w:t xml:space="preserve"> 6725/17</w:t>
      </w:r>
      <w:r>
        <w:rPr>
          <w:rFonts w:asciiTheme="minorHAnsi" w:hAnsiTheme="minorHAnsi" w:cstheme="minorHAnsi"/>
          <w:sz w:val="22"/>
          <w:szCs w:val="22"/>
          <w:lang w:val="es-MX"/>
        </w:rPr>
        <w:t>.</w:t>
      </w:r>
    </w:p>
    <w:p w14:paraId="3D19B636" w14:textId="77777777" w:rsidR="00BF14D3" w:rsidRDefault="00BF14D3" w:rsidP="00BF14D3">
      <w:pPr>
        <w:jc w:val="both"/>
        <w:rPr>
          <w:rFonts w:asciiTheme="minorHAnsi" w:hAnsiTheme="minorHAnsi" w:cstheme="minorHAnsi"/>
          <w:sz w:val="22"/>
          <w:szCs w:val="22"/>
          <w:lang w:val="es-MX"/>
        </w:rPr>
      </w:pPr>
    </w:p>
    <w:p w14:paraId="629CF07F" w14:textId="77777777" w:rsidR="00BF14D3" w:rsidRDefault="00BF14D3" w:rsidP="00BF14D3">
      <w:pPr>
        <w:jc w:val="both"/>
        <w:rPr>
          <w:rFonts w:asciiTheme="minorHAnsi" w:hAnsiTheme="minorHAnsi" w:cstheme="minorHAnsi"/>
          <w:sz w:val="22"/>
          <w:szCs w:val="22"/>
          <w:lang w:val="es-MX"/>
        </w:rPr>
      </w:pPr>
    </w:p>
    <w:p w14:paraId="39C3107A" w14:textId="77777777" w:rsidR="00BF14D3" w:rsidRDefault="00BF14D3" w:rsidP="00BF14D3">
      <w:pPr>
        <w:jc w:val="both"/>
        <w:rPr>
          <w:rFonts w:asciiTheme="minorHAnsi" w:hAnsiTheme="minorHAnsi" w:cstheme="minorHAnsi"/>
          <w:sz w:val="22"/>
          <w:szCs w:val="22"/>
          <w:lang w:val="es-MX"/>
        </w:rPr>
      </w:pPr>
    </w:p>
    <w:p w14:paraId="0B5BF815" w14:textId="77777777" w:rsidR="00BF14D3" w:rsidRDefault="00BF14D3" w:rsidP="00BF14D3">
      <w:pPr>
        <w:jc w:val="both"/>
        <w:rPr>
          <w:rFonts w:asciiTheme="minorHAnsi" w:hAnsiTheme="minorHAnsi" w:cstheme="minorHAnsi"/>
          <w:sz w:val="22"/>
          <w:szCs w:val="22"/>
          <w:lang w:val="es-MX"/>
        </w:rPr>
      </w:pPr>
    </w:p>
    <w:p w14:paraId="6248F659" w14:textId="6C80BE6B" w:rsidR="00BF14D3" w:rsidRDefault="00BF14D3" w:rsidP="00BF14D3">
      <w:pPr>
        <w:jc w:val="right"/>
        <w:rPr>
          <w:rFonts w:asciiTheme="minorHAnsi" w:hAnsiTheme="minorHAnsi" w:cstheme="minorHAnsi"/>
          <w:sz w:val="22"/>
          <w:szCs w:val="22"/>
          <w:lang w:val="es-MX"/>
        </w:rPr>
      </w:pPr>
      <w:r>
        <w:rPr>
          <w:rFonts w:asciiTheme="minorHAnsi" w:hAnsiTheme="minorHAnsi" w:cstheme="minorHAnsi"/>
          <w:sz w:val="22"/>
          <w:szCs w:val="22"/>
          <w:lang w:val="es-MX"/>
        </w:rPr>
        <w:t>HOJA N° 2</w:t>
      </w:r>
    </w:p>
    <w:p w14:paraId="241FA16E" w14:textId="3FBDE6B8" w:rsidR="00BF14D3" w:rsidRDefault="00BF14D3" w:rsidP="00BF14D3">
      <w:pPr>
        <w:jc w:val="right"/>
        <w:rPr>
          <w:rFonts w:asciiTheme="minorHAnsi" w:hAnsiTheme="minorHAnsi" w:cstheme="minorHAnsi"/>
          <w:sz w:val="22"/>
          <w:szCs w:val="22"/>
          <w:lang w:val="es-MX"/>
        </w:rPr>
      </w:pPr>
      <w:r>
        <w:rPr>
          <w:rFonts w:asciiTheme="minorHAnsi" w:hAnsiTheme="minorHAnsi" w:cstheme="minorHAnsi"/>
          <w:sz w:val="22"/>
          <w:szCs w:val="22"/>
          <w:lang w:val="es-MX"/>
        </w:rPr>
        <w:t>ORDENANZA N° 7126/2021</w:t>
      </w:r>
    </w:p>
    <w:p w14:paraId="4B5015B6" w14:textId="77777777" w:rsidR="00BF14D3" w:rsidRDefault="00BF14D3" w:rsidP="00BF14D3">
      <w:pPr>
        <w:jc w:val="both"/>
        <w:rPr>
          <w:rFonts w:asciiTheme="minorHAnsi" w:hAnsiTheme="minorHAnsi" w:cstheme="minorHAnsi"/>
          <w:sz w:val="22"/>
          <w:szCs w:val="22"/>
          <w:lang w:val="es-MX"/>
        </w:rPr>
      </w:pPr>
    </w:p>
    <w:p w14:paraId="5A5DC3F4" w14:textId="77777777" w:rsidR="00BF14D3" w:rsidRPr="00BF14D3" w:rsidRDefault="00BF14D3" w:rsidP="00BF14D3">
      <w:pPr>
        <w:jc w:val="both"/>
        <w:rPr>
          <w:rFonts w:asciiTheme="minorHAnsi" w:hAnsiTheme="minorHAnsi" w:cstheme="minorHAnsi"/>
          <w:sz w:val="22"/>
          <w:szCs w:val="22"/>
          <w:lang w:val="es-MX"/>
        </w:rPr>
      </w:pPr>
    </w:p>
    <w:p w14:paraId="3004545A" w14:textId="0FF2F6DB" w:rsidR="00BF14D3" w:rsidRDefault="00BF14D3" w:rsidP="00BF14D3">
      <w:pPr>
        <w:jc w:val="both"/>
        <w:rPr>
          <w:rFonts w:asciiTheme="minorHAnsi" w:hAnsiTheme="minorHAnsi" w:cstheme="minorHAnsi"/>
          <w:sz w:val="22"/>
          <w:szCs w:val="22"/>
          <w:lang w:val="es-MX"/>
        </w:rPr>
      </w:pPr>
      <w:r w:rsidRPr="00BF14D3">
        <w:rPr>
          <w:rFonts w:asciiTheme="minorHAnsi" w:hAnsiTheme="minorHAnsi" w:cstheme="minorHAnsi"/>
          <w:sz w:val="22"/>
          <w:szCs w:val="22"/>
          <w:lang w:val="es-MX"/>
        </w:rPr>
        <w:t>Que se adiciona al conjunto de sitios de interés patrimonial, histórico, de la memoria y arquitectónico la ex Comisaria 7</w:t>
      </w:r>
      <w:r>
        <w:rPr>
          <w:rFonts w:asciiTheme="minorHAnsi" w:hAnsiTheme="minorHAnsi" w:cstheme="minorHAnsi"/>
          <w:sz w:val="22"/>
          <w:szCs w:val="22"/>
          <w:lang w:val="es-MX"/>
        </w:rPr>
        <w:t>ᵃ.</w:t>
      </w:r>
    </w:p>
    <w:p w14:paraId="59B532B8" w14:textId="77777777" w:rsidR="00BF14D3" w:rsidRPr="00BF14D3" w:rsidRDefault="00BF14D3" w:rsidP="00BF14D3">
      <w:pPr>
        <w:jc w:val="both"/>
        <w:rPr>
          <w:rFonts w:asciiTheme="minorHAnsi" w:hAnsiTheme="minorHAnsi" w:cstheme="minorHAnsi"/>
          <w:sz w:val="22"/>
          <w:szCs w:val="22"/>
          <w:lang w:val="es-MX"/>
        </w:rPr>
      </w:pPr>
    </w:p>
    <w:p w14:paraId="3124CB07" w14:textId="77777777" w:rsidR="00BF14D3" w:rsidRDefault="00BF14D3" w:rsidP="00BF14D3">
      <w:pPr>
        <w:jc w:val="both"/>
        <w:rPr>
          <w:rFonts w:asciiTheme="minorHAnsi" w:hAnsiTheme="minorHAnsi" w:cstheme="minorHAnsi"/>
          <w:sz w:val="22"/>
          <w:szCs w:val="22"/>
          <w:lang w:val="es-MX"/>
        </w:rPr>
      </w:pPr>
      <w:r w:rsidRPr="00BF14D3">
        <w:rPr>
          <w:rFonts w:asciiTheme="minorHAnsi" w:hAnsiTheme="minorHAnsi" w:cstheme="minorHAnsi"/>
          <w:sz w:val="22"/>
          <w:szCs w:val="22"/>
          <w:lang w:val="es-MX"/>
        </w:rPr>
        <w:t>Que por Ordenanza 6884/19, se crea la base de datos o página web llamada “Museo Virtual de Godoy Cruz”.</w:t>
      </w:r>
    </w:p>
    <w:p w14:paraId="650A78B8" w14:textId="77777777" w:rsidR="00F32CE1" w:rsidRPr="00BF14D3" w:rsidRDefault="00F32CE1" w:rsidP="00BF14D3">
      <w:pPr>
        <w:jc w:val="both"/>
        <w:rPr>
          <w:rFonts w:asciiTheme="minorHAnsi" w:hAnsiTheme="minorHAnsi" w:cstheme="minorHAnsi"/>
          <w:sz w:val="22"/>
          <w:szCs w:val="22"/>
          <w:lang w:val="es-MX"/>
        </w:rPr>
      </w:pPr>
    </w:p>
    <w:p w14:paraId="6B8D8636" w14:textId="66F5214B" w:rsidR="00BF14D3" w:rsidRDefault="00BF14D3" w:rsidP="00BF14D3">
      <w:pPr>
        <w:jc w:val="both"/>
        <w:rPr>
          <w:rFonts w:asciiTheme="minorHAnsi" w:hAnsiTheme="minorHAnsi" w:cstheme="minorHAnsi"/>
          <w:sz w:val="22"/>
          <w:szCs w:val="22"/>
          <w:lang w:val="es-MX"/>
        </w:rPr>
      </w:pPr>
      <w:r w:rsidRPr="00BF14D3">
        <w:rPr>
          <w:rFonts w:asciiTheme="minorHAnsi" w:hAnsiTheme="minorHAnsi" w:cstheme="minorHAnsi"/>
          <w:sz w:val="22"/>
          <w:szCs w:val="22"/>
          <w:lang w:val="es-MX"/>
        </w:rPr>
        <w:t>Que por Ordenanza N° 7050/20, se crea el Archivo Fotográfico Municipal Francisco “</w:t>
      </w:r>
      <w:proofErr w:type="spellStart"/>
      <w:r w:rsidRPr="00BF14D3">
        <w:rPr>
          <w:rFonts w:asciiTheme="minorHAnsi" w:hAnsiTheme="minorHAnsi" w:cstheme="minorHAnsi"/>
          <w:sz w:val="22"/>
          <w:szCs w:val="22"/>
          <w:lang w:val="es-MX"/>
        </w:rPr>
        <w:t>Coqui</w:t>
      </w:r>
      <w:proofErr w:type="spellEnd"/>
      <w:r w:rsidRPr="00BF14D3">
        <w:rPr>
          <w:rFonts w:asciiTheme="minorHAnsi" w:hAnsiTheme="minorHAnsi" w:cstheme="minorHAnsi"/>
          <w:sz w:val="22"/>
          <w:szCs w:val="22"/>
          <w:lang w:val="es-MX"/>
        </w:rPr>
        <w:t xml:space="preserve">” Barroso, en el ámbito de la </w:t>
      </w:r>
      <w:r w:rsidR="00BF4630">
        <w:rPr>
          <w:rFonts w:asciiTheme="minorHAnsi" w:hAnsiTheme="minorHAnsi" w:cstheme="minorHAnsi"/>
          <w:sz w:val="22"/>
          <w:szCs w:val="22"/>
          <w:lang w:val="es-MX"/>
        </w:rPr>
        <w:t xml:space="preserve">Biblioteca + </w:t>
      </w:r>
      <w:r w:rsidRPr="00BF14D3">
        <w:rPr>
          <w:rFonts w:asciiTheme="minorHAnsi" w:hAnsiTheme="minorHAnsi" w:cstheme="minorHAnsi"/>
          <w:sz w:val="22"/>
          <w:szCs w:val="22"/>
          <w:lang w:val="es-MX"/>
        </w:rPr>
        <w:t>Mediateca Manuel Belgrano.</w:t>
      </w:r>
    </w:p>
    <w:p w14:paraId="5DC6079A" w14:textId="77777777" w:rsidR="00F32CE1" w:rsidRPr="00BF14D3" w:rsidRDefault="00F32CE1" w:rsidP="00BF14D3">
      <w:pPr>
        <w:jc w:val="both"/>
        <w:rPr>
          <w:rFonts w:asciiTheme="minorHAnsi" w:hAnsiTheme="minorHAnsi" w:cstheme="minorHAnsi"/>
          <w:sz w:val="22"/>
          <w:szCs w:val="22"/>
          <w:lang w:val="es-MX"/>
        </w:rPr>
      </w:pPr>
    </w:p>
    <w:p w14:paraId="76D6AE73" w14:textId="77777777" w:rsidR="00BF14D3" w:rsidRDefault="00BF14D3" w:rsidP="00BF14D3">
      <w:pPr>
        <w:jc w:val="both"/>
        <w:rPr>
          <w:rFonts w:asciiTheme="minorHAnsi" w:hAnsiTheme="minorHAnsi" w:cstheme="minorHAnsi"/>
          <w:sz w:val="22"/>
          <w:szCs w:val="22"/>
          <w:lang w:val="es-MX"/>
        </w:rPr>
      </w:pPr>
      <w:r w:rsidRPr="00BF14D3">
        <w:rPr>
          <w:rFonts w:asciiTheme="minorHAnsi" w:hAnsiTheme="minorHAnsi" w:cstheme="minorHAnsi"/>
          <w:sz w:val="22"/>
          <w:szCs w:val="22"/>
          <w:lang w:val="es-MX"/>
        </w:rPr>
        <w:t>Que según diferentes recomendaciones y normas internacionales, es una tarea del Estado, realizar todas las tareas necesarias para rescatar proteger y difundir el patrimonio de los pueblos.</w:t>
      </w:r>
    </w:p>
    <w:p w14:paraId="650B2864" w14:textId="77777777" w:rsidR="00BF4630" w:rsidRPr="00BF14D3" w:rsidRDefault="00BF4630" w:rsidP="00BF14D3">
      <w:pPr>
        <w:jc w:val="both"/>
        <w:rPr>
          <w:rFonts w:asciiTheme="minorHAnsi" w:hAnsiTheme="minorHAnsi" w:cstheme="minorHAnsi"/>
          <w:sz w:val="22"/>
          <w:szCs w:val="22"/>
          <w:lang w:val="es-MX"/>
        </w:rPr>
      </w:pPr>
    </w:p>
    <w:p w14:paraId="24EF71E8" w14:textId="79D3B76E" w:rsidR="00BF14D3" w:rsidRDefault="00BF14D3" w:rsidP="00BF14D3">
      <w:pPr>
        <w:jc w:val="both"/>
        <w:rPr>
          <w:rFonts w:asciiTheme="minorHAnsi" w:hAnsiTheme="minorHAnsi" w:cstheme="minorHAnsi"/>
          <w:sz w:val="22"/>
          <w:szCs w:val="22"/>
          <w:lang w:val="es-MX"/>
        </w:rPr>
      </w:pPr>
      <w:r w:rsidRPr="00BF14D3">
        <w:rPr>
          <w:rFonts w:asciiTheme="minorHAnsi" w:hAnsiTheme="minorHAnsi" w:cstheme="minorHAnsi"/>
          <w:sz w:val="22"/>
          <w:szCs w:val="22"/>
          <w:lang w:val="es-MX"/>
        </w:rPr>
        <w:t>Que en la Constitu</w:t>
      </w:r>
      <w:r w:rsidR="00BF4630">
        <w:rPr>
          <w:rFonts w:asciiTheme="minorHAnsi" w:hAnsiTheme="minorHAnsi" w:cstheme="minorHAnsi"/>
          <w:sz w:val="22"/>
          <w:szCs w:val="22"/>
          <w:lang w:val="es-MX"/>
        </w:rPr>
        <w:t>ción Nacional, se manifiesta cuá</w:t>
      </w:r>
      <w:r w:rsidRPr="00BF14D3">
        <w:rPr>
          <w:rFonts w:asciiTheme="minorHAnsi" w:hAnsiTheme="minorHAnsi" w:cstheme="minorHAnsi"/>
          <w:sz w:val="22"/>
          <w:szCs w:val="22"/>
          <w:lang w:val="es-MX"/>
        </w:rPr>
        <w:t>l es el</w:t>
      </w:r>
      <w:r w:rsidR="00BF4630">
        <w:rPr>
          <w:rFonts w:asciiTheme="minorHAnsi" w:hAnsiTheme="minorHAnsi" w:cstheme="minorHAnsi"/>
          <w:sz w:val="22"/>
          <w:szCs w:val="22"/>
          <w:lang w:val="es-MX"/>
        </w:rPr>
        <w:t xml:space="preserve"> trá</w:t>
      </w:r>
      <w:r w:rsidRPr="00BF14D3">
        <w:rPr>
          <w:rFonts w:asciiTheme="minorHAnsi" w:hAnsiTheme="minorHAnsi" w:cstheme="minorHAnsi"/>
          <w:sz w:val="22"/>
          <w:szCs w:val="22"/>
          <w:lang w:val="es-MX"/>
        </w:rPr>
        <w:t>nsito operado en Argentina desde la concepción que entendía su tutela mediante leyes especiales (la llamada “Legislación Patrimonial”) y su incorporación en la reforma de 1994, del denominado “Derech</w:t>
      </w:r>
      <w:r w:rsidR="00BF4630">
        <w:rPr>
          <w:rFonts w:asciiTheme="minorHAnsi" w:hAnsiTheme="minorHAnsi" w:cstheme="minorHAnsi"/>
          <w:sz w:val="22"/>
          <w:szCs w:val="22"/>
          <w:lang w:val="es-MX"/>
        </w:rPr>
        <w:t>o al patrimonio cultural (DPC)”.</w:t>
      </w:r>
    </w:p>
    <w:p w14:paraId="0824761C" w14:textId="77777777" w:rsidR="00BF4630" w:rsidRPr="00BF14D3" w:rsidRDefault="00BF4630" w:rsidP="00BF14D3">
      <w:pPr>
        <w:jc w:val="both"/>
        <w:rPr>
          <w:rFonts w:asciiTheme="minorHAnsi" w:hAnsiTheme="minorHAnsi" w:cstheme="minorHAnsi"/>
          <w:sz w:val="22"/>
          <w:szCs w:val="22"/>
          <w:lang w:val="es-MX"/>
        </w:rPr>
      </w:pPr>
    </w:p>
    <w:p w14:paraId="10F19C23" w14:textId="77777777" w:rsidR="00BF14D3" w:rsidRDefault="00BF14D3" w:rsidP="00BF14D3">
      <w:pPr>
        <w:jc w:val="both"/>
        <w:rPr>
          <w:rFonts w:asciiTheme="minorHAnsi" w:hAnsiTheme="minorHAnsi" w:cstheme="minorHAnsi"/>
          <w:sz w:val="22"/>
          <w:szCs w:val="22"/>
          <w:lang w:val="es-MX"/>
        </w:rPr>
      </w:pPr>
      <w:r w:rsidRPr="00BF14D3">
        <w:rPr>
          <w:rFonts w:asciiTheme="minorHAnsi" w:hAnsiTheme="minorHAnsi" w:cstheme="minorHAnsi"/>
          <w:sz w:val="22"/>
          <w:szCs w:val="22"/>
          <w:lang w:val="es-MX"/>
        </w:rPr>
        <w:t>Que es interés por parte del municipio, desarrollar una política cultural orientada a crear un sistema de museos y centros de interpretación municipales en el territorio.</w:t>
      </w:r>
    </w:p>
    <w:p w14:paraId="4A30FE0E" w14:textId="77777777" w:rsidR="00BF4630" w:rsidRPr="00BF14D3" w:rsidRDefault="00BF4630" w:rsidP="00BF14D3">
      <w:pPr>
        <w:jc w:val="both"/>
        <w:rPr>
          <w:rFonts w:asciiTheme="minorHAnsi" w:hAnsiTheme="minorHAnsi" w:cstheme="minorHAnsi"/>
          <w:sz w:val="22"/>
          <w:szCs w:val="22"/>
          <w:lang w:val="es-MX"/>
        </w:rPr>
      </w:pPr>
    </w:p>
    <w:p w14:paraId="1FFFAFCD" w14:textId="77777777" w:rsidR="00BF14D3" w:rsidRDefault="00BF14D3" w:rsidP="00BF14D3">
      <w:pPr>
        <w:jc w:val="both"/>
        <w:rPr>
          <w:rFonts w:asciiTheme="minorHAnsi" w:hAnsiTheme="minorHAnsi" w:cstheme="minorHAnsi"/>
          <w:sz w:val="22"/>
          <w:szCs w:val="22"/>
          <w:lang w:val="es-MX"/>
        </w:rPr>
      </w:pPr>
      <w:r w:rsidRPr="00BF14D3">
        <w:rPr>
          <w:rFonts w:asciiTheme="minorHAnsi" w:hAnsiTheme="minorHAnsi" w:cstheme="minorHAnsi"/>
          <w:sz w:val="22"/>
          <w:szCs w:val="22"/>
          <w:lang w:val="es-MX"/>
        </w:rPr>
        <w:t>Que existe la necesidad de crear una institución que realice la gestión de difundir los valores históricos sociales de la ciudad de Godoy Cruz desde sus inicios a la actualidad.</w:t>
      </w:r>
    </w:p>
    <w:p w14:paraId="548F4C1B" w14:textId="77777777" w:rsidR="00BF4630" w:rsidRPr="00BF14D3" w:rsidRDefault="00BF4630" w:rsidP="00BF14D3">
      <w:pPr>
        <w:jc w:val="both"/>
        <w:rPr>
          <w:rFonts w:asciiTheme="minorHAnsi" w:hAnsiTheme="minorHAnsi" w:cstheme="minorHAnsi"/>
          <w:sz w:val="22"/>
          <w:szCs w:val="22"/>
          <w:lang w:val="es-MX"/>
        </w:rPr>
      </w:pPr>
    </w:p>
    <w:p w14:paraId="2F081115" w14:textId="77777777" w:rsidR="00BF14D3" w:rsidRDefault="00BF14D3" w:rsidP="00BF14D3">
      <w:pPr>
        <w:jc w:val="both"/>
        <w:rPr>
          <w:rFonts w:asciiTheme="minorHAnsi" w:hAnsiTheme="minorHAnsi" w:cstheme="minorHAnsi"/>
          <w:sz w:val="22"/>
          <w:szCs w:val="22"/>
          <w:lang w:val="es-MX"/>
        </w:rPr>
      </w:pPr>
      <w:r w:rsidRPr="00BF14D3">
        <w:rPr>
          <w:rFonts w:asciiTheme="minorHAnsi" w:hAnsiTheme="minorHAnsi" w:cstheme="minorHAnsi"/>
          <w:sz w:val="22"/>
          <w:szCs w:val="22"/>
          <w:lang w:val="es-MX"/>
        </w:rPr>
        <w:t>Que existe un Proyecto impulsado desde la Dirección de Cultura e Industrias Creativas, referido a la creación del MUSEO DE LA CIUDAD de Godoy Cruz, que coordine y gestione este sistema de museos y centros de interpretación mencionados.</w:t>
      </w:r>
    </w:p>
    <w:p w14:paraId="18678CAA" w14:textId="77777777" w:rsidR="00BF4630" w:rsidRPr="00BF14D3" w:rsidRDefault="00BF4630" w:rsidP="00BF14D3">
      <w:pPr>
        <w:jc w:val="both"/>
        <w:rPr>
          <w:rFonts w:asciiTheme="minorHAnsi" w:hAnsiTheme="minorHAnsi" w:cstheme="minorHAnsi"/>
          <w:sz w:val="22"/>
          <w:szCs w:val="22"/>
          <w:lang w:val="es-MX"/>
        </w:rPr>
      </w:pPr>
    </w:p>
    <w:p w14:paraId="638422A7" w14:textId="77777777" w:rsidR="00BF14D3" w:rsidRDefault="00BF14D3" w:rsidP="00BF14D3">
      <w:pPr>
        <w:jc w:val="both"/>
        <w:rPr>
          <w:rFonts w:asciiTheme="minorHAnsi" w:hAnsiTheme="minorHAnsi" w:cstheme="minorHAnsi"/>
          <w:sz w:val="22"/>
          <w:szCs w:val="22"/>
          <w:lang w:val="es-MX"/>
        </w:rPr>
      </w:pPr>
      <w:r w:rsidRPr="00BF14D3">
        <w:rPr>
          <w:rFonts w:asciiTheme="minorHAnsi" w:hAnsiTheme="minorHAnsi" w:cstheme="minorHAnsi"/>
          <w:sz w:val="22"/>
          <w:szCs w:val="22"/>
          <w:lang w:val="es-MX"/>
        </w:rPr>
        <w:t>Que un museo es una institución permanente, no lucrativa, al servicio de la sociedad y su desarrollo, abierta al público, que adquiere, conserva, investiga, comunica y exhibe, con propósitos de estudio, educación y deleite, la evidencia tangible e intangible de los pueblos y su entorno.</w:t>
      </w:r>
    </w:p>
    <w:p w14:paraId="3519B423" w14:textId="77777777" w:rsidR="00BF4630" w:rsidRPr="00BF14D3" w:rsidRDefault="00BF4630" w:rsidP="00BF14D3">
      <w:pPr>
        <w:jc w:val="both"/>
        <w:rPr>
          <w:rFonts w:asciiTheme="minorHAnsi" w:hAnsiTheme="minorHAnsi" w:cstheme="minorHAnsi"/>
          <w:sz w:val="22"/>
          <w:szCs w:val="22"/>
          <w:lang w:val="es-MX"/>
        </w:rPr>
      </w:pPr>
    </w:p>
    <w:p w14:paraId="5F323A35" w14:textId="4E7055B8" w:rsidR="00BF14D3" w:rsidRDefault="00BF14D3" w:rsidP="00BF14D3">
      <w:pPr>
        <w:jc w:val="both"/>
        <w:rPr>
          <w:rFonts w:asciiTheme="minorHAnsi" w:hAnsiTheme="minorHAnsi" w:cstheme="minorHAnsi"/>
          <w:sz w:val="22"/>
          <w:szCs w:val="22"/>
          <w:lang w:val="es-MX"/>
        </w:rPr>
      </w:pPr>
      <w:r w:rsidRPr="00BF14D3">
        <w:rPr>
          <w:rFonts w:asciiTheme="minorHAnsi" w:hAnsiTheme="minorHAnsi" w:cstheme="minorHAnsi"/>
          <w:sz w:val="22"/>
          <w:szCs w:val="22"/>
          <w:lang w:val="es-MX"/>
        </w:rPr>
        <w:t>Que los principales objetivos del Museo de la Ciudad, es poner en valor la historia de la Ciudad de Godoy Cruz y la de sus habitantes, sus usos y costumbres, su arquitectura y desarrollo urba</w:t>
      </w:r>
      <w:r w:rsidR="00BF4630">
        <w:rPr>
          <w:rFonts w:asciiTheme="minorHAnsi" w:hAnsiTheme="minorHAnsi" w:cstheme="minorHAnsi"/>
          <w:sz w:val="22"/>
          <w:szCs w:val="22"/>
          <w:lang w:val="es-MX"/>
        </w:rPr>
        <w:t xml:space="preserve">no y las vivencias de los </w:t>
      </w:r>
      <w:proofErr w:type="spellStart"/>
      <w:r w:rsidR="00BF4630">
        <w:rPr>
          <w:rFonts w:asciiTheme="minorHAnsi" w:hAnsiTheme="minorHAnsi" w:cstheme="minorHAnsi"/>
          <w:sz w:val="22"/>
          <w:szCs w:val="22"/>
          <w:lang w:val="es-MX"/>
        </w:rPr>
        <w:t>Godoy</w:t>
      </w:r>
      <w:r w:rsidRPr="00BF14D3">
        <w:rPr>
          <w:rFonts w:asciiTheme="minorHAnsi" w:hAnsiTheme="minorHAnsi" w:cstheme="minorHAnsi"/>
          <w:sz w:val="22"/>
          <w:szCs w:val="22"/>
          <w:lang w:val="es-MX"/>
        </w:rPr>
        <w:t>cruceños</w:t>
      </w:r>
      <w:proofErr w:type="spellEnd"/>
      <w:r w:rsidRPr="00BF14D3">
        <w:rPr>
          <w:rFonts w:asciiTheme="minorHAnsi" w:hAnsiTheme="minorHAnsi" w:cstheme="minorHAnsi"/>
          <w:sz w:val="22"/>
          <w:szCs w:val="22"/>
          <w:lang w:val="es-MX"/>
        </w:rPr>
        <w:t xml:space="preserve"> y de aquellos que pasaron por nuestra ciudad, generando un vínculo de la historia de Godoy Cruz con la comunidad.</w:t>
      </w:r>
    </w:p>
    <w:p w14:paraId="4FF14EEE" w14:textId="77777777" w:rsidR="00BF4630" w:rsidRPr="00BF14D3" w:rsidRDefault="00BF4630" w:rsidP="00BF14D3">
      <w:pPr>
        <w:jc w:val="both"/>
        <w:rPr>
          <w:rFonts w:asciiTheme="minorHAnsi" w:hAnsiTheme="minorHAnsi" w:cstheme="minorHAnsi"/>
          <w:sz w:val="22"/>
          <w:szCs w:val="22"/>
          <w:lang w:val="es-MX"/>
        </w:rPr>
      </w:pPr>
    </w:p>
    <w:p w14:paraId="24EFDF6B" w14:textId="697E7C7C" w:rsidR="00BF14D3" w:rsidRDefault="00BF14D3" w:rsidP="00BF14D3">
      <w:pPr>
        <w:jc w:val="both"/>
        <w:rPr>
          <w:rFonts w:asciiTheme="minorHAnsi" w:hAnsiTheme="minorHAnsi" w:cstheme="minorHAnsi"/>
          <w:sz w:val="22"/>
          <w:szCs w:val="22"/>
          <w:lang w:val="es-MX"/>
        </w:rPr>
      </w:pPr>
      <w:r w:rsidRPr="00BF14D3">
        <w:rPr>
          <w:rFonts w:asciiTheme="minorHAnsi" w:hAnsiTheme="minorHAnsi" w:cstheme="minorHAnsi"/>
          <w:sz w:val="22"/>
          <w:szCs w:val="22"/>
          <w:lang w:val="es-MX"/>
        </w:rPr>
        <w:t xml:space="preserve">Que su misión es promover el Museo como un “lugar social” que piensa las identidades de los </w:t>
      </w:r>
      <w:proofErr w:type="spellStart"/>
      <w:r w:rsidRPr="00BF14D3">
        <w:rPr>
          <w:rFonts w:asciiTheme="minorHAnsi" w:hAnsiTheme="minorHAnsi" w:cstheme="minorHAnsi"/>
          <w:sz w:val="22"/>
          <w:szCs w:val="22"/>
          <w:lang w:val="es-MX"/>
        </w:rPr>
        <w:t>Godoycruceños</w:t>
      </w:r>
      <w:proofErr w:type="spellEnd"/>
      <w:r w:rsidRPr="00BF14D3">
        <w:rPr>
          <w:rFonts w:asciiTheme="minorHAnsi" w:hAnsiTheme="minorHAnsi" w:cstheme="minorHAnsi"/>
          <w:sz w:val="22"/>
          <w:szCs w:val="22"/>
          <w:lang w:val="es-MX"/>
        </w:rPr>
        <w:t>, a partir de la participación e inclusión de la comunidad.</w:t>
      </w:r>
    </w:p>
    <w:p w14:paraId="4695522E" w14:textId="77777777" w:rsidR="00BF4630" w:rsidRPr="00BF14D3" w:rsidRDefault="00BF4630" w:rsidP="00BF14D3">
      <w:pPr>
        <w:jc w:val="both"/>
        <w:rPr>
          <w:rFonts w:asciiTheme="minorHAnsi" w:hAnsiTheme="minorHAnsi" w:cstheme="minorHAnsi"/>
          <w:sz w:val="22"/>
          <w:szCs w:val="22"/>
          <w:lang w:val="es-MX"/>
        </w:rPr>
      </w:pPr>
    </w:p>
    <w:p w14:paraId="215ACF62" w14:textId="5CE8442F" w:rsidR="00BF14D3" w:rsidRDefault="00BF14D3" w:rsidP="00BF14D3">
      <w:pPr>
        <w:jc w:val="both"/>
        <w:rPr>
          <w:rFonts w:asciiTheme="minorHAnsi" w:hAnsiTheme="minorHAnsi" w:cstheme="minorHAnsi"/>
          <w:sz w:val="22"/>
          <w:szCs w:val="22"/>
          <w:lang w:val="es-MX"/>
        </w:rPr>
      </w:pPr>
      <w:r w:rsidRPr="00BF14D3">
        <w:rPr>
          <w:rFonts w:asciiTheme="minorHAnsi" w:hAnsiTheme="minorHAnsi" w:cstheme="minorHAnsi"/>
          <w:sz w:val="22"/>
          <w:szCs w:val="22"/>
          <w:lang w:val="es-MX"/>
        </w:rPr>
        <w:t xml:space="preserve">Que el </w:t>
      </w:r>
      <w:r w:rsidR="00BF4630" w:rsidRPr="00BF14D3">
        <w:rPr>
          <w:rFonts w:asciiTheme="minorHAnsi" w:hAnsiTheme="minorHAnsi" w:cstheme="minorHAnsi"/>
          <w:sz w:val="22"/>
          <w:szCs w:val="22"/>
          <w:lang w:val="es-MX"/>
        </w:rPr>
        <w:t>Museo de la Ciudad</w:t>
      </w:r>
      <w:r w:rsidRPr="00BF14D3">
        <w:rPr>
          <w:rFonts w:asciiTheme="minorHAnsi" w:hAnsiTheme="minorHAnsi" w:cstheme="minorHAnsi"/>
          <w:sz w:val="22"/>
          <w:szCs w:val="22"/>
          <w:lang w:val="es-MX"/>
        </w:rPr>
        <w:t xml:space="preserve"> contará con colecciones del patrimonio tangible e intangible de Godoy Cruz.</w:t>
      </w:r>
    </w:p>
    <w:p w14:paraId="558C9DB5" w14:textId="77777777" w:rsidR="00BF4630" w:rsidRDefault="00BF4630" w:rsidP="00BF14D3">
      <w:pPr>
        <w:jc w:val="both"/>
        <w:rPr>
          <w:rFonts w:asciiTheme="minorHAnsi" w:hAnsiTheme="minorHAnsi" w:cstheme="minorHAnsi"/>
          <w:sz w:val="22"/>
          <w:szCs w:val="22"/>
          <w:lang w:val="es-MX"/>
        </w:rPr>
      </w:pPr>
    </w:p>
    <w:p w14:paraId="0E8B1268" w14:textId="77777777" w:rsidR="00BF4630" w:rsidRDefault="00BF4630" w:rsidP="00BF14D3">
      <w:pPr>
        <w:jc w:val="both"/>
        <w:rPr>
          <w:rFonts w:asciiTheme="minorHAnsi" w:hAnsiTheme="minorHAnsi" w:cstheme="minorHAnsi"/>
          <w:sz w:val="22"/>
          <w:szCs w:val="22"/>
          <w:lang w:val="es-MX"/>
        </w:rPr>
      </w:pPr>
    </w:p>
    <w:p w14:paraId="084DD79B" w14:textId="77777777" w:rsidR="00BF4630" w:rsidRDefault="00BF4630" w:rsidP="00BF14D3">
      <w:pPr>
        <w:jc w:val="both"/>
        <w:rPr>
          <w:rFonts w:asciiTheme="minorHAnsi" w:hAnsiTheme="minorHAnsi" w:cstheme="minorHAnsi"/>
          <w:sz w:val="22"/>
          <w:szCs w:val="22"/>
          <w:lang w:val="es-MX"/>
        </w:rPr>
      </w:pPr>
    </w:p>
    <w:p w14:paraId="2D551526" w14:textId="77777777" w:rsidR="00BF4630" w:rsidRDefault="00BF4630" w:rsidP="00BF14D3">
      <w:pPr>
        <w:jc w:val="both"/>
        <w:rPr>
          <w:rFonts w:asciiTheme="minorHAnsi" w:hAnsiTheme="minorHAnsi" w:cstheme="minorHAnsi"/>
          <w:sz w:val="22"/>
          <w:szCs w:val="22"/>
          <w:lang w:val="es-MX"/>
        </w:rPr>
      </w:pPr>
    </w:p>
    <w:p w14:paraId="3419235B" w14:textId="718E20FB" w:rsidR="00BF4630" w:rsidRDefault="00BF4630" w:rsidP="00BF4630">
      <w:pPr>
        <w:jc w:val="right"/>
        <w:rPr>
          <w:rFonts w:asciiTheme="minorHAnsi" w:hAnsiTheme="minorHAnsi" w:cstheme="minorHAnsi"/>
          <w:sz w:val="22"/>
          <w:szCs w:val="22"/>
          <w:lang w:val="es-MX"/>
        </w:rPr>
      </w:pPr>
      <w:r>
        <w:rPr>
          <w:rFonts w:asciiTheme="minorHAnsi" w:hAnsiTheme="minorHAnsi" w:cstheme="minorHAnsi"/>
          <w:sz w:val="22"/>
          <w:szCs w:val="22"/>
          <w:lang w:val="es-MX"/>
        </w:rPr>
        <w:t>HOJA N° 3</w:t>
      </w:r>
    </w:p>
    <w:p w14:paraId="436E17A6" w14:textId="730FD2A6" w:rsidR="00BF4630" w:rsidRDefault="00BF4630" w:rsidP="00BF4630">
      <w:pPr>
        <w:jc w:val="right"/>
        <w:rPr>
          <w:rFonts w:asciiTheme="minorHAnsi" w:hAnsiTheme="minorHAnsi" w:cstheme="minorHAnsi"/>
          <w:sz w:val="22"/>
          <w:szCs w:val="22"/>
          <w:lang w:val="es-MX"/>
        </w:rPr>
      </w:pPr>
      <w:r>
        <w:rPr>
          <w:rFonts w:asciiTheme="minorHAnsi" w:hAnsiTheme="minorHAnsi" w:cstheme="minorHAnsi"/>
          <w:sz w:val="22"/>
          <w:szCs w:val="22"/>
          <w:lang w:val="es-MX"/>
        </w:rPr>
        <w:t>ORDENANZA N° 7126/2021</w:t>
      </w:r>
    </w:p>
    <w:p w14:paraId="749429AD" w14:textId="77777777" w:rsidR="00BF4630" w:rsidRPr="00BF14D3" w:rsidRDefault="00BF4630" w:rsidP="00BF14D3">
      <w:pPr>
        <w:jc w:val="both"/>
        <w:rPr>
          <w:rFonts w:asciiTheme="minorHAnsi" w:hAnsiTheme="minorHAnsi" w:cstheme="minorHAnsi"/>
          <w:sz w:val="22"/>
          <w:szCs w:val="22"/>
          <w:lang w:val="es-MX"/>
        </w:rPr>
      </w:pPr>
    </w:p>
    <w:p w14:paraId="33D2AF54" w14:textId="77777777" w:rsidR="00BF14D3" w:rsidRDefault="00BF14D3" w:rsidP="00BF14D3">
      <w:pPr>
        <w:jc w:val="both"/>
        <w:rPr>
          <w:rFonts w:asciiTheme="minorHAnsi" w:hAnsiTheme="minorHAnsi" w:cstheme="minorHAnsi"/>
          <w:sz w:val="22"/>
          <w:szCs w:val="22"/>
          <w:lang w:val="es-MX"/>
        </w:rPr>
      </w:pPr>
      <w:r w:rsidRPr="00BF14D3">
        <w:rPr>
          <w:rFonts w:asciiTheme="minorHAnsi" w:hAnsiTheme="minorHAnsi" w:cstheme="minorHAnsi"/>
          <w:sz w:val="22"/>
          <w:szCs w:val="22"/>
          <w:lang w:val="es-MX"/>
        </w:rPr>
        <w:t>Que existe interés de asociaciones civiles vinculadas a la custodia de documentos y elementos materiales vinculados a la historia del departamento, que tienen entre sus objetivos compartir con la comunidad su colección.</w:t>
      </w:r>
    </w:p>
    <w:p w14:paraId="41110D6F" w14:textId="77777777" w:rsidR="00BF4630" w:rsidRPr="00BF14D3" w:rsidRDefault="00BF4630" w:rsidP="00BF14D3">
      <w:pPr>
        <w:jc w:val="both"/>
        <w:rPr>
          <w:rFonts w:asciiTheme="minorHAnsi" w:hAnsiTheme="minorHAnsi" w:cstheme="minorHAnsi"/>
          <w:sz w:val="22"/>
          <w:szCs w:val="22"/>
          <w:lang w:val="es-MX"/>
        </w:rPr>
      </w:pPr>
    </w:p>
    <w:p w14:paraId="349D035B" w14:textId="77777777" w:rsidR="00BF14D3" w:rsidRDefault="00BF14D3" w:rsidP="00BF14D3">
      <w:pPr>
        <w:jc w:val="both"/>
        <w:rPr>
          <w:rFonts w:asciiTheme="minorHAnsi" w:hAnsiTheme="minorHAnsi" w:cstheme="minorHAnsi"/>
          <w:sz w:val="22"/>
          <w:szCs w:val="22"/>
          <w:lang w:val="es-MX"/>
        </w:rPr>
      </w:pPr>
      <w:r w:rsidRPr="00BF14D3">
        <w:rPr>
          <w:rFonts w:asciiTheme="minorHAnsi" w:hAnsiTheme="minorHAnsi" w:cstheme="minorHAnsi"/>
          <w:sz w:val="22"/>
          <w:szCs w:val="22"/>
          <w:lang w:val="es-MX"/>
        </w:rPr>
        <w:t>Que con la creación del Museo de la Ciudad, Godoy Cruz será el primer municipio en la provincia en contar con este sistema museístico, dedicados a la difusión de la historia de la ciudad y sus vecinos.</w:t>
      </w:r>
    </w:p>
    <w:p w14:paraId="463D4127" w14:textId="77777777" w:rsidR="00BF4630" w:rsidRPr="00BF14D3" w:rsidRDefault="00BF4630" w:rsidP="00BF14D3">
      <w:pPr>
        <w:jc w:val="both"/>
        <w:rPr>
          <w:rFonts w:asciiTheme="minorHAnsi" w:hAnsiTheme="minorHAnsi" w:cstheme="minorHAnsi"/>
          <w:sz w:val="22"/>
          <w:szCs w:val="22"/>
          <w:lang w:val="es-MX"/>
        </w:rPr>
      </w:pPr>
    </w:p>
    <w:p w14:paraId="06968BBC" w14:textId="27DA852A" w:rsidR="00BF14D3" w:rsidRDefault="00F8147B" w:rsidP="00BF14D3">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Que dicho </w:t>
      </w:r>
      <w:r w:rsidRPr="00BF14D3">
        <w:rPr>
          <w:rFonts w:asciiTheme="minorHAnsi" w:hAnsiTheme="minorHAnsi" w:cstheme="minorHAnsi"/>
          <w:sz w:val="22"/>
          <w:szCs w:val="22"/>
          <w:lang w:val="es-MX"/>
        </w:rPr>
        <w:t xml:space="preserve">Museo de la Ciudad </w:t>
      </w:r>
      <w:r>
        <w:rPr>
          <w:rFonts w:asciiTheme="minorHAnsi" w:hAnsiTheme="minorHAnsi" w:cstheme="minorHAnsi"/>
          <w:sz w:val="22"/>
          <w:szCs w:val="22"/>
          <w:lang w:val="es-MX"/>
        </w:rPr>
        <w:t xml:space="preserve">permitirá al habitante </w:t>
      </w:r>
      <w:proofErr w:type="spellStart"/>
      <w:r>
        <w:rPr>
          <w:rFonts w:asciiTheme="minorHAnsi" w:hAnsiTheme="minorHAnsi" w:cstheme="minorHAnsi"/>
          <w:sz w:val="22"/>
          <w:szCs w:val="22"/>
          <w:lang w:val="es-MX"/>
        </w:rPr>
        <w:t>Godoy</w:t>
      </w:r>
      <w:r w:rsidR="00BF14D3" w:rsidRPr="00BF14D3">
        <w:rPr>
          <w:rFonts w:asciiTheme="minorHAnsi" w:hAnsiTheme="minorHAnsi" w:cstheme="minorHAnsi"/>
          <w:sz w:val="22"/>
          <w:szCs w:val="22"/>
          <w:lang w:val="es-MX"/>
        </w:rPr>
        <w:t>cruceño</w:t>
      </w:r>
      <w:proofErr w:type="spellEnd"/>
      <w:r w:rsidR="00BF14D3" w:rsidRPr="00BF14D3">
        <w:rPr>
          <w:rFonts w:asciiTheme="minorHAnsi" w:hAnsiTheme="minorHAnsi" w:cstheme="minorHAnsi"/>
          <w:sz w:val="22"/>
          <w:szCs w:val="22"/>
          <w:lang w:val="es-MX"/>
        </w:rPr>
        <w:t xml:space="preserve"> y visitantes de todas las edades, conocer en forma interactiva y lúdica la historia del departamento, como así también, su contribución al desarrollo económico y social.</w:t>
      </w:r>
    </w:p>
    <w:p w14:paraId="053356EE" w14:textId="77777777" w:rsidR="00F8147B" w:rsidRPr="00BF14D3" w:rsidRDefault="00F8147B" w:rsidP="00BF14D3">
      <w:pPr>
        <w:jc w:val="both"/>
        <w:rPr>
          <w:rFonts w:asciiTheme="minorHAnsi" w:hAnsiTheme="minorHAnsi" w:cstheme="minorHAnsi"/>
          <w:sz w:val="22"/>
          <w:szCs w:val="22"/>
          <w:lang w:val="es-MX"/>
        </w:rPr>
      </w:pPr>
    </w:p>
    <w:p w14:paraId="587B5E52" w14:textId="77777777" w:rsidR="00BF14D3" w:rsidRDefault="00BF14D3" w:rsidP="00BF14D3">
      <w:pPr>
        <w:jc w:val="both"/>
        <w:rPr>
          <w:rFonts w:asciiTheme="minorHAnsi" w:hAnsiTheme="minorHAnsi" w:cstheme="minorHAnsi"/>
          <w:sz w:val="22"/>
          <w:szCs w:val="22"/>
          <w:lang w:val="es-MX"/>
        </w:rPr>
      </w:pPr>
      <w:r w:rsidRPr="00BF14D3">
        <w:rPr>
          <w:rFonts w:asciiTheme="minorHAnsi" w:hAnsiTheme="minorHAnsi" w:cstheme="minorHAnsi"/>
          <w:sz w:val="22"/>
          <w:szCs w:val="22"/>
          <w:lang w:val="es-MX"/>
        </w:rPr>
        <w:t>Que la creación del sistema Museo de la Ciudad de Godoy Cruz, permitirá al municipio ampliar su oferta turística, ya que en él podrán realizarse recorridos, exposiciones, conferencias, entre otras actividades.</w:t>
      </w:r>
    </w:p>
    <w:p w14:paraId="1D9AA48E" w14:textId="77777777" w:rsidR="00F8147B" w:rsidRPr="00BF14D3" w:rsidRDefault="00F8147B" w:rsidP="00BF14D3">
      <w:pPr>
        <w:jc w:val="both"/>
        <w:rPr>
          <w:rFonts w:asciiTheme="minorHAnsi" w:hAnsiTheme="minorHAnsi" w:cstheme="minorHAnsi"/>
          <w:sz w:val="22"/>
          <w:szCs w:val="22"/>
          <w:lang w:val="es-MX"/>
        </w:rPr>
      </w:pPr>
    </w:p>
    <w:p w14:paraId="4312A095" w14:textId="77777777" w:rsidR="00F8147B" w:rsidRDefault="00BF14D3" w:rsidP="00BF14D3">
      <w:pPr>
        <w:jc w:val="both"/>
        <w:rPr>
          <w:rFonts w:asciiTheme="minorHAnsi" w:hAnsiTheme="minorHAnsi" w:cstheme="minorHAnsi"/>
          <w:sz w:val="22"/>
          <w:szCs w:val="22"/>
          <w:lang w:val="es-MX"/>
        </w:rPr>
      </w:pPr>
      <w:r w:rsidRPr="00BF14D3">
        <w:rPr>
          <w:rFonts w:asciiTheme="minorHAnsi" w:hAnsiTheme="minorHAnsi" w:cstheme="minorHAnsi"/>
          <w:sz w:val="22"/>
          <w:szCs w:val="22"/>
          <w:lang w:val="es-MX"/>
        </w:rPr>
        <w:t xml:space="preserve">Que en una primera etapa, el </w:t>
      </w:r>
      <w:r w:rsidR="00F8147B" w:rsidRPr="00BF14D3">
        <w:rPr>
          <w:rFonts w:asciiTheme="minorHAnsi" w:hAnsiTheme="minorHAnsi" w:cstheme="minorHAnsi"/>
          <w:sz w:val="22"/>
          <w:szCs w:val="22"/>
          <w:lang w:val="es-MX"/>
        </w:rPr>
        <w:t xml:space="preserve">Museo de la Ciudad </w:t>
      </w:r>
      <w:r w:rsidRPr="00BF14D3">
        <w:rPr>
          <w:rFonts w:asciiTheme="minorHAnsi" w:hAnsiTheme="minorHAnsi" w:cstheme="minorHAnsi"/>
          <w:sz w:val="22"/>
          <w:szCs w:val="22"/>
          <w:lang w:val="es-MX"/>
        </w:rPr>
        <w:t>puede desarrollarse en forma virtual.</w:t>
      </w:r>
    </w:p>
    <w:p w14:paraId="7A5869E6" w14:textId="77777777" w:rsidR="00F8147B" w:rsidRDefault="00F8147B" w:rsidP="00BF14D3">
      <w:pPr>
        <w:jc w:val="both"/>
        <w:rPr>
          <w:rFonts w:asciiTheme="minorHAnsi" w:hAnsiTheme="minorHAnsi" w:cstheme="minorHAnsi"/>
          <w:sz w:val="22"/>
          <w:szCs w:val="22"/>
          <w:lang w:val="es-MX"/>
        </w:rPr>
      </w:pPr>
    </w:p>
    <w:p w14:paraId="0FDE6461" w14:textId="1D134909" w:rsidR="00BF14D3" w:rsidRDefault="00BF14D3" w:rsidP="00BF14D3">
      <w:pPr>
        <w:jc w:val="both"/>
        <w:rPr>
          <w:rFonts w:asciiTheme="minorHAnsi" w:hAnsiTheme="minorHAnsi" w:cstheme="minorHAnsi"/>
          <w:sz w:val="22"/>
          <w:szCs w:val="22"/>
          <w:lang w:val="es-MX"/>
        </w:rPr>
      </w:pPr>
      <w:r w:rsidRPr="00BF14D3">
        <w:rPr>
          <w:rFonts w:asciiTheme="minorHAnsi" w:hAnsiTheme="minorHAnsi" w:cstheme="minorHAnsi"/>
          <w:sz w:val="22"/>
          <w:szCs w:val="22"/>
          <w:lang w:val="es-MX"/>
        </w:rPr>
        <w:t>Que un museo virtual es la versión del Museo que se caracteriza por la utilización de herramientas digitales para mostrar su gestión, las colecciones patrimoniales, las historias departamentales, lugares del departamento, personajes y los hechos que nos</w:t>
      </w:r>
      <w:r w:rsidR="00F8147B">
        <w:rPr>
          <w:rFonts w:asciiTheme="minorHAnsi" w:hAnsiTheme="minorHAnsi" w:cstheme="minorHAnsi"/>
          <w:sz w:val="22"/>
          <w:szCs w:val="22"/>
          <w:lang w:val="es-MX"/>
        </w:rPr>
        <w:t xml:space="preserve"> han dado la identidad de </w:t>
      </w:r>
      <w:proofErr w:type="spellStart"/>
      <w:r w:rsidR="00F8147B">
        <w:rPr>
          <w:rFonts w:asciiTheme="minorHAnsi" w:hAnsiTheme="minorHAnsi" w:cstheme="minorHAnsi"/>
          <w:sz w:val="22"/>
          <w:szCs w:val="22"/>
          <w:lang w:val="es-MX"/>
        </w:rPr>
        <w:t>Godoy</w:t>
      </w:r>
      <w:r w:rsidRPr="00BF14D3">
        <w:rPr>
          <w:rFonts w:asciiTheme="minorHAnsi" w:hAnsiTheme="minorHAnsi" w:cstheme="minorHAnsi"/>
          <w:sz w:val="22"/>
          <w:szCs w:val="22"/>
          <w:lang w:val="es-MX"/>
        </w:rPr>
        <w:t>cruceños</w:t>
      </w:r>
      <w:proofErr w:type="spellEnd"/>
      <w:r w:rsidRPr="00BF14D3">
        <w:rPr>
          <w:rFonts w:asciiTheme="minorHAnsi" w:hAnsiTheme="minorHAnsi" w:cstheme="minorHAnsi"/>
          <w:sz w:val="22"/>
          <w:szCs w:val="22"/>
          <w:lang w:val="es-MX"/>
        </w:rPr>
        <w:t xml:space="preserve"> y mendocinos.</w:t>
      </w:r>
    </w:p>
    <w:p w14:paraId="708BED11" w14:textId="77777777" w:rsidR="00F8147B" w:rsidRPr="00BF14D3" w:rsidRDefault="00F8147B" w:rsidP="00BF14D3">
      <w:pPr>
        <w:jc w:val="both"/>
        <w:rPr>
          <w:rFonts w:asciiTheme="minorHAnsi" w:hAnsiTheme="minorHAnsi" w:cstheme="minorHAnsi"/>
          <w:sz w:val="22"/>
          <w:szCs w:val="22"/>
          <w:lang w:val="es-MX"/>
        </w:rPr>
      </w:pPr>
    </w:p>
    <w:p w14:paraId="07E5A1A2" w14:textId="77777777" w:rsidR="00F8147B" w:rsidRPr="00F8147B" w:rsidRDefault="00BF14D3" w:rsidP="00BF14D3">
      <w:pPr>
        <w:jc w:val="both"/>
        <w:rPr>
          <w:rFonts w:asciiTheme="minorHAnsi" w:hAnsiTheme="minorHAnsi" w:cstheme="minorHAnsi"/>
          <w:b/>
          <w:sz w:val="22"/>
          <w:szCs w:val="22"/>
          <w:u w:val="single"/>
          <w:lang w:val="es-MX"/>
        </w:rPr>
      </w:pPr>
      <w:r w:rsidRPr="00F8147B">
        <w:rPr>
          <w:rFonts w:asciiTheme="minorHAnsi" w:hAnsiTheme="minorHAnsi" w:cstheme="minorHAnsi"/>
          <w:b/>
          <w:sz w:val="22"/>
          <w:szCs w:val="22"/>
          <w:u w:val="single"/>
          <w:lang w:val="es-MX"/>
        </w:rPr>
        <w:t xml:space="preserve">POR ELLO: </w:t>
      </w:r>
    </w:p>
    <w:p w14:paraId="507EAFA9" w14:textId="77777777" w:rsidR="00F8147B" w:rsidRDefault="00F8147B" w:rsidP="00BF14D3">
      <w:pPr>
        <w:jc w:val="both"/>
        <w:rPr>
          <w:rFonts w:asciiTheme="minorHAnsi" w:hAnsiTheme="minorHAnsi" w:cstheme="minorHAnsi"/>
          <w:b/>
          <w:sz w:val="22"/>
          <w:szCs w:val="22"/>
          <w:lang w:val="es-MX"/>
        </w:rPr>
      </w:pPr>
    </w:p>
    <w:p w14:paraId="61BDA8FD" w14:textId="6E46B677" w:rsidR="00BF14D3" w:rsidRDefault="00F8147B" w:rsidP="00F8147B">
      <w:pPr>
        <w:jc w:val="center"/>
        <w:rPr>
          <w:rFonts w:asciiTheme="minorHAnsi" w:hAnsiTheme="minorHAnsi" w:cstheme="minorHAnsi"/>
          <w:b/>
          <w:sz w:val="22"/>
          <w:szCs w:val="22"/>
          <w:lang w:val="es-MX"/>
        </w:rPr>
      </w:pPr>
      <w:r>
        <w:rPr>
          <w:rFonts w:asciiTheme="minorHAnsi" w:hAnsiTheme="minorHAnsi" w:cstheme="minorHAnsi"/>
          <w:b/>
          <w:sz w:val="22"/>
          <w:szCs w:val="22"/>
          <w:lang w:val="es-MX"/>
        </w:rPr>
        <w:t>EL HONORABLE CONCEJO DELIBERANTE DE GODOY CRUZ:</w:t>
      </w:r>
    </w:p>
    <w:p w14:paraId="29D2DC35" w14:textId="77777777" w:rsidR="00F8147B" w:rsidRDefault="00F8147B" w:rsidP="00F8147B">
      <w:pPr>
        <w:jc w:val="center"/>
        <w:rPr>
          <w:rFonts w:asciiTheme="minorHAnsi" w:hAnsiTheme="minorHAnsi" w:cstheme="minorHAnsi"/>
          <w:b/>
          <w:sz w:val="22"/>
          <w:szCs w:val="22"/>
          <w:lang w:val="es-MX"/>
        </w:rPr>
      </w:pPr>
    </w:p>
    <w:p w14:paraId="6CF67EDB" w14:textId="511394CB" w:rsidR="00F8147B" w:rsidRPr="00F8147B" w:rsidRDefault="00F8147B" w:rsidP="00F8147B">
      <w:pPr>
        <w:jc w:val="center"/>
        <w:rPr>
          <w:rFonts w:asciiTheme="minorHAnsi" w:hAnsiTheme="minorHAnsi" w:cstheme="minorHAnsi"/>
          <w:b/>
          <w:sz w:val="22"/>
          <w:szCs w:val="22"/>
          <w:u w:val="single"/>
          <w:lang w:val="es-MX"/>
        </w:rPr>
      </w:pPr>
      <w:r w:rsidRPr="00F8147B">
        <w:rPr>
          <w:rFonts w:asciiTheme="minorHAnsi" w:hAnsiTheme="minorHAnsi" w:cstheme="minorHAnsi"/>
          <w:b/>
          <w:sz w:val="22"/>
          <w:szCs w:val="22"/>
          <w:u w:val="single"/>
          <w:lang w:val="es-MX"/>
        </w:rPr>
        <w:t>ORDENA</w:t>
      </w:r>
    </w:p>
    <w:p w14:paraId="4408E440" w14:textId="77777777" w:rsidR="00BF14D3" w:rsidRPr="00BF14D3" w:rsidRDefault="00BF14D3" w:rsidP="00BF14D3">
      <w:pPr>
        <w:jc w:val="center"/>
        <w:rPr>
          <w:rFonts w:asciiTheme="minorHAnsi" w:hAnsiTheme="minorHAnsi" w:cstheme="minorHAnsi"/>
          <w:b/>
          <w:sz w:val="22"/>
          <w:szCs w:val="22"/>
          <w:lang w:val="es-MX"/>
        </w:rPr>
      </w:pPr>
    </w:p>
    <w:p w14:paraId="24294C22" w14:textId="66F25C1B" w:rsidR="00BF14D3" w:rsidRDefault="00F8147B" w:rsidP="00BF14D3">
      <w:pPr>
        <w:jc w:val="both"/>
        <w:rPr>
          <w:rFonts w:asciiTheme="minorHAnsi" w:hAnsiTheme="minorHAnsi" w:cstheme="minorHAnsi"/>
          <w:sz w:val="22"/>
          <w:szCs w:val="22"/>
          <w:lang w:val="es-MX"/>
        </w:rPr>
      </w:pPr>
      <w:r w:rsidRPr="00F8147B">
        <w:rPr>
          <w:rFonts w:asciiTheme="minorHAnsi" w:hAnsiTheme="minorHAnsi" w:cstheme="minorHAnsi"/>
          <w:b/>
          <w:sz w:val="22"/>
          <w:szCs w:val="22"/>
          <w:u w:val="single"/>
          <w:lang w:val="es-MX"/>
        </w:rPr>
        <w:t>Artículo 1</w:t>
      </w:r>
      <w:r w:rsidR="00BF14D3" w:rsidRPr="00F8147B">
        <w:rPr>
          <w:rFonts w:asciiTheme="minorHAnsi" w:hAnsiTheme="minorHAnsi" w:cstheme="minorHAnsi"/>
          <w:b/>
          <w:sz w:val="22"/>
          <w:szCs w:val="22"/>
          <w:u w:val="single"/>
          <w:lang w:val="es-MX"/>
        </w:rPr>
        <w:t>:</w:t>
      </w:r>
      <w:r w:rsidR="00BF14D3" w:rsidRPr="00BF14D3">
        <w:rPr>
          <w:rFonts w:asciiTheme="minorHAnsi" w:hAnsiTheme="minorHAnsi" w:cstheme="minorHAnsi"/>
          <w:sz w:val="22"/>
          <w:szCs w:val="22"/>
          <w:lang w:val="es-MX"/>
        </w:rPr>
        <w:t xml:space="preserve"> Créese el Museo de la Ciudad de Godoy Cruz (MC-GC) como sistema museístico, dependiente de la Dirección de Cultura e Industrias Creativas, o del área que en el futuro la reemplace con simil</w:t>
      </w:r>
      <w:r>
        <w:rPr>
          <w:rFonts w:asciiTheme="minorHAnsi" w:hAnsiTheme="minorHAnsi" w:cstheme="minorHAnsi"/>
          <w:sz w:val="22"/>
          <w:szCs w:val="22"/>
          <w:lang w:val="es-MX"/>
        </w:rPr>
        <w:t>ares funciones y/o atribuciones, conforme a Anexo I y II que son parte integrante de la presente Ordenanza.</w:t>
      </w:r>
    </w:p>
    <w:p w14:paraId="75F6C080" w14:textId="77777777" w:rsidR="00F8147B" w:rsidRPr="00BF14D3" w:rsidRDefault="00F8147B" w:rsidP="00BF14D3">
      <w:pPr>
        <w:jc w:val="both"/>
        <w:rPr>
          <w:rFonts w:asciiTheme="minorHAnsi" w:hAnsiTheme="minorHAnsi" w:cstheme="minorHAnsi"/>
          <w:sz w:val="22"/>
          <w:szCs w:val="22"/>
          <w:lang w:val="es-MX"/>
        </w:rPr>
      </w:pPr>
    </w:p>
    <w:p w14:paraId="5F5A88DE" w14:textId="54A8F676" w:rsidR="00BF14D3" w:rsidRDefault="00F8147B" w:rsidP="00BF14D3">
      <w:pPr>
        <w:jc w:val="both"/>
        <w:rPr>
          <w:rFonts w:asciiTheme="minorHAnsi" w:hAnsiTheme="minorHAnsi" w:cstheme="minorHAnsi"/>
          <w:sz w:val="22"/>
          <w:szCs w:val="22"/>
          <w:lang w:val="es-MX"/>
        </w:rPr>
      </w:pPr>
      <w:r w:rsidRPr="00F8147B">
        <w:rPr>
          <w:rFonts w:asciiTheme="minorHAnsi" w:hAnsiTheme="minorHAnsi" w:cstheme="minorHAnsi"/>
          <w:b/>
          <w:sz w:val="22"/>
          <w:szCs w:val="22"/>
          <w:u w:val="single"/>
          <w:lang w:val="es-MX"/>
        </w:rPr>
        <w:t>Artículo 2</w:t>
      </w:r>
      <w:r w:rsidR="00BF14D3" w:rsidRPr="00F8147B">
        <w:rPr>
          <w:rFonts w:asciiTheme="minorHAnsi" w:hAnsiTheme="minorHAnsi" w:cstheme="minorHAnsi"/>
          <w:b/>
          <w:sz w:val="22"/>
          <w:szCs w:val="22"/>
          <w:u w:val="single"/>
          <w:lang w:val="es-MX"/>
        </w:rPr>
        <w:t>:</w:t>
      </w:r>
      <w:r w:rsidR="00BF14D3" w:rsidRPr="00BF14D3">
        <w:rPr>
          <w:rFonts w:asciiTheme="minorHAnsi" w:hAnsiTheme="minorHAnsi" w:cstheme="minorHAnsi"/>
          <w:sz w:val="22"/>
          <w:szCs w:val="22"/>
          <w:lang w:val="es-MX"/>
        </w:rPr>
        <w:t xml:space="preserve"> Denomínese al mismo, “MUSEO DE LA CIUDAD DE GODOY CRUZ” (MC-GC).</w:t>
      </w:r>
    </w:p>
    <w:p w14:paraId="7103F098" w14:textId="77777777" w:rsidR="00F8147B" w:rsidRPr="00BF14D3" w:rsidRDefault="00F8147B" w:rsidP="00BF14D3">
      <w:pPr>
        <w:jc w:val="both"/>
        <w:rPr>
          <w:rFonts w:asciiTheme="minorHAnsi" w:hAnsiTheme="minorHAnsi" w:cstheme="minorHAnsi"/>
          <w:sz w:val="22"/>
          <w:szCs w:val="22"/>
          <w:lang w:val="es-MX"/>
        </w:rPr>
      </w:pPr>
    </w:p>
    <w:p w14:paraId="2F41A8A8" w14:textId="326A3578" w:rsidR="00BF14D3" w:rsidRDefault="00F8147B" w:rsidP="00BF14D3">
      <w:pPr>
        <w:jc w:val="both"/>
        <w:rPr>
          <w:rFonts w:asciiTheme="minorHAnsi" w:hAnsiTheme="minorHAnsi" w:cstheme="minorHAnsi"/>
          <w:sz w:val="22"/>
          <w:szCs w:val="22"/>
          <w:lang w:val="es-MX"/>
        </w:rPr>
      </w:pPr>
      <w:r w:rsidRPr="00F8147B">
        <w:rPr>
          <w:rFonts w:asciiTheme="minorHAnsi" w:hAnsiTheme="minorHAnsi" w:cstheme="minorHAnsi"/>
          <w:b/>
          <w:sz w:val="22"/>
          <w:szCs w:val="22"/>
          <w:u w:val="single"/>
          <w:lang w:val="es-MX"/>
        </w:rPr>
        <w:t>Artículo 3</w:t>
      </w:r>
      <w:r w:rsidR="00BF14D3" w:rsidRPr="00F8147B">
        <w:rPr>
          <w:rFonts w:asciiTheme="minorHAnsi" w:hAnsiTheme="minorHAnsi" w:cstheme="minorHAnsi"/>
          <w:b/>
          <w:sz w:val="22"/>
          <w:szCs w:val="22"/>
          <w:u w:val="single"/>
          <w:lang w:val="es-MX"/>
        </w:rPr>
        <w:t>:</w:t>
      </w:r>
      <w:r w:rsidR="00BF14D3" w:rsidRPr="00BF14D3">
        <w:rPr>
          <w:rFonts w:asciiTheme="minorHAnsi" w:hAnsiTheme="minorHAnsi" w:cstheme="minorHAnsi"/>
          <w:sz w:val="22"/>
          <w:szCs w:val="22"/>
          <w:lang w:val="es-MX"/>
        </w:rPr>
        <w:t xml:space="preserve"> Autorícese al Departamento Ejecutivo a implementar el </w:t>
      </w:r>
      <w:r w:rsidR="00DD7BDC" w:rsidRPr="00BF14D3">
        <w:rPr>
          <w:rFonts w:asciiTheme="minorHAnsi" w:hAnsiTheme="minorHAnsi" w:cstheme="minorHAnsi"/>
          <w:sz w:val="22"/>
          <w:szCs w:val="22"/>
          <w:lang w:val="es-MX"/>
        </w:rPr>
        <w:t>Museo de la Ciudad</w:t>
      </w:r>
      <w:r w:rsidR="00BF14D3" w:rsidRPr="00BF14D3">
        <w:rPr>
          <w:rFonts w:asciiTheme="minorHAnsi" w:hAnsiTheme="minorHAnsi" w:cstheme="minorHAnsi"/>
          <w:sz w:val="22"/>
          <w:szCs w:val="22"/>
          <w:lang w:val="es-MX"/>
        </w:rPr>
        <w:t>, según el Organigrama Funcional de la Dirección de Cultura e Industrias Creativas o del área que en el futuro la reemplace con similares funciones y/o atribuciones.</w:t>
      </w:r>
    </w:p>
    <w:p w14:paraId="64B4AF5C" w14:textId="77777777" w:rsidR="00F8147B" w:rsidRPr="00BF14D3" w:rsidRDefault="00F8147B" w:rsidP="00BF14D3">
      <w:pPr>
        <w:jc w:val="both"/>
        <w:rPr>
          <w:rFonts w:asciiTheme="minorHAnsi" w:hAnsiTheme="minorHAnsi" w:cstheme="minorHAnsi"/>
          <w:sz w:val="22"/>
          <w:szCs w:val="22"/>
          <w:lang w:val="es-MX"/>
        </w:rPr>
      </w:pPr>
    </w:p>
    <w:p w14:paraId="04F0001D" w14:textId="466CB83D" w:rsidR="00BF14D3" w:rsidRDefault="00F8147B" w:rsidP="00BF14D3">
      <w:pPr>
        <w:jc w:val="both"/>
        <w:rPr>
          <w:rFonts w:asciiTheme="minorHAnsi" w:hAnsiTheme="minorHAnsi" w:cstheme="minorHAnsi"/>
          <w:sz w:val="22"/>
          <w:szCs w:val="22"/>
          <w:lang w:val="es-MX"/>
        </w:rPr>
      </w:pPr>
      <w:r w:rsidRPr="00F8147B">
        <w:rPr>
          <w:rFonts w:asciiTheme="minorHAnsi" w:hAnsiTheme="minorHAnsi" w:cstheme="minorHAnsi"/>
          <w:b/>
          <w:sz w:val="22"/>
          <w:szCs w:val="22"/>
          <w:u w:val="single"/>
          <w:lang w:val="es-MX"/>
        </w:rPr>
        <w:t>Artículo 4:</w:t>
      </w:r>
      <w:r>
        <w:rPr>
          <w:rFonts w:asciiTheme="minorHAnsi" w:hAnsiTheme="minorHAnsi" w:cstheme="minorHAnsi"/>
          <w:b/>
          <w:sz w:val="22"/>
          <w:szCs w:val="22"/>
          <w:lang w:val="es-MX"/>
        </w:rPr>
        <w:t xml:space="preserve"> </w:t>
      </w:r>
      <w:r w:rsidRPr="00BF14D3">
        <w:rPr>
          <w:rFonts w:asciiTheme="minorHAnsi" w:hAnsiTheme="minorHAnsi" w:cstheme="minorHAnsi"/>
          <w:sz w:val="22"/>
          <w:szCs w:val="22"/>
          <w:lang w:val="es-MX"/>
        </w:rPr>
        <w:t>Autorícese</w:t>
      </w:r>
      <w:r w:rsidR="00BF14D3" w:rsidRPr="00BF14D3">
        <w:rPr>
          <w:rFonts w:asciiTheme="minorHAnsi" w:hAnsiTheme="minorHAnsi" w:cstheme="minorHAnsi"/>
          <w:sz w:val="22"/>
          <w:szCs w:val="22"/>
          <w:lang w:val="es-MX"/>
        </w:rPr>
        <w:t xml:space="preserve"> al D</w:t>
      </w:r>
      <w:r>
        <w:rPr>
          <w:rFonts w:asciiTheme="minorHAnsi" w:hAnsiTheme="minorHAnsi" w:cstheme="minorHAnsi"/>
          <w:sz w:val="22"/>
          <w:szCs w:val="22"/>
          <w:lang w:val="es-MX"/>
        </w:rPr>
        <w:t xml:space="preserve">epartamento </w:t>
      </w:r>
      <w:r w:rsidR="00BF14D3" w:rsidRPr="00BF14D3">
        <w:rPr>
          <w:rFonts w:asciiTheme="minorHAnsi" w:hAnsiTheme="minorHAnsi" w:cstheme="minorHAnsi"/>
          <w:sz w:val="22"/>
          <w:szCs w:val="22"/>
          <w:lang w:val="es-MX"/>
        </w:rPr>
        <w:t>E</w:t>
      </w:r>
      <w:r>
        <w:rPr>
          <w:rFonts w:asciiTheme="minorHAnsi" w:hAnsiTheme="minorHAnsi" w:cstheme="minorHAnsi"/>
          <w:sz w:val="22"/>
          <w:szCs w:val="22"/>
          <w:lang w:val="es-MX"/>
        </w:rPr>
        <w:t xml:space="preserve">jecutivo </w:t>
      </w:r>
      <w:r w:rsidR="00BF14D3" w:rsidRPr="00BF14D3">
        <w:rPr>
          <w:rFonts w:asciiTheme="minorHAnsi" w:hAnsiTheme="minorHAnsi" w:cstheme="minorHAnsi"/>
          <w:sz w:val="22"/>
          <w:szCs w:val="22"/>
          <w:lang w:val="es-MX"/>
        </w:rPr>
        <w:t xml:space="preserve"> a implementar el Plan de Avance de gestión del MC-GC, se</w:t>
      </w:r>
      <w:r>
        <w:rPr>
          <w:rFonts w:asciiTheme="minorHAnsi" w:hAnsiTheme="minorHAnsi" w:cstheme="minorHAnsi"/>
          <w:sz w:val="22"/>
          <w:szCs w:val="22"/>
          <w:lang w:val="es-MX"/>
        </w:rPr>
        <w:t>gún lo especificado en ANEXO II de</w:t>
      </w:r>
      <w:r w:rsidR="00BF14D3" w:rsidRPr="00BF14D3">
        <w:rPr>
          <w:rFonts w:asciiTheme="minorHAnsi" w:hAnsiTheme="minorHAnsi" w:cstheme="minorHAnsi"/>
          <w:sz w:val="22"/>
          <w:szCs w:val="22"/>
          <w:lang w:val="es-MX"/>
        </w:rPr>
        <w:t xml:space="preserve"> esta Ordenanza.</w:t>
      </w:r>
    </w:p>
    <w:p w14:paraId="166E3256" w14:textId="77777777" w:rsidR="00F8147B" w:rsidRDefault="00F8147B" w:rsidP="00BF14D3">
      <w:pPr>
        <w:jc w:val="both"/>
        <w:rPr>
          <w:rFonts w:asciiTheme="minorHAnsi" w:hAnsiTheme="minorHAnsi" w:cstheme="minorHAnsi"/>
          <w:sz w:val="22"/>
          <w:szCs w:val="22"/>
          <w:lang w:val="es-MX"/>
        </w:rPr>
      </w:pPr>
    </w:p>
    <w:p w14:paraId="1C8DD567" w14:textId="77777777" w:rsidR="00F8147B" w:rsidRDefault="00F8147B" w:rsidP="00BF14D3">
      <w:pPr>
        <w:jc w:val="both"/>
        <w:rPr>
          <w:rFonts w:asciiTheme="minorHAnsi" w:hAnsiTheme="minorHAnsi" w:cstheme="minorHAnsi"/>
          <w:sz w:val="22"/>
          <w:szCs w:val="22"/>
          <w:lang w:val="es-MX"/>
        </w:rPr>
      </w:pPr>
    </w:p>
    <w:p w14:paraId="084080D3" w14:textId="77777777" w:rsidR="00F8147B" w:rsidRDefault="00F8147B" w:rsidP="00BF14D3">
      <w:pPr>
        <w:jc w:val="both"/>
        <w:rPr>
          <w:rFonts w:asciiTheme="minorHAnsi" w:hAnsiTheme="minorHAnsi" w:cstheme="minorHAnsi"/>
          <w:sz w:val="22"/>
          <w:szCs w:val="22"/>
          <w:lang w:val="es-MX"/>
        </w:rPr>
      </w:pPr>
    </w:p>
    <w:p w14:paraId="2D9ADF2B" w14:textId="77777777" w:rsidR="00F8147B" w:rsidRDefault="00F8147B" w:rsidP="00BF14D3">
      <w:pPr>
        <w:jc w:val="both"/>
        <w:rPr>
          <w:rFonts w:asciiTheme="minorHAnsi" w:hAnsiTheme="minorHAnsi" w:cstheme="minorHAnsi"/>
          <w:sz w:val="22"/>
          <w:szCs w:val="22"/>
          <w:lang w:val="es-MX"/>
        </w:rPr>
      </w:pPr>
    </w:p>
    <w:p w14:paraId="29703729" w14:textId="77777777" w:rsidR="00F8147B" w:rsidRDefault="00F8147B" w:rsidP="00BF14D3">
      <w:pPr>
        <w:jc w:val="both"/>
        <w:rPr>
          <w:rFonts w:asciiTheme="minorHAnsi" w:hAnsiTheme="minorHAnsi" w:cstheme="minorHAnsi"/>
          <w:sz w:val="22"/>
          <w:szCs w:val="22"/>
          <w:lang w:val="es-MX"/>
        </w:rPr>
      </w:pPr>
    </w:p>
    <w:p w14:paraId="5100DEC2" w14:textId="77777777" w:rsidR="00F8147B" w:rsidRDefault="00F8147B" w:rsidP="00BF14D3">
      <w:pPr>
        <w:jc w:val="both"/>
        <w:rPr>
          <w:rFonts w:asciiTheme="minorHAnsi" w:hAnsiTheme="minorHAnsi" w:cstheme="minorHAnsi"/>
          <w:sz w:val="22"/>
          <w:szCs w:val="22"/>
          <w:lang w:val="es-MX"/>
        </w:rPr>
      </w:pPr>
    </w:p>
    <w:p w14:paraId="296EA187" w14:textId="77777777" w:rsidR="00F8147B" w:rsidRDefault="00F8147B" w:rsidP="00BF14D3">
      <w:pPr>
        <w:jc w:val="both"/>
        <w:rPr>
          <w:rFonts w:asciiTheme="minorHAnsi" w:hAnsiTheme="minorHAnsi" w:cstheme="minorHAnsi"/>
          <w:sz w:val="22"/>
          <w:szCs w:val="22"/>
          <w:lang w:val="es-MX"/>
        </w:rPr>
      </w:pPr>
    </w:p>
    <w:p w14:paraId="143784D9" w14:textId="77777777" w:rsidR="00F8147B" w:rsidRDefault="00F8147B" w:rsidP="00BF14D3">
      <w:pPr>
        <w:jc w:val="both"/>
        <w:rPr>
          <w:rFonts w:asciiTheme="minorHAnsi" w:hAnsiTheme="minorHAnsi" w:cstheme="minorHAnsi"/>
          <w:sz w:val="22"/>
          <w:szCs w:val="22"/>
          <w:lang w:val="es-MX"/>
        </w:rPr>
      </w:pPr>
    </w:p>
    <w:p w14:paraId="30F03347" w14:textId="77777777" w:rsidR="00F8147B" w:rsidRDefault="00F8147B" w:rsidP="00BF14D3">
      <w:pPr>
        <w:jc w:val="both"/>
        <w:rPr>
          <w:rFonts w:asciiTheme="minorHAnsi" w:hAnsiTheme="minorHAnsi" w:cstheme="minorHAnsi"/>
          <w:sz w:val="22"/>
          <w:szCs w:val="22"/>
          <w:lang w:val="es-MX"/>
        </w:rPr>
      </w:pPr>
    </w:p>
    <w:p w14:paraId="09EBF859" w14:textId="5951F400" w:rsidR="00F8147B" w:rsidRDefault="00F8147B" w:rsidP="00F8147B">
      <w:pPr>
        <w:jc w:val="right"/>
        <w:rPr>
          <w:rFonts w:asciiTheme="minorHAnsi" w:hAnsiTheme="minorHAnsi" w:cstheme="minorHAnsi"/>
          <w:sz w:val="22"/>
          <w:szCs w:val="22"/>
          <w:lang w:val="es-MX"/>
        </w:rPr>
      </w:pPr>
      <w:r>
        <w:rPr>
          <w:rFonts w:asciiTheme="minorHAnsi" w:hAnsiTheme="minorHAnsi" w:cstheme="minorHAnsi"/>
          <w:sz w:val="22"/>
          <w:szCs w:val="22"/>
          <w:lang w:val="es-MX"/>
        </w:rPr>
        <w:t>HOJA N° 4</w:t>
      </w:r>
    </w:p>
    <w:p w14:paraId="3CA321BC" w14:textId="380A8183" w:rsidR="00F8147B" w:rsidRDefault="00F8147B" w:rsidP="00F8147B">
      <w:pPr>
        <w:jc w:val="right"/>
        <w:rPr>
          <w:rFonts w:asciiTheme="minorHAnsi" w:hAnsiTheme="minorHAnsi" w:cstheme="minorHAnsi"/>
          <w:sz w:val="22"/>
          <w:szCs w:val="22"/>
          <w:lang w:val="es-MX"/>
        </w:rPr>
      </w:pPr>
      <w:r>
        <w:rPr>
          <w:rFonts w:asciiTheme="minorHAnsi" w:hAnsiTheme="minorHAnsi" w:cstheme="minorHAnsi"/>
          <w:sz w:val="22"/>
          <w:szCs w:val="22"/>
          <w:lang w:val="es-MX"/>
        </w:rPr>
        <w:t>ORDENANZA N° 7126/2021</w:t>
      </w:r>
    </w:p>
    <w:p w14:paraId="6E92B06B" w14:textId="77777777" w:rsidR="00F8147B" w:rsidRPr="00BF14D3" w:rsidRDefault="00F8147B" w:rsidP="00BF14D3">
      <w:pPr>
        <w:jc w:val="both"/>
        <w:rPr>
          <w:rFonts w:asciiTheme="minorHAnsi" w:hAnsiTheme="minorHAnsi" w:cstheme="minorHAnsi"/>
          <w:sz w:val="22"/>
          <w:szCs w:val="22"/>
          <w:lang w:val="es-MX"/>
        </w:rPr>
      </w:pPr>
    </w:p>
    <w:p w14:paraId="06410C2A" w14:textId="5AF056E7" w:rsidR="00BF14D3" w:rsidRDefault="00F8147B" w:rsidP="00BF14D3">
      <w:pPr>
        <w:jc w:val="both"/>
        <w:rPr>
          <w:rFonts w:asciiTheme="minorHAnsi" w:hAnsiTheme="minorHAnsi" w:cstheme="minorHAnsi"/>
          <w:sz w:val="22"/>
          <w:szCs w:val="22"/>
          <w:lang w:val="es-MX"/>
        </w:rPr>
      </w:pPr>
      <w:r w:rsidRPr="00F8147B">
        <w:rPr>
          <w:rFonts w:asciiTheme="minorHAnsi" w:hAnsiTheme="minorHAnsi" w:cstheme="minorHAnsi"/>
          <w:b/>
          <w:sz w:val="22"/>
          <w:szCs w:val="22"/>
          <w:u w:val="single"/>
          <w:lang w:val="es-MX"/>
        </w:rPr>
        <w:t>Artículo 5:</w:t>
      </w:r>
      <w:r>
        <w:rPr>
          <w:rFonts w:asciiTheme="minorHAnsi" w:hAnsiTheme="minorHAnsi" w:cstheme="minorHAnsi"/>
          <w:b/>
          <w:sz w:val="22"/>
          <w:szCs w:val="22"/>
          <w:lang w:val="es-MX"/>
        </w:rPr>
        <w:t xml:space="preserve"> </w:t>
      </w:r>
      <w:r w:rsidR="00BF14D3" w:rsidRPr="00BF14D3">
        <w:rPr>
          <w:rFonts w:asciiTheme="minorHAnsi" w:hAnsiTheme="minorHAnsi" w:cstheme="minorHAnsi"/>
          <w:sz w:val="22"/>
          <w:szCs w:val="22"/>
          <w:lang w:val="es-MX"/>
        </w:rPr>
        <w:t xml:space="preserve"> Crease el Registro de Bienes Patrimoniales del Museo de la Ciudad de Godoy Cruz, dentro del marco constitucional del derecho de propiedad y cumpliendo los extremos de los artículos 2511, 2611 y concordantes del Código Civil y cuyas atribuciones e instrumenta</w:t>
      </w:r>
      <w:r>
        <w:rPr>
          <w:rFonts w:asciiTheme="minorHAnsi" w:hAnsiTheme="minorHAnsi" w:cstheme="minorHAnsi"/>
          <w:sz w:val="22"/>
          <w:szCs w:val="22"/>
          <w:lang w:val="es-MX"/>
        </w:rPr>
        <w:t>c</w:t>
      </w:r>
      <w:r w:rsidR="00502C78">
        <w:rPr>
          <w:rFonts w:asciiTheme="minorHAnsi" w:hAnsiTheme="minorHAnsi" w:cstheme="minorHAnsi"/>
          <w:sz w:val="22"/>
          <w:szCs w:val="22"/>
          <w:lang w:val="es-MX"/>
        </w:rPr>
        <w:t>ión se encuentran en el ANEXO I</w:t>
      </w:r>
      <w:r>
        <w:rPr>
          <w:rFonts w:asciiTheme="minorHAnsi" w:hAnsiTheme="minorHAnsi" w:cstheme="minorHAnsi"/>
          <w:sz w:val="22"/>
          <w:szCs w:val="22"/>
          <w:lang w:val="es-MX"/>
        </w:rPr>
        <w:t xml:space="preserve"> de la presente Ordenanza, e</w:t>
      </w:r>
      <w:r w:rsidR="00BF14D3" w:rsidRPr="00BF14D3">
        <w:rPr>
          <w:rFonts w:asciiTheme="minorHAnsi" w:hAnsiTheme="minorHAnsi" w:cstheme="minorHAnsi"/>
          <w:sz w:val="22"/>
          <w:szCs w:val="22"/>
          <w:lang w:val="es-MX"/>
        </w:rPr>
        <w:t>l mismo contendrá el registro de los bienes que hayan sido declarados como patrimonio cultural del departamento, de conformidad con las disposiciones previstas en la presente Ordenanza.</w:t>
      </w:r>
    </w:p>
    <w:p w14:paraId="06174C72" w14:textId="77777777" w:rsidR="00F8147B" w:rsidRPr="00BF14D3" w:rsidRDefault="00F8147B" w:rsidP="00BF14D3">
      <w:pPr>
        <w:jc w:val="both"/>
        <w:rPr>
          <w:rFonts w:asciiTheme="minorHAnsi" w:hAnsiTheme="minorHAnsi" w:cstheme="minorHAnsi"/>
          <w:sz w:val="22"/>
          <w:szCs w:val="22"/>
          <w:lang w:val="es-MX"/>
        </w:rPr>
      </w:pPr>
    </w:p>
    <w:p w14:paraId="087C6082" w14:textId="1447C372" w:rsidR="00BF14D3" w:rsidRDefault="00BF14D3" w:rsidP="00BF14D3">
      <w:pPr>
        <w:jc w:val="both"/>
        <w:rPr>
          <w:rFonts w:asciiTheme="minorHAnsi" w:hAnsiTheme="minorHAnsi" w:cstheme="minorHAnsi"/>
          <w:sz w:val="22"/>
          <w:szCs w:val="22"/>
          <w:lang w:val="es-MX"/>
        </w:rPr>
      </w:pPr>
      <w:r w:rsidRPr="00F8147B">
        <w:rPr>
          <w:rFonts w:asciiTheme="minorHAnsi" w:hAnsiTheme="minorHAnsi" w:cstheme="minorHAnsi"/>
          <w:b/>
          <w:sz w:val="22"/>
          <w:szCs w:val="22"/>
          <w:u w:val="single"/>
          <w:lang w:val="es-MX"/>
        </w:rPr>
        <w:t>Artículo 6</w:t>
      </w:r>
      <w:r w:rsidR="00F8147B" w:rsidRPr="00F8147B">
        <w:rPr>
          <w:rFonts w:asciiTheme="minorHAnsi" w:hAnsiTheme="minorHAnsi" w:cstheme="minorHAnsi"/>
          <w:b/>
          <w:sz w:val="22"/>
          <w:szCs w:val="22"/>
          <w:u w:val="single"/>
          <w:lang w:val="es-MX"/>
        </w:rPr>
        <w:t>:</w:t>
      </w:r>
      <w:r w:rsidRPr="00BF14D3">
        <w:rPr>
          <w:rFonts w:asciiTheme="minorHAnsi" w:hAnsiTheme="minorHAnsi" w:cstheme="minorHAnsi"/>
          <w:sz w:val="22"/>
          <w:szCs w:val="22"/>
          <w:lang w:val="es-MX"/>
        </w:rPr>
        <w:t xml:space="preserve"> Crease el Consejo Asesor del Museo de la Ciudad, como órgano </w:t>
      </w:r>
      <w:r w:rsidR="007A2EBE">
        <w:rPr>
          <w:rFonts w:asciiTheme="minorHAnsi" w:hAnsiTheme="minorHAnsi" w:cstheme="minorHAnsi"/>
          <w:sz w:val="22"/>
          <w:szCs w:val="22"/>
          <w:lang w:val="es-MX"/>
        </w:rPr>
        <w:t xml:space="preserve">consultivo </w:t>
      </w:r>
      <w:r w:rsidRPr="00BF14D3">
        <w:rPr>
          <w:rFonts w:asciiTheme="minorHAnsi" w:hAnsiTheme="minorHAnsi" w:cstheme="minorHAnsi"/>
          <w:sz w:val="22"/>
          <w:szCs w:val="22"/>
          <w:lang w:val="es-MX"/>
        </w:rPr>
        <w:t>del mismo, en el área de Museos de la Dirección de Cultura e Industrias Creativas, o en el área que en el futuro la reemplace con similares funciones y/o atribuciones.</w:t>
      </w:r>
    </w:p>
    <w:p w14:paraId="38F317A7" w14:textId="77777777" w:rsidR="00F8147B" w:rsidRPr="00BF14D3" w:rsidRDefault="00F8147B" w:rsidP="00BF14D3">
      <w:pPr>
        <w:jc w:val="both"/>
        <w:rPr>
          <w:rFonts w:asciiTheme="minorHAnsi" w:hAnsiTheme="minorHAnsi" w:cstheme="minorHAnsi"/>
          <w:sz w:val="22"/>
          <w:szCs w:val="22"/>
          <w:lang w:val="es-MX"/>
        </w:rPr>
      </w:pPr>
    </w:p>
    <w:p w14:paraId="268F0603" w14:textId="53848B2A" w:rsidR="00BF14D3" w:rsidRDefault="00F8147B" w:rsidP="00BF14D3">
      <w:pPr>
        <w:jc w:val="both"/>
        <w:rPr>
          <w:rFonts w:asciiTheme="minorHAnsi" w:hAnsiTheme="minorHAnsi" w:cstheme="minorHAnsi"/>
          <w:sz w:val="22"/>
          <w:szCs w:val="22"/>
          <w:lang w:val="es-MX"/>
        </w:rPr>
      </w:pPr>
      <w:r w:rsidRPr="00F8147B">
        <w:rPr>
          <w:rFonts w:asciiTheme="minorHAnsi" w:hAnsiTheme="minorHAnsi" w:cstheme="minorHAnsi"/>
          <w:b/>
          <w:sz w:val="22"/>
          <w:szCs w:val="22"/>
          <w:u w:val="single"/>
          <w:lang w:val="es-MX"/>
        </w:rPr>
        <w:t>Artículo 7:</w:t>
      </w:r>
      <w:r w:rsidR="00BF14D3" w:rsidRPr="00BF14D3">
        <w:rPr>
          <w:rFonts w:asciiTheme="minorHAnsi" w:hAnsiTheme="minorHAnsi" w:cstheme="minorHAnsi"/>
          <w:sz w:val="22"/>
          <w:szCs w:val="22"/>
          <w:lang w:val="es-MX"/>
        </w:rPr>
        <w:t xml:space="preserve"> Autorícese al D</w:t>
      </w:r>
      <w:r>
        <w:rPr>
          <w:rFonts w:asciiTheme="minorHAnsi" w:hAnsiTheme="minorHAnsi" w:cstheme="minorHAnsi"/>
          <w:sz w:val="22"/>
          <w:szCs w:val="22"/>
          <w:lang w:val="es-MX"/>
        </w:rPr>
        <w:t xml:space="preserve">epartamento </w:t>
      </w:r>
      <w:r w:rsidR="00BF14D3" w:rsidRPr="00BF14D3">
        <w:rPr>
          <w:rFonts w:asciiTheme="minorHAnsi" w:hAnsiTheme="minorHAnsi" w:cstheme="minorHAnsi"/>
          <w:sz w:val="22"/>
          <w:szCs w:val="22"/>
          <w:lang w:val="es-MX"/>
        </w:rPr>
        <w:t>E</w:t>
      </w:r>
      <w:r>
        <w:rPr>
          <w:rFonts w:asciiTheme="minorHAnsi" w:hAnsiTheme="minorHAnsi" w:cstheme="minorHAnsi"/>
          <w:sz w:val="22"/>
          <w:szCs w:val="22"/>
          <w:lang w:val="es-MX"/>
        </w:rPr>
        <w:t>jecutivo</w:t>
      </w:r>
      <w:r w:rsidR="00BF14D3" w:rsidRPr="00BF14D3">
        <w:rPr>
          <w:rFonts w:asciiTheme="minorHAnsi" w:hAnsiTheme="minorHAnsi" w:cstheme="minorHAnsi"/>
          <w:sz w:val="22"/>
          <w:szCs w:val="22"/>
          <w:lang w:val="es-MX"/>
        </w:rPr>
        <w:t>, a firmar convenios con instituciones y asociaciones científicas, académicas y de la sociedad civil, con el objeto de facilitar al Municipio, la recepción de asesoramiento, donaciones y comodatos que contribuyan a la formación de colecciones y la incorporación de pi</w:t>
      </w:r>
      <w:r w:rsidR="0077593B">
        <w:rPr>
          <w:rFonts w:asciiTheme="minorHAnsi" w:hAnsiTheme="minorHAnsi" w:cstheme="minorHAnsi"/>
          <w:sz w:val="22"/>
          <w:szCs w:val="22"/>
          <w:lang w:val="es-MX"/>
        </w:rPr>
        <w:t>ezas patrimoniales al sistema Museo Ferroviario de Godoy Cruz</w:t>
      </w:r>
      <w:r w:rsidR="00BF14D3" w:rsidRPr="00BF14D3">
        <w:rPr>
          <w:rFonts w:asciiTheme="minorHAnsi" w:hAnsiTheme="minorHAnsi" w:cstheme="minorHAnsi"/>
          <w:sz w:val="22"/>
          <w:szCs w:val="22"/>
          <w:lang w:val="es-MX"/>
        </w:rPr>
        <w:t>, como así también la organización de actividades en conjunto y la optimización de la gestión.</w:t>
      </w:r>
    </w:p>
    <w:p w14:paraId="60DF4373" w14:textId="77777777" w:rsidR="00F8147B" w:rsidRPr="00BF14D3" w:rsidRDefault="00F8147B" w:rsidP="00BF14D3">
      <w:pPr>
        <w:jc w:val="both"/>
        <w:rPr>
          <w:rFonts w:asciiTheme="minorHAnsi" w:hAnsiTheme="minorHAnsi" w:cstheme="minorHAnsi"/>
          <w:sz w:val="22"/>
          <w:szCs w:val="22"/>
          <w:lang w:val="es-MX"/>
        </w:rPr>
      </w:pPr>
    </w:p>
    <w:p w14:paraId="57E67010" w14:textId="7F9FE803" w:rsidR="00BF14D3" w:rsidRPr="00BF14D3" w:rsidRDefault="0077593B" w:rsidP="00BF14D3">
      <w:pPr>
        <w:jc w:val="both"/>
        <w:rPr>
          <w:rFonts w:asciiTheme="minorHAnsi" w:hAnsiTheme="minorHAnsi" w:cstheme="minorHAnsi"/>
          <w:sz w:val="22"/>
          <w:szCs w:val="22"/>
          <w:lang w:val="es-MX"/>
        </w:rPr>
      </w:pPr>
      <w:r w:rsidRPr="0077593B">
        <w:rPr>
          <w:rFonts w:asciiTheme="minorHAnsi" w:hAnsiTheme="minorHAnsi" w:cstheme="minorHAnsi"/>
          <w:b/>
          <w:sz w:val="22"/>
          <w:szCs w:val="22"/>
          <w:u w:val="single"/>
          <w:lang w:val="es-MX"/>
        </w:rPr>
        <w:t>Artículo 8:</w:t>
      </w:r>
      <w:r w:rsidR="00BF14D3" w:rsidRPr="00BF14D3">
        <w:rPr>
          <w:rFonts w:asciiTheme="minorHAnsi" w:hAnsiTheme="minorHAnsi" w:cstheme="minorHAnsi"/>
          <w:sz w:val="22"/>
          <w:szCs w:val="22"/>
          <w:lang w:val="es-MX"/>
        </w:rPr>
        <w:t xml:space="preserve"> Ejecútese en una primera etapa en forma virtual, según instrucciones y consideraciones que constan en el Plan de Gestión, ANEXO II.</w:t>
      </w:r>
    </w:p>
    <w:p w14:paraId="3E6600E3" w14:textId="77777777" w:rsidR="00BF14D3" w:rsidRPr="00BF14D3" w:rsidRDefault="00BF14D3" w:rsidP="00EA2F7A">
      <w:pPr>
        <w:pStyle w:val="NormalWeb"/>
        <w:spacing w:before="0" w:beforeAutospacing="0" w:after="0" w:afterAutospacing="0"/>
        <w:ind w:right="-2"/>
        <w:jc w:val="both"/>
        <w:rPr>
          <w:rFonts w:asciiTheme="minorHAnsi" w:hAnsiTheme="minorHAnsi" w:cstheme="minorHAnsi"/>
          <w:b/>
          <w:sz w:val="22"/>
          <w:szCs w:val="22"/>
          <w:u w:val="single"/>
        </w:rPr>
      </w:pPr>
    </w:p>
    <w:p w14:paraId="4AEA3085" w14:textId="4C04D357" w:rsidR="00EA2F7A" w:rsidRPr="00BF14D3" w:rsidRDefault="0077593B" w:rsidP="00EA2F7A">
      <w:pPr>
        <w:pStyle w:val="NormalWeb"/>
        <w:spacing w:before="0" w:beforeAutospacing="0" w:after="0" w:afterAutospacing="0"/>
        <w:ind w:right="-2"/>
        <w:jc w:val="both"/>
        <w:rPr>
          <w:rFonts w:asciiTheme="minorHAnsi" w:hAnsiTheme="minorHAnsi" w:cstheme="minorHAnsi"/>
          <w:color w:val="000000"/>
          <w:sz w:val="22"/>
          <w:szCs w:val="22"/>
        </w:rPr>
      </w:pPr>
      <w:r>
        <w:rPr>
          <w:rFonts w:asciiTheme="minorHAnsi" w:hAnsiTheme="minorHAnsi" w:cstheme="minorHAnsi"/>
          <w:b/>
          <w:sz w:val="22"/>
          <w:szCs w:val="22"/>
          <w:u w:val="single"/>
        </w:rPr>
        <w:t>Artículo 9</w:t>
      </w:r>
      <w:r w:rsidR="008F571B" w:rsidRPr="00BF14D3">
        <w:rPr>
          <w:rFonts w:asciiTheme="minorHAnsi" w:hAnsiTheme="minorHAnsi" w:cstheme="minorHAnsi"/>
          <w:b/>
          <w:sz w:val="22"/>
          <w:szCs w:val="22"/>
          <w:u w:val="single"/>
        </w:rPr>
        <w:t>:</w:t>
      </w:r>
      <w:r w:rsidR="008F571B" w:rsidRPr="00BF14D3">
        <w:rPr>
          <w:rFonts w:asciiTheme="minorHAnsi" w:hAnsiTheme="minorHAnsi" w:cstheme="minorHAnsi"/>
          <w:color w:val="000000"/>
          <w:sz w:val="22"/>
          <w:szCs w:val="22"/>
        </w:rPr>
        <w:t xml:space="preserve"> </w:t>
      </w:r>
      <w:r w:rsidR="00E213C5" w:rsidRPr="00BF14D3">
        <w:rPr>
          <w:rFonts w:asciiTheme="minorHAnsi" w:hAnsiTheme="minorHAnsi" w:cstheme="minorHAnsi"/>
          <w:color w:val="000000"/>
          <w:sz w:val="22"/>
          <w:szCs w:val="22"/>
        </w:rPr>
        <w:t xml:space="preserve">Comuníquese al Departamento Ejecutivo, </w:t>
      </w:r>
      <w:proofErr w:type="spellStart"/>
      <w:r w:rsidR="00E213C5" w:rsidRPr="00BF14D3">
        <w:rPr>
          <w:rFonts w:asciiTheme="minorHAnsi" w:hAnsiTheme="minorHAnsi" w:cstheme="minorHAnsi"/>
          <w:color w:val="000000"/>
          <w:sz w:val="22"/>
          <w:szCs w:val="22"/>
        </w:rPr>
        <w:t>d</w:t>
      </w:r>
      <w:r w:rsidR="003F15AD" w:rsidRPr="00BF14D3">
        <w:rPr>
          <w:rFonts w:asciiTheme="minorHAnsi" w:hAnsiTheme="minorHAnsi" w:cstheme="minorHAnsi"/>
          <w:color w:val="000000"/>
          <w:sz w:val="22"/>
          <w:szCs w:val="22"/>
        </w:rPr>
        <w:t>é</w:t>
      </w:r>
      <w:r w:rsidR="00E213C5" w:rsidRPr="00BF14D3">
        <w:rPr>
          <w:rFonts w:asciiTheme="minorHAnsi" w:hAnsiTheme="minorHAnsi" w:cstheme="minorHAnsi"/>
          <w:color w:val="000000"/>
          <w:sz w:val="22"/>
          <w:szCs w:val="22"/>
        </w:rPr>
        <w:t>se</w:t>
      </w:r>
      <w:proofErr w:type="spellEnd"/>
      <w:r w:rsidR="00E213C5" w:rsidRPr="00BF14D3">
        <w:rPr>
          <w:rFonts w:asciiTheme="minorHAnsi" w:hAnsiTheme="minorHAnsi" w:cstheme="minorHAnsi"/>
          <w:color w:val="000000"/>
          <w:sz w:val="22"/>
          <w:szCs w:val="22"/>
        </w:rPr>
        <w:t xml:space="preserve"> al registro municipal respectivo, publíquese y cumplido archívese.</w:t>
      </w:r>
    </w:p>
    <w:p w14:paraId="4CEF348C" w14:textId="0FBFCE95" w:rsidR="00E213C5" w:rsidRPr="00BF14D3" w:rsidRDefault="00E213C5" w:rsidP="00EA2F7A">
      <w:pPr>
        <w:pStyle w:val="NormalWeb"/>
        <w:spacing w:before="0" w:beforeAutospacing="0" w:after="0" w:afterAutospacing="0"/>
        <w:ind w:right="-2"/>
        <w:jc w:val="both"/>
        <w:rPr>
          <w:rFonts w:asciiTheme="minorHAnsi" w:hAnsiTheme="minorHAnsi" w:cstheme="minorHAnsi"/>
          <w:color w:val="000000"/>
          <w:sz w:val="22"/>
          <w:szCs w:val="22"/>
        </w:rPr>
      </w:pPr>
    </w:p>
    <w:p w14:paraId="4C64D6F0" w14:textId="774FF2C8" w:rsidR="00E213C5" w:rsidRPr="00BF14D3" w:rsidRDefault="00B55FF4" w:rsidP="00EA2F7A">
      <w:pPr>
        <w:pStyle w:val="NormalWeb"/>
        <w:spacing w:before="0" w:beforeAutospacing="0" w:after="0" w:afterAutospacing="0"/>
        <w:ind w:right="-2"/>
        <w:jc w:val="both"/>
        <w:rPr>
          <w:rFonts w:asciiTheme="minorHAnsi" w:hAnsiTheme="minorHAnsi" w:cstheme="minorHAnsi"/>
          <w:color w:val="000000"/>
          <w:sz w:val="22"/>
          <w:szCs w:val="22"/>
        </w:rPr>
      </w:pPr>
      <w:r w:rsidRPr="00BF14D3">
        <w:rPr>
          <w:rFonts w:asciiTheme="minorHAnsi" w:hAnsiTheme="minorHAnsi" w:cstheme="minorHAnsi"/>
          <w:color w:val="000000"/>
          <w:sz w:val="22"/>
          <w:szCs w:val="22"/>
        </w:rPr>
        <w:t>p.m.</w:t>
      </w:r>
    </w:p>
    <w:p w14:paraId="4ECBB766" w14:textId="7847AED3" w:rsidR="00E213C5" w:rsidRPr="00BF14D3" w:rsidRDefault="00E213C5" w:rsidP="00EA2F7A">
      <w:pPr>
        <w:pStyle w:val="NormalWeb"/>
        <w:spacing w:before="0" w:beforeAutospacing="0" w:after="0" w:afterAutospacing="0"/>
        <w:ind w:right="-2"/>
        <w:jc w:val="both"/>
        <w:rPr>
          <w:rFonts w:asciiTheme="minorHAnsi" w:hAnsiTheme="minorHAnsi" w:cstheme="minorHAnsi"/>
          <w:color w:val="000000"/>
          <w:sz w:val="22"/>
          <w:szCs w:val="22"/>
        </w:rPr>
      </w:pPr>
    </w:p>
    <w:p w14:paraId="710ACEA2" w14:textId="0DF5C74C" w:rsidR="00E213C5" w:rsidRPr="00BF14D3" w:rsidRDefault="00E213C5" w:rsidP="00EA2F7A">
      <w:pPr>
        <w:pStyle w:val="NormalWeb"/>
        <w:spacing w:before="0" w:beforeAutospacing="0" w:after="0" w:afterAutospacing="0"/>
        <w:ind w:right="-2"/>
        <w:jc w:val="both"/>
        <w:rPr>
          <w:rFonts w:asciiTheme="minorHAnsi" w:hAnsiTheme="minorHAnsi" w:cstheme="minorHAnsi"/>
          <w:b/>
          <w:bCs/>
          <w:sz w:val="22"/>
          <w:szCs w:val="22"/>
        </w:rPr>
      </w:pPr>
      <w:r w:rsidRPr="00BF14D3">
        <w:rPr>
          <w:rFonts w:asciiTheme="minorHAnsi" w:hAnsiTheme="minorHAnsi" w:cstheme="minorHAnsi"/>
          <w:b/>
          <w:bCs/>
          <w:color w:val="000000"/>
          <w:sz w:val="22"/>
          <w:szCs w:val="22"/>
        </w:rPr>
        <w:t xml:space="preserve">DADA EN SESIÓN EXTRAORDINARIA DEL DÍA </w:t>
      </w:r>
      <w:r w:rsidR="00F64B46" w:rsidRPr="00BF14D3">
        <w:rPr>
          <w:rFonts w:asciiTheme="minorHAnsi" w:hAnsiTheme="minorHAnsi" w:cstheme="minorHAnsi"/>
          <w:b/>
          <w:bCs/>
          <w:color w:val="000000"/>
          <w:sz w:val="22"/>
          <w:szCs w:val="22"/>
        </w:rPr>
        <w:t>VEINTIDOS</w:t>
      </w:r>
      <w:r w:rsidRPr="00BF14D3">
        <w:rPr>
          <w:rFonts w:asciiTheme="minorHAnsi" w:hAnsiTheme="minorHAnsi" w:cstheme="minorHAnsi"/>
          <w:b/>
          <w:bCs/>
          <w:color w:val="000000"/>
          <w:sz w:val="22"/>
          <w:szCs w:val="22"/>
        </w:rPr>
        <w:t xml:space="preserve"> DE FEBRERO DEL AÑO DOS MIL VENTIUNO</w:t>
      </w:r>
    </w:p>
    <w:p w14:paraId="37FC8B90" w14:textId="63050905" w:rsidR="002253DD" w:rsidRDefault="002253DD">
      <w:pPr>
        <w:rPr>
          <w:rFonts w:asciiTheme="minorHAnsi" w:hAnsiTheme="minorHAnsi" w:cstheme="minorHAnsi"/>
          <w:sz w:val="22"/>
          <w:szCs w:val="22"/>
        </w:rPr>
      </w:pPr>
    </w:p>
    <w:p w14:paraId="24414D11" w14:textId="77777777" w:rsidR="00066ACE" w:rsidRDefault="00066ACE">
      <w:pPr>
        <w:rPr>
          <w:rFonts w:asciiTheme="minorHAnsi" w:hAnsiTheme="minorHAnsi" w:cstheme="minorHAnsi"/>
          <w:sz w:val="22"/>
          <w:szCs w:val="22"/>
        </w:rPr>
      </w:pPr>
    </w:p>
    <w:p w14:paraId="783638CC" w14:textId="77777777" w:rsidR="00066ACE" w:rsidRDefault="00066ACE">
      <w:pPr>
        <w:rPr>
          <w:rFonts w:asciiTheme="minorHAnsi" w:hAnsiTheme="minorHAnsi" w:cstheme="minorHAnsi"/>
          <w:sz w:val="22"/>
          <w:szCs w:val="22"/>
        </w:rPr>
      </w:pPr>
    </w:p>
    <w:p w14:paraId="532DF015" w14:textId="77777777" w:rsidR="00066ACE" w:rsidRDefault="00066ACE">
      <w:pPr>
        <w:rPr>
          <w:rFonts w:asciiTheme="minorHAnsi" w:hAnsiTheme="minorHAnsi" w:cstheme="minorHAnsi"/>
          <w:sz w:val="22"/>
          <w:szCs w:val="22"/>
        </w:rPr>
      </w:pPr>
    </w:p>
    <w:p w14:paraId="246026C7" w14:textId="77777777" w:rsidR="00066ACE" w:rsidRDefault="00066ACE">
      <w:pPr>
        <w:rPr>
          <w:rFonts w:asciiTheme="minorHAnsi" w:hAnsiTheme="minorHAnsi" w:cstheme="minorHAnsi"/>
          <w:sz w:val="22"/>
          <w:szCs w:val="22"/>
        </w:rPr>
      </w:pPr>
    </w:p>
    <w:p w14:paraId="17BC6F45" w14:textId="77777777" w:rsidR="00066ACE" w:rsidRDefault="00066ACE">
      <w:pPr>
        <w:rPr>
          <w:rFonts w:asciiTheme="minorHAnsi" w:hAnsiTheme="minorHAnsi" w:cstheme="minorHAnsi"/>
          <w:sz w:val="22"/>
          <w:szCs w:val="22"/>
        </w:rPr>
      </w:pPr>
    </w:p>
    <w:p w14:paraId="33056EC7" w14:textId="77777777" w:rsidR="00066ACE" w:rsidRDefault="00066ACE">
      <w:pPr>
        <w:rPr>
          <w:rFonts w:asciiTheme="minorHAnsi" w:hAnsiTheme="minorHAnsi" w:cstheme="minorHAnsi"/>
          <w:sz w:val="22"/>
          <w:szCs w:val="22"/>
        </w:rPr>
      </w:pPr>
    </w:p>
    <w:p w14:paraId="7277916C" w14:textId="77777777" w:rsidR="00066ACE" w:rsidRDefault="00066ACE">
      <w:pPr>
        <w:rPr>
          <w:rFonts w:asciiTheme="minorHAnsi" w:hAnsiTheme="minorHAnsi" w:cstheme="minorHAnsi"/>
          <w:sz w:val="22"/>
          <w:szCs w:val="22"/>
        </w:rPr>
      </w:pPr>
    </w:p>
    <w:p w14:paraId="7012C0DC" w14:textId="77777777" w:rsidR="00066ACE" w:rsidRDefault="00066ACE">
      <w:pPr>
        <w:rPr>
          <w:rFonts w:asciiTheme="minorHAnsi" w:hAnsiTheme="minorHAnsi" w:cstheme="minorHAnsi"/>
          <w:sz w:val="22"/>
          <w:szCs w:val="22"/>
        </w:rPr>
      </w:pPr>
    </w:p>
    <w:p w14:paraId="1A7DB607" w14:textId="77777777" w:rsidR="00066ACE" w:rsidRDefault="00066ACE">
      <w:pPr>
        <w:rPr>
          <w:rFonts w:asciiTheme="minorHAnsi" w:hAnsiTheme="minorHAnsi" w:cstheme="minorHAnsi"/>
          <w:sz w:val="22"/>
          <w:szCs w:val="22"/>
        </w:rPr>
      </w:pPr>
    </w:p>
    <w:p w14:paraId="63BCF8FE" w14:textId="77777777" w:rsidR="00066ACE" w:rsidRDefault="00066ACE">
      <w:pPr>
        <w:rPr>
          <w:rFonts w:asciiTheme="minorHAnsi" w:hAnsiTheme="minorHAnsi" w:cstheme="minorHAnsi"/>
          <w:sz w:val="22"/>
          <w:szCs w:val="22"/>
        </w:rPr>
      </w:pPr>
    </w:p>
    <w:p w14:paraId="63A908EE" w14:textId="77777777" w:rsidR="00066ACE" w:rsidRDefault="00066ACE">
      <w:pPr>
        <w:rPr>
          <w:rFonts w:asciiTheme="minorHAnsi" w:hAnsiTheme="minorHAnsi" w:cstheme="minorHAnsi"/>
          <w:sz w:val="22"/>
          <w:szCs w:val="22"/>
        </w:rPr>
      </w:pPr>
    </w:p>
    <w:p w14:paraId="66C87870" w14:textId="77777777" w:rsidR="00066ACE" w:rsidRDefault="00066ACE">
      <w:pPr>
        <w:rPr>
          <w:rFonts w:asciiTheme="minorHAnsi" w:hAnsiTheme="minorHAnsi" w:cstheme="minorHAnsi"/>
          <w:sz w:val="22"/>
          <w:szCs w:val="22"/>
        </w:rPr>
      </w:pPr>
    </w:p>
    <w:p w14:paraId="33C142B2" w14:textId="77777777" w:rsidR="00066ACE" w:rsidRDefault="00066ACE">
      <w:pPr>
        <w:rPr>
          <w:rFonts w:asciiTheme="minorHAnsi" w:hAnsiTheme="minorHAnsi" w:cstheme="minorHAnsi"/>
          <w:sz w:val="22"/>
          <w:szCs w:val="22"/>
        </w:rPr>
      </w:pPr>
    </w:p>
    <w:p w14:paraId="1828709F" w14:textId="77777777" w:rsidR="00066ACE" w:rsidRDefault="00066ACE">
      <w:pPr>
        <w:rPr>
          <w:rFonts w:asciiTheme="minorHAnsi" w:hAnsiTheme="minorHAnsi" w:cstheme="minorHAnsi"/>
          <w:sz w:val="22"/>
          <w:szCs w:val="22"/>
        </w:rPr>
      </w:pPr>
    </w:p>
    <w:p w14:paraId="627541F3" w14:textId="77777777" w:rsidR="00066ACE" w:rsidRDefault="00066ACE">
      <w:pPr>
        <w:rPr>
          <w:rFonts w:asciiTheme="minorHAnsi" w:hAnsiTheme="minorHAnsi" w:cstheme="minorHAnsi"/>
          <w:sz w:val="22"/>
          <w:szCs w:val="22"/>
        </w:rPr>
      </w:pPr>
    </w:p>
    <w:p w14:paraId="476FFE57" w14:textId="77777777" w:rsidR="00066ACE" w:rsidRDefault="00066ACE">
      <w:pPr>
        <w:rPr>
          <w:rFonts w:asciiTheme="minorHAnsi" w:hAnsiTheme="minorHAnsi" w:cstheme="minorHAnsi"/>
          <w:sz w:val="22"/>
          <w:szCs w:val="22"/>
        </w:rPr>
      </w:pPr>
    </w:p>
    <w:p w14:paraId="2E7D1B22" w14:textId="77777777" w:rsidR="00066ACE" w:rsidRDefault="00066ACE">
      <w:pPr>
        <w:rPr>
          <w:rFonts w:asciiTheme="minorHAnsi" w:hAnsiTheme="minorHAnsi" w:cstheme="minorHAnsi"/>
          <w:sz w:val="22"/>
          <w:szCs w:val="22"/>
        </w:rPr>
      </w:pPr>
    </w:p>
    <w:p w14:paraId="1086C4CA" w14:textId="77777777" w:rsidR="00066ACE" w:rsidRDefault="00066ACE">
      <w:pPr>
        <w:rPr>
          <w:rFonts w:asciiTheme="minorHAnsi" w:hAnsiTheme="minorHAnsi" w:cstheme="minorHAnsi"/>
          <w:sz w:val="22"/>
          <w:szCs w:val="22"/>
        </w:rPr>
      </w:pPr>
    </w:p>
    <w:p w14:paraId="1D384044" w14:textId="77777777" w:rsidR="00066ACE" w:rsidRDefault="00066ACE">
      <w:pPr>
        <w:rPr>
          <w:rFonts w:asciiTheme="minorHAnsi" w:hAnsiTheme="minorHAnsi" w:cstheme="minorHAnsi"/>
          <w:sz w:val="22"/>
          <w:szCs w:val="22"/>
        </w:rPr>
      </w:pPr>
    </w:p>
    <w:p w14:paraId="795E0923" w14:textId="77777777" w:rsidR="00066ACE" w:rsidRPr="00066ACE" w:rsidRDefault="00066ACE" w:rsidP="00066ACE">
      <w:pPr>
        <w:jc w:val="center"/>
        <w:rPr>
          <w:rFonts w:asciiTheme="minorHAnsi" w:hAnsiTheme="minorHAnsi" w:cstheme="minorHAnsi"/>
          <w:sz w:val="22"/>
          <w:szCs w:val="22"/>
        </w:rPr>
      </w:pPr>
      <w:r w:rsidRPr="00066ACE">
        <w:rPr>
          <w:rFonts w:asciiTheme="minorHAnsi" w:hAnsiTheme="minorHAnsi" w:cstheme="minorHAnsi"/>
          <w:b/>
          <w:sz w:val="22"/>
          <w:szCs w:val="22"/>
          <w:lang w:val="es-MX"/>
        </w:rPr>
        <w:t>ANEXO I</w:t>
      </w:r>
    </w:p>
    <w:p w14:paraId="27918917" w14:textId="77777777" w:rsidR="00066ACE" w:rsidRPr="00066ACE" w:rsidRDefault="00066ACE" w:rsidP="00066ACE">
      <w:pPr>
        <w:jc w:val="center"/>
        <w:rPr>
          <w:rFonts w:asciiTheme="minorHAnsi" w:hAnsiTheme="minorHAnsi" w:cstheme="minorHAnsi"/>
          <w:sz w:val="22"/>
          <w:szCs w:val="22"/>
        </w:rPr>
      </w:pPr>
      <w:r w:rsidRPr="00066ACE">
        <w:rPr>
          <w:rFonts w:asciiTheme="minorHAnsi" w:hAnsiTheme="minorHAnsi" w:cstheme="minorHAnsi"/>
          <w:b/>
          <w:sz w:val="22"/>
          <w:szCs w:val="22"/>
          <w:lang w:val="es-MX"/>
        </w:rPr>
        <w:t>DEL REGISTRO DE BIENES DEL MUSEO</w:t>
      </w:r>
    </w:p>
    <w:p w14:paraId="1544F71F" w14:textId="77777777" w:rsidR="00066ACE" w:rsidRPr="00066ACE" w:rsidRDefault="00066ACE" w:rsidP="00066ACE">
      <w:pPr>
        <w:jc w:val="both"/>
        <w:rPr>
          <w:rFonts w:asciiTheme="minorHAnsi" w:hAnsiTheme="minorHAnsi" w:cstheme="minorHAnsi"/>
          <w:sz w:val="22"/>
          <w:szCs w:val="22"/>
          <w:u w:val="single"/>
          <w:lang w:val="es-MX"/>
        </w:rPr>
      </w:pPr>
    </w:p>
    <w:p w14:paraId="11C929D8" w14:textId="77777777" w:rsidR="00066ACE" w:rsidRDefault="00066ACE" w:rsidP="00066ACE">
      <w:pPr>
        <w:jc w:val="both"/>
        <w:rPr>
          <w:rFonts w:asciiTheme="minorHAnsi" w:hAnsiTheme="minorHAnsi" w:cstheme="minorHAnsi"/>
          <w:sz w:val="22"/>
          <w:szCs w:val="22"/>
          <w:u w:val="single"/>
          <w:lang w:val="es-MX"/>
        </w:rPr>
      </w:pPr>
      <w:r w:rsidRPr="00066ACE">
        <w:rPr>
          <w:rFonts w:asciiTheme="minorHAnsi" w:hAnsiTheme="minorHAnsi" w:cstheme="minorHAnsi"/>
          <w:sz w:val="22"/>
          <w:szCs w:val="22"/>
          <w:u w:val="single"/>
          <w:lang w:val="es-MX"/>
        </w:rPr>
        <w:t>Atribuciones e instrumentación.</w:t>
      </w:r>
    </w:p>
    <w:p w14:paraId="4E061B1C" w14:textId="77777777" w:rsidR="00CC59AB" w:rsidRPr="00066ACE" w:rsidRDefault="00CC59AB" w:rsidP="00066ACE">
      <w:pPr>
        <w:jc w:val="both"/>
        <w:rPr>
          <w:rFonts w:asciiTheme="minorHAnsi" w:hAnsiTheme="minorHAnsi" w:cstheme="minorHAnsi"/>
          <w:sz w:val="22"/>
          <w:szCs w:val="22"/>
          <w:lang w:val="es-AR"/>
        </w:rPr>
      </w:pPr>
    </w:p>
    <w:p w14:paraId="6D57052E" w14:textId="77777777"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sz w:val="22"/>
          <w:szCs w:val="22"/>
          <w:lang w:val="es-MX"/>
        </w:rPr>
        <w:t>El Registro de los Bienes del Museo de la Ciudad de Godoy Cruz, contendrá el registro de los bienes que hayan sido declarados como patrimonio del Museo y a su vez, patrimonio cultural del departamento. La resolución que declare el Bien como integrante del patrimonio del MC, deberá ser fundada y se otorgará copia de ella al propietario o poseedor del bien y al registro para su inscripción. Dicha resolución podrá ser publicada si así se considerara conveniente para conocimiento general.</w:t>
      </w:r>
    </w:p>
    <w:p w14:paraId="5B4AE533" w14:textId="77777777" w:rsidR="00CC59AB" w:rsidRPr="00066ACE" w:rsidRDefault="00CC59AB" w:rsidP="00066ACE">
      <w:pPr>
        <w:jc w:val="both"/>
        <w:rPr>
          <w:rFonts w:asciiTheme="minorHAnsi" w:hAnsiTheme="minorHAnsi" w:cstheme="minorHAnsi"/>
          <w:sz w:val="22"/>
          <w:szCs w:val="22"/>
        </w:rPr>
      </w:pPr>
    </w:p>
    <w:p w14:paraId="3E6E9B04" w14:textId="77777777" w:rsidR="00066ACE" w:rsidRDefault="00066ACE" w:rsidP="00066ACE">
      <w:pPr>
        <w:jc w:val="both"/>
        <w:rPr>
          <w:rFonts w:asciiTheme="minorHAnsi" w:hAnsiTheme="minorHAnsi" w:cstheme="minorHAnsi"/>
          <w:b/>
          <w:sz w:val="22"/>
          <w:szCs w:val="22"/>
          <w:lang w:val="es-MX"/>
        </w:rPr>
      </w:pPr>
      <w:r w:rsidRPr="00066ACE">
        <w:rPr>
          <w:rFonts w:asciiTheme="minorHAnsi" w:hAnsiTheme="minorHAnsi" w:cstheme="minorHAnsi"/>
          <w:b/>
          <w:sz w:val="22"/>
          <w:szCs w:val="22"/>
          <w:lang w:val="es-MX"/>
        </w:rPr>
        <w:t>A- BIENES INTEGRANTES DEL REGISTRO DE BIENES DEL MUSEO DE LA CIUDAD. DE LAS DISPOSICIONES ESPECÍFICAS PARA LA PROTECCIÓN DE LOS BIENES MUEBLES, según Ley N° 6034 y sus modificatorias.</w:t>
      </w:r>
    </w:p>
    <w:p w14:paraId="6347C22C" w14:textId="77777777" w:rsidR="00CC59AB" w:rsidRPr="00066ACE" w:rsidRDefault="00CC59AB" w:rsidP="00066ACE">
      <w:pPr>
        <w:jc w:val="both"/>
        <w:rPr>
          <w:rFonts w:asciiTheme="minorHAnsi" w:hAnsiTheme="minorHAnsi" w:cstheme="minorHAnsi"/>
          <w:sz w:val="22"/>
          <w:szCs w:val="22"/>
        </w:rPr>
      </w:pPr>
    </w:p>
    <w:p w14:paraId="343DB21C" w14:textId="77777777"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b/>
          <w:sz w:val="22"/>
          <w:szCs w:val="22"/>
          <w:lang w:val="es-MX"/>
        </w:rPr>
        <w:t>Artículo 1:</w:t>
      </w:r>
      <w:r w:rsidRPr="00066ACE">
        <w:rPr>
          <w:rFonts w:asciiTheme="minorHAnsi" w:hAnsiTheme="minorHAnsi" w:cstheme="minorHAnsi"/>
          <w:sz w:val="22"/>
          <w:szCs w:val="22"/>
          <w:lang w:val="es-MX"/>
        </w:rPr>
        <w:t xml:space="preserve"> Bienes muebles comprendidos.</w:t>
      </w:r>
    </w:p>
    <w:p w14:paraId="5142CD49" w14:textId="77777777" w:rsidR="00502C78" w:rsidRPr="00066ACE" w:rsidRDefault="00502C78" w:rsidP="00066ACE">
      <w:pPr>
        <w:jc w:val="both"/>
        <w:rPr>
          <w:rFonts w:asciiTheme="minorHAnsi" w:hAnsiTheme="minorHAnsi" w:cstheme="minorHAnsi"/>
          <w:sz w:val="22"/>
          <w:szCs w:val="22"/>
        </w:rPr>
      </w:pPr>
    </w:p>
    <w:p w14:paraId="3DE6A4DA" w14:textId="7CFAB80E"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sz w:val="22"/>
          <w:szCs w:val="22"/>
          <w:lang w:val="es-MX"/>
        </w:rPr>
        <w:t>a) A los efectos de la presente norma, se entiende como bienes muebles integrantes del patrimonio c</w:t>
      </w:r>
      <w:r w:rsidR="00502C78">
        <w:rPr>
          <w:rFonts w:asciiTheme="minorHAnsi" w:hAnsiTheme="minorHAnsi" w:cstheme="minorHAnsi"/>
          <w:sz w:val="22"/>
          <w:szCs w:val="22"/>
          <w:lang w:val="es-MX"/>
        </w:rPr>
        <w:t>ultural y de la colección del Museo de la Ciudad de Godoy Cruz</w:t>
      </w:r>
      <w:r w:rsidRPr="00066ACE">
        <w:rPr>
          <w:rFonts w:asciiTheme="minorHAnsi" w:hAnsiTheme="minorHAnsi" w:cstheme="minorHAnsi"/>
          <w:sz w:val="22"/>
          <w:szCs w:val="22"/>
          <w:lang w:val="es-MX"/>
        </w:rPr>
        <w:t>, conforme al art. 4 de la ley N° 6034 y Ordenanza Nº 5338/06, a aquellos que son la expresión o el testimonio de la creación humana o de la evolución de la naturaleza y que tienen valor arqueológico, histórico, artístico, científico, tecnológico o educativo, en particular los que corresponden a las siguientes categorías:</w:t>
      </w:r>
    </w:p>
    <w:p w14:paraId="2EE2C24E" w14:textId="77777777" w:rsidR="00502C78" w:rsidRPr="00066ACE" w:rsidRDefault="00502C78" w:rsidP="00066ACE">
      <w:pPr>
        <w:jc w:val="both"/>
        <w:rPr>
          <w:rFonts w:asciiTheme="minorHAnsi" w:hAnsiTheme="minorHAnsi" w:cstheme="minorHAnsi"/>
          <w:sz w:val="22"/>
          <w:szCs w:val="22"/>
        </w:rPr>
      </w:pPr>
    </w:p>
    <w:p w14:paraId="544F2060" w14:textId="77777777"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sz w:val="22"/>
          <w:szCs w:val="22"/>
          <w:lang w:val="es-MX"/>
        </w:rPr>
        <w:t>I. El producto de las exploraciones y excavaciones arqueológicas y paleontológicas, terrestres y subacuáticas.</w:t>
      </w:r>
    </w:p>
    <w:p w14:paraId="4BF8F2F6" w14:textId="77777777" w:rsidR="00502C78" w:rsidRPr="00066ACE" w:rsidRDefault="00502C78" w:rsidP="00066ACE">
      <w:pPr>
        <w:jc w:val="both"/>
        <w:rPr>
          <w:rFonts w:asciiTheme="minorHAnsi" w:hAnsiTheme="minorHAnsi" w:cstheme="minorHAnsi"/>
          <w:sz w:val="22"/>
          <w:szCs w:val="22"/>
        </w:rPr>
      </w:pPr>
    </w:p>
    <w:p w14:paraId="7A99F344" w14:textId="77777777"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sz w:val="22"/>
          <w:szCs w:val="22"/>
          <w:lang w:val="es-MX"/>
        </w:rPr>
        <w:t>II. Elementos procedentes del desmembramiento de inmuebles.</w:t>
      </w:r>
    </w:p>
    <w:p w14:paraId="0B24AB46" w14:textId="77777777" w:rsidR="00502C78" w:rsidRPr="00066ACE" w:rsidRDefault="00502C78" w:rsidP="00066ACE">
      <w:pPr>
        <w:jc w:val="both"/>
        <w:rPr>
          <w:rFonts w:asciiTheme="minorHAnsi" w:hAnsiTheme="minorHAnsi" w:cstheme="minorHAnsi"/>
          <w:sz w:val="22"/>
          <w:szCs w:val="22"/>
        </w:rPr>
      </w:pPr>
    </w:p>
    <w:p w14:paraId="7F166339" w14:textId="77777777"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sz w:val="22"/>
          <w:szCs w:val="22"/>
          <w:lang w:val="es-MX"/>
        </w:rPr>
        <w:t>III. Objetos artísticos originales, tales como: pinturas, dibujos, grabados, esculturas, conjuntos y montajes artísticos, cualquiera que sea la materia utilizada, estampas, carteles y fotografías.</w:t>
      </w:r>
    </w:p>
    <w:p w14:paraId="18CB5CB9" w14:textId="77777777" w:rsidR="00502C78" w:rsidRPr="00066ACE" w:rsidRDefault="00502C78" w:rsidP="00066ACE">
      <w:pPr>
        <w:jc w:val="both"/>
        <w:rPr>
          <w:rFonts w:asciiTheme="minorHAnsi" w:hAnsiTheme="minorHAnsi" w:cstheme="minorHAnsi"/>
          <w:sz w:val="22"/>
          <w:szCs w:val="22"/>
        </w:rPr>
      </w:pPr>
    </w:p>
    <w:p w14:paraId="18E974BA" w14:textId="77777777"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sz w:val="22"/>
          <w:szCs w:val="22"/>
          <w:lang w:val="es-MX"/>
        </w:rPr>
        <w:t>IV. Artesanía cualquiera sea la materia utilizada.</w:t>
      </w:r>
    </w:p>
    <w:p w14:paraId="4CB0D2D7" w14:textId="77777777" w:rsidR="00502C78" w:rsidRPr="00066ACE" w:rsidRDefault="00502C78" w:rsidP="00066ACE">
      <w:pPr>
        <w:jc w:val="both"/>
        <w:rPr>
          <w:rFonts w:asciiTheme="minorHAnsi" w:hAnsiTheme="minorHAnsi" w:cstheme="minorHAnsi"/>
          <w:sz w:val="22"/>
          <w:szCs w:val="22"/>
        </w:rPr>
      </w:pPr>
    </w:p>
    <w:p w14:paraId="4F2FB027" w14:textId="77777777"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sz w:val="22"/>
          <w:szCs w:val="22"/>
          <w:lang w:val="es-MX"/>
        </w:rPr>
        <w:t>V. Objetos de interés numismático o filatélico.</w:t>
      </w:r>
    </w:p>
    <w:p w14:paraId="36954D56" w14:textId="77777777" w:rsidR="00502C78" w:rsidRPr="00066ACE" w:rsidRDefault="00502C78" w:rsidP="00066ACE">
      <w:pPr>
        <w:jc w:val="both"/>
        <w:rPr>
          <w:rFonts w:asciiTheme="minorHAnsi" w:hAnsiTheme="minorHAnsi" w:cstheme="minorHAnsi"/>
          <w:sz w:val="22"/>
          <w:szCs w:val="22"/>
        </w:rPr>
      </w:pPr>
    </w:p>
    <w:p w14:paraId="7385A4ED" w14:textId="77777777"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sz w:val="22"/>
          <w:szCs w:val="22"/>
          <w:lang w:val="es-MX"/>
        </w:rPr>
        <w:t>VI. Documentos de archivos, cualquiera sea su soporte, incluidas grabaciones sonoras, documentación fílmica y televisiva, materiales cartográficos y fotografías.</w:t>
      </w:r>
    </w:p>
    <w:p w14:paraId="18C49DCF" w14:textId="77777777" w:rsidR="00502C78" w:rsidRPr="00066ACE" w:rsidRDefault="00502C78" w:rsidP="00066ACE">
      <w:pPr>
        <w:jc w:val="both"/>
        <w:rPr>
          <w:rFonts w:asciiTheme="minorHAnsi" w:hAnsiTheme="minorHAnsi" w:cstheme="minorHAnsi"/>
          <w:sz w:val="22"/>
          <w:szCs w:val="22"/>
        </w:rPr>
      </w:pPr>
    </w:p>
    <w:p w14:paraId="6915135A" w14:textId="77777777"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sz w:val="22"/>
          <w:szCs w:val="22"/>
          <w:lang w:val="es-MX"/>
        </w:rPr>
        <w:t>VII. Manuscritos, libros sueltos o formando bibliotecas, periódicos e impresos de cualquier naturaleza.</w:t>
      </w:r>
    </w:p>
    <w:p w14:paraId="49E6BF34" w14:textId="77777777" w:rsidR="00502C78" w:rsidRPr="00066ACE" w:rsidRDefault="00502C78" w:rsidP="00066ACE">
      <w:pPr>
        <w:jc w:val="both"/>
        <w:rPr>
          <w:rFonts w:asciiTheme="minorHAnsi" w:hAnsiTheme="minorHAnsi" w:cstheme="minorHAnsi"/>
          <w:sz w:val="22"/>
          <w:szCs w:val="22"/>
        </w:rPr>
      </w:pPr>
    </w:p>
    <w:p w14:paraId="68945C41" w14:textId="77777777"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sz w:val="22"/>
          <w:szCs w:val="22"/>
          <w:lang w:val="es-MX"/>
        </w:rPr>
        <w:t>VIII. Restos mortales que documentan la contextura o el aspecto físico de seres humanos que vivieron en el pasado.</w:t>
      </w:r>
    </w:p>
    <w:p w14:paraId="3441FFCA" w14:textId="77777777" w:rsidR="00502C78" w:rsidRPr="00066ACE" w:rsidRDefault="00502C78" w:rsidP="00066ACE">
      <w:pPr>
        <w:jc w:val="both"/>
        <w:rPr>
          <w:rFonts w:asciiTheme="minorHAnsi" w:hAnsiTheme="minorHAnsi" w:cstheme="minorHAnsi"/>
          <w:sz w:val="22"/>
          <w:szCs w:val="22"/>
        </w:rPr>
      </w:pPr>
    </w:p>
    <w:p w14:paraId="1EA40D6C" w14:textId="77777777"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sz w:val="22"/>
          <w:szCs w:val="22"/>
          <w:lang w:val="es-MX"/>
        </w:rPr>
        <w:t>IX. Mobiliario, tapices, alfombras y otros objetos decorativos.</w:t>
      </w:r>
    </w:p>
    <w:p w14:paraId="62FEB050" w14:textId="77777777" w:rsidR="00502C78" w:rsidRPr="00066ACE" w:rsidRDefault="00502C78" w:rsidP="00066ACE">
      <w:pPr>
        <w:jc w:val="both"/>
        <w:rPr>
          <w:rFonts w:asciiTheme="minorHAnsi" w:hAnsiTheme="minorHAnsi" w:cstheme="minorHAnsi"/>
          <w:sz w:val="22"/>
          <w:szCs w:val="22"/>
        </w:rPr>
      </w:pPr>
    </w:p>
    <w:p w14:paraId="16A3999D" w14:textId="77777777"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sz w:val="22"/>
          <w:szCs w:val="22"/>
          <w:lang w:val="es-MX"/>
        </w:rPr>
        <w:t>X. Trajes y ornamentos litúrgicos.</w:t>
      </w:r>
    </w:p>
    <w:p w14:paraId="5FBED549" w14:textId="77777777" w:rsidR="00502C78" w:rsidRPr="00066ACE" w:rsidRDefault="00502C78" w:rsidP="00066ACE">
      <w:pPr>
        <w:jc w:val="both"/>
        <w:rPr>
          <w:rFonts w:asciiTheme="minorHAnsi" w:hAnsiTheme="minorHAnsi" w:cstheme="minorHAnsi"/>
          <w:sz w:val="22"/>
          <w:szCs w:val="22"/>
        </w:rPr>
      </w:pPr>
    </w:p>
    <w:p w14:paraId="370944C3" w14:textId="77777777" w:rsidR="00502C78" w:rsidRDefault="00502C78" w:rsidP="00066ACE">
      <w:pPr>
        <w:jc w:val="both"/>
        <w:rPr>
          <w:rFonts w:asciiTheme="minorHAnsi" w:hAnsiTheme="minorHAnsi" w:cstheme="minorHAnsi"/>
          <w:sz w:val="22"/>
          <w:szCs w:val="22"/>
          <w:lang w:val="es-MX"/>
        </w:rPr>
      </w:pPr>
    </w:p>
    <w:p w14:paraId="1D48EA6A" w14:textId="77777777"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sz w:val="22"/>
          <w:szCs w:val="22"/>
          <w:lang w:val="es-MX"/>
        </w:rPr>
        <w:t>XI. Vehículos.</w:t>
      </w:r>
    </w:p>
    <w:p w14:paraId="799FAE40" w14:textId="77777777" w:rsidR="00502C78" w:rsidRPr="00066ACE" w:rsidRDefault="00502C78" w:rsidP="00066ACE">
      <w:pPr>
        <w:jc w:val="both"/>
        <w:rPr>
          <w:rFonts w:asciiTheme="minorHAnsi" w:hAnsiTheme="minorHAnsi" w:cstheme="minorHAnsi"/>
          <w:sz w:val="22"/>
          <w:szCs w:val="22"/>
        </w:rPr>
      </w:pPr>
    </w:p>
    <w:p w14:paraId="115597D6" w14:textId="77777777"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sz w:val="22"/>
          <w:szCs w:val="22"/>
          <w:lang w:val="es-MX"/>
        </w:rPr>
        <w:t>XII. Instrumentos musicales.</w:t>
      </w:r>
    </w:p>
    <w:p w14:paraId="7DECBD0A" w14:textId="77777777" w:rsidR="00502C78" w:rsidRPr="00066ACE" w:rsidRDefault="00502C78" w:rsidP="00066ACE">
      <w:pPr>
        <w:jc w:val="both"/>
        <w:rPr>
          <w:rFonts w:asciiTheme="minorHAnsi" w:hAnsiTheme="minorHAnsi" w:cstheme="minorHAnsi"/>
          <w:sz w:val="22"/>
          <w:szCs w:val="22"/>
        </w:rPr>
      </w:pPr>
    </w:p>
    <w:p w14:paraId="1BAEB07B" w14:textId="77777777"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sz w:val="22"/>
          <w:szCs w:val="22"/>
          <w:lang w:val="es-MX"/>
        </w:rPr>
        <w:t>XIII. Objetos de uso personal o familiar.</w:t>
      </w:r>
    </w:p>
    <w:p w14:paraId="7E1D2922" w14:textId="77777777" w:rsidR="00502C78" w:rsidRPr="00066ACE" w:rsidRDefault="00502C78" w:rsidP="00066ACE">
      <w:pPr>
        <w:jc w:val="both"/>
        <w:rPr>
          <w:rFonts w:asciiTheme="minorHAnsi" w:hAnsiTheme="minorHAnsi" w:cstheme="minorHAnsi"/>
          <w:sz w:val="22"/>
          <w:szCs w:val="22"/>
        </w:rPr>
      </w:pPr>
    </w:p>
    <w:p w14:paraId="17B519F4" w14:textId="77777777"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sz w:val="22"/>
          <w:szCs w:val="22"/>
          <w:lang w:val="es-MX"/>
        </w:rPr>
        <w:t>XIV. Especímenes de zoología, de botánica y de geología.</w:t>
      </w:r>
    </w:p>
    <w:p w14:paraId="3FBFEAF9" w14:textId="77777777" w:rsidR="00502C78" w:rsidRPr="00066ACE" w:rsidRDefault="00502C78" w:rsidP="00066ACE">
      <w:pPr>
        <w:jc w:val="both"/>
        <w:rPr>
          <w:rFonts w:asciiTheme="minorHAnsi" w:hAnsiTheme="minorHAnsi" w:cstheme="minorHAnsi"/>
          <w:sz w:val="22"/>
          <w:szCs w:val="22"/>
        </w:rPr>
      </w:pPr>
    </w:p>
    <w:p w14:paraId="19B1731F" w14:textId="77777777"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sz w:val="22"/>
          <w:szCs w:val="22"/>
          <w:lang w:val="es-MX"/>
        </w:rPr>
        <w:t>XV. Todos los objetos custodiados en museos de titularidad estatal.</w:t>
      </w:r>
    </w:p>
    <w:p w14:paraId="40A62268" w14:textId="77777777" w:rsidR="00502C78" w:rsidRPr="00066ACE" w:rsidRDefault="00502C78" w:rsidP="00066ACE">
      <w:pPr>
        <w:jc w:val="both"/>
        <w:rPr>
          <w:rFonts w:asciiTheme="minorHAnsi" w:hAnsiTheme="minorHAnsi" w:cstheme="minorHAnsi"/>
          <w:sz w:val="22"/>
          <w:szCs w:val="22"/>
        </w:rPr>
      </w:pPr>
    </w:p>
    <w:p w14:paraId="479A18B2" w14:textId="77777777"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b/>
          <w:sz w:val="22"/>
          <w:szCs w:val="22"/>
          <w:lang w:val="es-MX"/>
        </w:rPr>
        <w:t>Artículo 2:</w:t>
      </w:r>
      <w:r w:rsidRPr="00066ACE">
        <w:rPr>
          <w:rFonts w:asciiTheme="minorHAnsi" w:hAnsiTheme="minorHAnsi" w:cstheme="minorHAnsi"/>
          <w:sz w:val="22"/>
          <w:szCs w:val="22"/>
          <w:lang w:val="es-MX"/>
        </w:rPr>
        <w:t xml:space="preserve"> Conservación.</w:t>
      </w:r>
    </w:p>
    <w:p w14:paraId="4082C25A" w14:textId="77777777" w:rsidR="00502C78" w:rsidRPr="00066ACE" w:rsidRDefault="00502C78" w:rsidP="00066ACE">
      <w:pPr>
        <w:jc w:val="both"/>
        <w:rPr>
          <w:rFonts w:asciiTheme="minorHAnsi" w:hAnsiTheme="minorHAnsi" w:cstheme="minorHAnsi"/>
          <w:sz w:val="22"/>
          <w:szCs w:val="22"/>
        </w:rPr>
      </w:pPr>
    </w:p>
    <w:p w14:paraId="7DB2337C" w14:textId="77777777"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sz w:val="22"/>
          <w:szCs w:val="22"/>
          <w:lang w:val="es-MX"/>
        </w:rPr>
        <w:t>a) Si la conservación de bienes muebles declarados patrimonio pudiera peligrar por las condiciones de su lugar de ubicación, el Museo de la Ciudad acordará el depósito provisional en un lugar que cumpla las condiciones adecuadas de seguridad y conservación, preferentemente cercano a la ubicación original del bien. El depósito será forzoso cuando el titular o poseedor del bien incumpla las obligaciones y órdenes de conservación y protección previstas en la presente norma y en la legislación básica del Estado. El Museo de la Ciudad establecerá las condiciones básicas que deberán reunir los depósitos provisionales.</w:t>
      </w:r>
    </w:p>
    <w:p w14:paraId="7366D6FA" w14:textId="77777777" w:rsidR="00502C78" w:rsidRPr="00066ACE" w:rsidRDefault="00502C78" w:rsidP="00066ACE">
      <w:pPr>
        <w:jc w:val="both"/>
        <w:rPr>
          <w:rFonts w:asciiTheme="minorHAnsi" w:hAnsiTheme="minorHAnsi" w:cstheme="minorHAnsi"/>
          <w:sz w:val="22"/>
          <w:szCs w:val="22"/>
        </w:rPr>
      </w:pPr>
    </w:p>
    <w:p w14:paraId="386E1F8C" w14:textId="77777777"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sz w:val="22"/>
          <w:szCs w:val="22"/>
          <w:lang w:val="es-MX"/>
        </w:rPr>
        <w:t>b) Las colecciones declaradas patrimonio, por su condición de unidad, no podrán ser disgregadas por sus titulares, poseedores o custodios sin la autorización del Museo de la Ciudad.</w:t>
      </w:r>
    </w:p>
    <w:p w14:paraId="338B1F80" w14:textId="77777777" w:rsidR="00502C78" w:rsidRPr="00066ACE" w:rsidRDefault="00502C78" w:rsidP="00066ACE">
      <w:pPr>
        <w:jc w:val="both"/>
        <w:rPr>
          <w:rFonts w:asciiTheme="minorHAnsi" w:hAnsiTheme="minorHAnsi" w:cstheme="minorHAnsi"/>
          <w:sz w:val="22"/>
          <w:szCs w:val="22"/>
        </w:rPr>
      </w:pPr>
    </w:p>
    <w:p w14:paraId="01902DE2" w14:textId="77777777" w:rsidR="00502C78" w:rsidRDefault="00066ACE" w:rsidP="00066ACE">
      <w:pPr>
        <w:jc w:val="both"/>
        <w:rPr>
          <w:rFonts w:asciiTheme="minorHAnsi" w:hAnsiTheme="minorHAnsi" w:cstheme="minorHAnsi"/>
          <w:sz w:val="22"/>
          <w:szCs w:val="22"/>
        </w:rPr>
      </w:pPr>
      <w:r w:rsidRPr="00066ACE">
        <w:rPr>
          <w:rFonts w:asciiTheme="minorHAnsi" w:hAnsiTheme="minorHAnsi" w:cstheme="minorHAnsi"/>
          <w:sz w:val="22"/>
          <w:szCs w:val="22"/>
          <w:lang w:val="es-MX"/>
        </w:rPr>
        <w:t>c) Los bienes muebles patrimoniales vinculados a un inmueble son inseparables de éste, sin autorización del Museo de la Ciudad.</w:t>
      </w:r>
    </w:p>
    <w:p w14:paraId="22258B45" w14:textId="77777777" w:rsidR="00502C78" w:rsidRDefault="00502C78" w:rsidP="00066ACE">
      <w:pPr>
        <w:jc w:val="both"/>
        <w:rPr>
          <w:rFonts w:asciiTheme="minorHAnsi" w:hAnsiTheme="minorHAnsi" w:cstheme="minorHAnsi"/>
          <w:sz w:val="22"/>
          <w:szCs w:val="22"/>
        </w:rPr>
      </w:pPr>
    </w:p>
    <w:p w14:paraId="37010E2F" w14:textId="133CE4E3"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b/>
          <w:sz w:val="22"/>
          <w:szCs w:val="22"/>
          <w:lang w:val="es-MX"/>
        </w:rPr>
        <w:t>Artículo 3:</w:t>
      </w:r>
      <w:r w:rsidRPr="00066ACE">
        <w:rPr>
          <w:rFonts w:asciiTheme="minorHAnsi" w:hAnsiTheme="minorHAnsi" w:cstheme="minorHAnsi"/>
          <w:sz w:val="22"/>
          <w:szCs w:val="22"/>
          <w:lang w:val="es-MX"/>
        </w:rPr>
        <w:t xml:space="preserve"> Criterios de intervención.</w:t>
      </w:r>
    </w:p>
    <w:p w14:paraId="155C9AE4" w14:textId="77777777" w:rsidR="00502C78" w:rsidRPr="00066ACE" w:rsidRDefault="00502C78" w:rsidP="00066ACE">
      <w:pPr>
        <w:jc w:val="both"/>
        <w:rPr>
          <w:rFonts w:asciiTheme="minorHAnsi" w:hAnsiTheme="minorHAnsi" w:cstheme="minorHAnsi"/>
          <w:sz w:val="22"/>
          <w:szCs w:val="22"/>
        </w:rPr>
      </w:pPr>
    </w:p>
    <w:p w14:paraId="3E89FBD0" w14:textId="77777777"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sz w:val="22"/>
          <w:szCs w:val="22"/>
          <w:lang w:val="es-MX"/>
        </w:rPr>
        <w:t>Cualquier intervención deberá efectuarse de acuerdo con las pautas fijadas en el Capítulo I de la presente norma y en la “Guía de procedimientos para la prevención, conservación y restauración de bienes patrimoniales”.</w:t>
      </w:r>
    </w:p>
    <w:p w14:paraId="1CAEDD3B" w14:textId="77777777" w:rsidR="00502C78" w:rsidRPr="00066ACE" w:rsidRDefault="00502C78" w:rsidP="00066ACE">
      <w:pPr>
        <w:jc w:val="both"/>
        <w:rPr>
          <w:rFonts w:asciiTheme="minorHAnsi" w:hAnsiTheme="minorHAnsi" w:cstheme="minorHAnsi"/>
          <w:sz w:val="22"/>
          <w:szCs w:val="22"/>
        </w:rPr>
      </w:pPr>
    </w:p>
    <w:p w14:paraId="4E8E3321" w14:textId="77777777"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b/>
          <w:sz w:val="22"/>
          <w:szCs w:val="22"/>
          <w:lang w:val="es-MX"/>
        </w:rPr>
        <w:t>Artículo 4:</w:t>
      </w:r>
      <w:r w:rsidRPr="00066ACE">
        <w:rPr>
          <w:rFonts w:asciiTheme="minorHAnsi" w:hAnsiTheme="minorHAnsi" w:cstheme="minorHAnsi"/>
          <w:sz w:val="22"/>
          <w:szCs w:val="22"/>
          <w:lang w:val="es-MX"/>
        </w:rPr>
        <w:t xml:space="preserve"> Documentación.</w:t>
      </w:r>
    </w:p>
    <w:p w14:paraId="7B69EBB2" w14:textId="77777777" w:rsidR="00502C78" w:rsidRPr="00066ACE" w:rsidRDefault="00502C78" w:rsidP="00066ACE">
      <w:pPr>
        <w:jc w:val="both"/>
        <w:rPr>
          <w:rFonts w:asciiTheme="minorHAnsi" w:hAnsiTheme="minorHAnsi" w:cstheme="minorHAnsi"/>
          <w:sz w:val="22"/>
          <w:szCs w:val="22"/>
        </w:rPr>
      </w:pPr>
    </w:p>
    <w:p w14:paraId="404C474A" w14:textId="77777777"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sz w:val="22"/>
          <w:szCs w:val="22"/>
          <w:lang w:val="es-MX"/>
        </w:rPr>
        <w:t>a) La documentación de bienes muebles comprende el registro, inventario, y catalogación (documentación científica) de los objetos.</w:t>
      </w:r>
    </w:p>
    <w:p w14:paraId="29840A42" w14:textId="77777777" w:rsidR="00502C78" w:rsidRPr="00066ACE" w:rsidRDefault="00502C78" w:rsidP="00066ACE">
      <w:pPr>
        <w:jc w:val="both"/>
        <w:rPr>
          <w:rFonts w:asciiTheme="minorHAnsi" w:hAnsiTheme="minorHAnsi" w:cstheme="minorHAnsi"/>
          <w:sz w:val="22"/>
          <w:szCs w:val="22"/>
        </w:rPr>
      </w:pPr>
    </w:p>
    <w:p w14:paraId="4957B49A" w14:textId="77777777"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sz w:val="22"/>
          <w:szCs w:val="22"/>
          <w:lang w:val="es-MX"/>
        </w:rPr>
        <w:t>b) La adquisición de objetos, ya sea por compra, donación, legado, intercambio, préstamo o hallazgo, debe documentarse por escrito para demostrar el origen legítimo del mismo.</w:t>
      </w:r>
    </w:p>
    <w:p w14:paraId="4A713DC9" w14:textId="77777777" w:rsidR="00502C78" w:rsidRPr="00066ACE" w:rsidRDefault="00502C78" w:rsidP="00066ACE">
      <w:pPr>
        <w:jc w:val="both"/>
        <w:rPr>
          <w:rFonts w:asciiTheme="minorHAnsi" w:hAnsiTheme="minorHAnsi" w:cstheme="minorHAnsi"/>
          <w:sz w:val="22"/>
          <w:szCs w:val="22"/>
        </w:rPr>
      </w:pPr>
    </w:p>
    <w:p w14:paraId="44B8662A" w14:textId="77777777"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sz w:val="22"/>
          <w:szCs w:val="22"/>
          <w:lang w:val="es-MX"/>
        </w:rPr>
        <w:t>c) Para los procedimientos de documentación, se puede consultar la “Guía para documentación de bienes patrimoniales” elaborada por la Dirección de Patrimonio Cultural de la provincia.</w:t>
      </w:r>
    </w:p>
    <w:p w14:paraId="755C2B85" w14:textId="77777777" w:rsidR="00502C78" w:rsidRPr="00066ACE" w:rsidRDefault="00502C78" w:rsidP="00066ACE">
      <w:pPr>
        <w:jc w:val="both"/>
        <w:rPr>
          <w:rFonts w:asciiTheme="minorHAnsi" w:hAnsiTheme="minorHAnsi" w:cstheme="minorHAnsi"/>
          <w:sz w:val="22"/>
          <w:szCs w:val="22"/>
        </w:rPr>
      </w:pPr>
    </w:p>
    <w:p w14:paraId="71343A83" w14:textId="77777777"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b/>
          <w:sz w:val="22"/>
          <w:szCs w:val="22"/>
          <w:lang w:val="es-MX"/>
        </w:rPr>
        <w:t>Artículo 5:</w:t>
      </w:r>
      <w:r w:rsidRPr="00066ACE">
        <w:rPr>
          <w:rFonts w:asciiTheme="minorHAnsi" w:hAnsiTheme="minorHAnsi" w:cstheme="minorHAnsi"/>
          <w:sz w:val="22"/>
          <w:szCs w:val="22"/>
          <w:lang w:val="es-MX"/>
        </w:rPr>
        <w:t xml:space="preserve"> Préstamo y traslado.</w:t>
      </w:r>
    </w:p>
    <w:p w14:paraId="6BFE95E9" w14:textId="77777777" w:rsidR="00502C78" w:rsidRPr="00066ACE" w:rsidRDefault="00502C78" w:rsidP="00066ACE">
      <w:pPr>
        <w:jc w:val="both"/>
        <w:rPr>
          <w:rFonts w:asciiTheme="minorHAnsi" w:hAnsiTheme="minorHAnsi" w:cstheme="minorHAnsi"/>
          <w:sz w:val="22"/>
          <w:szCs w:val="22"/>
        </w:rPr>
      </w:pPr>
    </w:p>
    <w:p w14:paraId="7BB5AAF3" w14:textId="77777777"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sz w:val="22"/>
          <w:szCs w:val="22"/>
          <w:lang w:val="es-MX"/>
        </w:rPr>
        <w:t>a) Los bienes patrimoniales sólo podrán ser trasladados fuera de la Provincia de Mendoza para fines de investigación, educativos o cuando constituyan prueba judicial, por un período no mayor de doce meses, previa autorización del MC y la Dirección de Patrimonio Cultural. Este período podrá ser renovado anualmente si las técnicas de investigación así lo justifican.</w:t>
      </w:r>
    </w:p>
    <w:p w14:paraId="101A46BE" w14:textId="77777777" w:rsidR="00502C78" w:rsidRDefault="00502C78" w:rsidP="00066ACE">
      <w:pPr>
        <w:jc w:val="both"/>
        <w:rPr>
          <w:rFonts w:asciiTheme="minorHAnsi" w:hAnsiTheme="minorHAnsi" w:cstheme="minorHAnsi"/>
          <w:sz w:val="22"/>
          <w:szCs w:val="22"/>
          <w:lang w:val="es-MX"/>
        </w:rPr>
      </w:pPr>
    </w:p>
    <w:p w14:paraId="5B18A25E" w14:textId="77777777" w:rsidR="00502C78" w:rsidRPr="00066ACE" w:rsidRDefault="00502C78" w:rsidP="00066ACE">
      <w:pPr>
        <w:jc w:val="both"/>
        <w:rPr>
          <w:rFonts w:asciiTheme="minorHAnsi" w:hAnsiTheme="minorHAnsi" w:cstheme="minorHAnsi"/>
          <w:sz w:val="22"/>
          <w:szCs w:val="22"/>
        </w:rPr>
      </w:pPr>
    </w:p>
    <w:p w14:paraId="036C13C2" w14:textId="77777777"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sz w:val="22"/>
          <w:szCs w:val="22"/>
          <w:lang w:val="es-MX"/>
        </w:rPr>
        <w:t>b) Los restos fósiles que correspondan a la Serie Tipo de un taxón fósil (holotipo y para tipos) sólo podrán ser trasladados fuera de la Provincia de Mendoza con fines de investigación, y excepcionalmente de exposición, por un lapso no mayor a los seis meses consecutivos. En caso de que la investigación amerite un lapso de tiempo superior a los seis meses, la Dirección de Patrimonio Cultural podrá, con el debido fundamento, renovar la autorización.</w:t>
      </w:r>
    </w:p>
    <w:p w14:paraId="5B19C497" w14:textId="77777777" w:rsidR="00502C78" w:rsidRPr="00066ACE" w:rsidRDefault="00502C78" w:rsidP="00066ACE">
      <w:pPr>
        <w:jc w:val="both"/>
        <w:rPr>
          <w:rFonts w:asciiTheme="minorHAnsi" w:hAnsiTheme="minorHAnsi" w:cstheme="minorHAnsi"/>
          <w:sz w:val="22"/>
          <w:szCs w:val="22"/>
        </w:rPr>
      </w:pPr>
    </w:p>
    <w:p w14:paraId="643EA71B" w14:textId="77777777"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sz w:val="22"/>
          <w:szCs w:val="22"/>
          <w:lang w:val="es-MX"/>
        </w:rPr>
        <w:t>c) Debido a que los bienes culturales muebles están especialmente expuestos, durante el transporte y las exposiciones temporales, a los riesgos de daños que pueden derivarse de una manipulación inadecuada, de un embalaje defectuoso, de malas condiciones durante el almacenamiento, de cambios de clima y de inadecuadas estructuras de recepción, el Museo de la Ciudad instruirá la adopción de medidas especiales de protección en la “Guía de procedimientos para la preservación, conservación y restauración de bienes patrimoniales”.</w:t>
      </w:r>
    </w:p>
    <w:p w14:paraId="0697C9E6" w14:textId="77777777" w:rsidR="00502C78" w:rsidRPr="00066ACE" w:rsidRDefault="00502C78" w:rsidP="00066ACE">
      <w:pPr>
        <w:jc w:val="both"/>
        <w:rPr>
          <w:rFonts w:asciiTheme="minorHAnsi" w:hAnsiTheme="minorHAnsi" w:cstheme="minorHAnsi"/>
          <w:sz w:val="22"/>
          <w:szCs w:val="22"/>
        </w:rPr>
      </w:pPr>
    </w:p>
    <w:p w14:paraId="529DA866" w14:textId="77777777"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sz w:val="22"/>
          <w:szCs w:val="22"/>
          <w:lang w:val="es-MX"/>
        </w:rPr>
        <w:t>d) Se debe prever la contratación de seguros para la indemnización a los prestadores, en caso de deterioro, degradación, alteración o desaparición de objetos culturales prestados para su exposición o investigación en museos o instituciones similares.</w:t>
      </w:r>
    </w:p>
    <w:p w14:paraId="08292565" w14:textId="77777777" w:rsidR="00502C78" w:rsidRPr="00066ACE" w:rsidRDefault="00502C78" w:rsidP="00066ACE">
      <w:pPr>
        <w:jc w:val="both"/>
        <w:rPr>
          <w:rFonts w:asciiTheme="minorHAnsi" w:hAnsiTheme="minorHAnsi" w:cstheme="minorHAnsi"/>
          <w:sz w:val="22"/>
          <w:szCs w:val="22"/>
        </w:rPr>
      </w:pPr>
    </w:p>
    <w:p w14:paraId="055238FC" w14:textId="0F37973F"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b/>
          <w:sz w:val="22"/>
          <w:szCs w:val="22"/>
          <w:lang w:val="es-MX"/>
        </w:rPr>
        <w:t xml:space="preserve">Artículo </w:t>
      </w:r>
      <w:r w:rsidR="00DD7BDC">
        <w:rPr>
          <w:rFonts w:asciiTheme="minorHAnsi" w:hAnsiTheme="minorHAnsi" w:cstheme="minorHAnsi"/>
          <w:b/>
          <w:sz w:val="22"/>
          <w:szCs w:val="22"/>
          <w:lang w:val="es-MX"/>
        </w:rPr>
        <w:t>6</w:t>
      </w:r>
      <w:r w:rsidRPr="00066ACE">
        <w:rPr>
          <w:rFonts w:asciiTheme="minorHAnsi" w:hAnsiTheme="minorHAnsi" w:cstheme="minorHAnsi"/>
          <w:b/>
          <w:sz w:val="22"/>
          <w:szCs w:val="22"/>
          <w:lang w:val="es-MX"/>
        </w:rPr>
        <w:t>:</w:t>
      </w:r>
      <w:r w:rsidRPr="00066ACE">
        <w:rPr>
          <w:rFonts w:asciiTheme="minorHAnsi" w:hAnsiTheme="minorHAnsi" w:cstheme="minorHAnsi"/>
          <w:sz w:val="22"/>
          <w:szCs w:val="22"/>
          <w:lang w:val="es-MX"/>
        </w:rPr>
        <w:t xml:space="preserve"> Exposición y difusión.</w:t>
      </w:r>
    </w:p>
    <w:p w14:paraId="2D8C46F2" w14:textId="77777777" w:rsidR="00502C78" w:rsidRPr="00066ACE" w:rsidRDefault="00502C78" w:rsidP="00066ACE">
      <w:pPr>
        <w:jc w:val="both"/>
        <w:rPr>
          <w:rFonts w:asciiTheme="minorHAnsi" w:hAnsiTheme="minorHAnsi" w:cstheme="minorHAnsi"/>
          <w:sz w:val="22"/>
          <w:szCs w:val="22"/>
        </w:rPr>
      </w:pPr>
    </w:p>
    <w:p w14:paraId="3E60CC8D" w14:textId="77777777" w:rsidR="00066ACE" w:rsidRPr="00066ACE" w:rsidRDefault="00066ACE" w:rsidP="00066ACE">
      <w:pPr>
        <w:jc w:val="both"/>
        <w:rPr>
          <w:rFonts w:asciiTheme="minorHAnsi" w:hAnsiTheme="minorHAnsi" w:cstheme="minorHAnsi"/>
          <w:sz w:val="22"/>
          <w:szCs w:val="22"/>
        </w:rPr>
      </w:pPr>
      <w:r w:rsidRPr="00066ACE">
        <w:rPr>
          <w:rFonts w:asciiTheme="minorHAnsi" w:hAnsiTheme="minorHAnsi" w:cstheme="minorHAnsi"/>
          <w:sz w:val="22"/>
          <w:szCs w:val="22"/>
          <w:lang w:val="es-MX"/>
        </w:rPr>
        <w:t>La exposición y la difusión, cualquiera sea su soporte de bienes patrimoniales, debe respetar los siguientes principios:</w:t>
      </w:r>
    </w:p>
    <w:p w14:paraId="22940F1F" w14:textId="77777777"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sz w:val="22"/>
          <w:szCs w:val="22"/>
          <w:lang w:val="es-MX"/>
        </w:rPr>
        <w:t>a) Asegurar la conservación preventiva de los objetos teniendo en cuenta la correcta iluminación, el control ambiental y el uso de materiales adecuados para el montaje y embalajes.</w:t>
      </w:r>
    </w:p>
    <w:p w14:paraId="798A6EAD" w14:textId="77777777" w:rsidR="00502C78" w:rsidRPr="00066ACE" w:rsidRDefault="00502C78" w:rsidP="00066ACE">
      <w:pPr>
        <w:jc w:val="both"/>
        <w:rPr>
          <w:rFonts w:asciiTheme="minorHAnsi" w:hAnsiTheme="minorHAnsi" w:cstheme="minorHAnsi"/>
          <w:sz w:val="22"/>
          <w:szCs w:val="22"/>
        </w:rPr>
      </w:pPr>
    </w:p>
    <w:p w14:paraId="2514E032" w14:textId="77777777" w:rsidR="00066ACE" w:rsidRPr="00066ACE" w:rsidRDefault="00066ACE" w:rsidP="00066ACE">
      <w:pPr>
        <w:jc w:val="both"/>
        <w:rPr>
          <w:rFonts w:asciiTheme="minorHAnsi" w:hAnsiTheme="minorHAnsi" w:cstheme="minorHAnsi"/>
          <w:sz w:val="22"/>
          <w:szCs w:val="22"/>
        </w:rPr>
      </w:pPr>
      <w:r w:rsidRPr="00066ACE">
        <w:rPr>
          <w:rFonts w:asciiTheme="minorHAnsi" w:hAnsiTheme="minorHAnsi" w:cstheme="minorHAnsi"/>
          <w:sz w:val="22"/>
          <w:szCs w:val="22"/>
          <w:lang w:val="es-MX"/>
        </w:rPr>
        <w:t>b) Usar fuentes de información fidedignas y citarlas respetando los derechos de autor.</w:t>
      </w:r>
    </w:p>
    <w:p w14:paraId="2CE9A007" w14:textId="738FD06D"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sz w:val="22"/>
          <w:szCs w:val="22"/>
          <w:lang w:val="es-MX"/>
        </w:rPr>
        <w:t xml:space="preserve">c) Respetar el principio de autenticidad de los bienes culturales, en el sentido definido por el Documento de Nara (UNESCO). </w:t>
      </w:r>
    </w:p>
    <w:p w14:paraId="127C140A" w14:textId="77777777" w:rsidR="00502C78" w:rsidRPr="00066ACE" w:rsidRDefault="00502C78" w:rsidP="00066ACE">
      <w:pPr>
        <w:jc w:val="both"/>
        <w:rPr>
          <w:rFonts w:asciiTheme="minorHAnsi" w:hAnsiTheme="minorHAnsi" w:cstheme="minorHAnsi"/>
          <w:sz w:val="22"/>
          <w:szCs w:val="22"/>
        </w:rPr>
      </w:pPr>
    </w:p>
    <w:p w14:paraId="19ACF96C" w14:textId="77777777"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sz w:val="22"/>
          <w:szCs w:val="22"/>
          <w:lang w:val="es-MX"/>
        </w:rPr>
        <w:t>d) Asegurar el origen legítimo de los objetos.</w:t>
      </w:r>
    </w:p>
    <w:p w14:paraId="3D1985CC" w14:textId="77777777" w:rsidR="00502C78" w:rsidRPr="00066ACE" w:rsidRDefault="00502C78" w:rsidP="00066ACE">
      <w:pPr>
        <w:jc w:val="both"/>
        <w:rPr>
          <w:rFonts w:asciiTheme="minorHAnsi" w:hAnsiTheme="minorHAnsi" w:cstheme="minorHAnsi"/>
          <w:sz w:val="22"/>
          <w:szCs w:val="22"/>
        </w:rPr>
      </w:pPr>
    </w:p>
    <w:p w14:paraId="1BE965A6" w14:textId="360CFE0D" w:rsidR="00066ACE" w:rsidRDefault="00DD7BDC" w:rsidP="00066ACE">
      <w:pPr>
        <w:jc w:val="both"/>
        <w:rPr>
          <w:rFonts w:asciiTheme="minorHAnsi" w:hAnsiTheme="minorHAnsi" w:cstheme="minorHAnsi"/>
          <w:sz w:val="22"/>
          <w:szCs w:val="22"/>
          <w:lang w:val="es-MX"/>
        </w:rPr>
      </w:pPr>
      <w:r>
        <w:rPr>
          <w:rFonts w:asciiTheme="minorHAnsi" w:hAnsiTheme="minorHAnsi" w:cstheme="minorHAnsi"/>
          <w:b/>
          <w:sz w:val="22"/>
          <w:szCs w:val="22"/>
          <w:lang w:val="es-MX"/>
        </w:rPr>
        <w:t>Artículo 7</w:t>
      </w:r>
      <w:r w:rsidR="00066ACE" w:rsidRPr="00066ACE">
        <w:rPr>
          <w:rFonts w:asciiTheme="minorHAnsi" w:hAnsiTheme="minorHAnsi" w:cstheme="minorHAnsi"/>
          <w:b/>
          <w:sz w:val="22"/>
          <w:szCs w:val="22"/>
          <w:lang w:val="es-MX"/>
        </w:rPr>
        <w:t>:</w:t>
      </w:r>
      <w:r w:rsidR="00066ACE" w:rsidRPr="00066ACE">
        <w:rPr>
          <w:rFonts w:asciiTheme="minorHAnsi" w:hAnsiTheme="minorHAnsi" w:cstheme="minorHAnsi"/>
          <w:sz w:val="22"/>
          <w:szCs w:val="22"/>
          <w:lang w:val="es-MX"/>
        </w:rPr>
        <w:t xml:space="preserve"> Registro oficial</w:t>
      </w:r>
    </w:p>
    <w:p w14:paraId="172EA580" w14:textId="77777777" w:rsidR="00502C78" w:rsidRPr="00066ACE" w:rsidRDefault="00502C78" w:rsidP="00066ACE">
      <w:pPr>
        <w:jc w:val="both"/>
        <w:rPr>
          <w:rFonts w:asciiTheme="minorHAnsi" w:hAnsiTheme="minorHAnsi" w:cstheme="minorHAnsi"/>
          <w:sz w:val="22"/>
          <w:szCs w:val="22"/>
        </w:rPr>
      </w:pPr>
    </w:p>
    <w:p w14:paraId="63ED5ABC" w14:textId="77777777"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sz w:val="22"/>
          <w:szCs w:val="22"/>
          <w:lang w:val="es-MX"/>
        </w:rPr>
        <w:t>A medida que se vayan conformando las colecciones, el registro de las mismas se incluirá como Anexos en la presente Ordenanza. Asimismo, deberá comunicarse la novedad a la Dirección de Patrimonio de la Provincia.</w:t>
      </w:r>
    </w:p>
    <w:p w14:paraId="6F3BD6E3" w14:textId="77777777" w:rsidR="00502C78" w:rsidRPr="00066ACE" w:rsidRDefault="00502C78" w:rsidP="00066ACE">
      <w:pPr>
        <w:jc w:val="both"/>
        <w:rPr>
          <w:rFonts w:asciiTheme="minorHAnsi" w:hAnsiTheme="minorHAnsi" w:cstheme="minorHAnsi"/>
          <w:sz w:val="22"/>
          <w:szCs w:val="22"/>
        </w:rPr>
      </w:pPr>
    </w:p>
    <w:p w14:paraId="23BEB870" w14:textId="62B5BBA8" w:rsidR="00066ACE" w:rsidRDefault="00DD7BDC" w:rsidP="00066ACE">
      <w:pPr>
        <w:jc w:val="both"/>
        <w:rPr>
          <w:rFonts w:asciiTheme="minorHAnsi" w:hAnsiTheme="minorHAnsi" w:cstheme="minorHAnsi"/>
          <w:sz w:val="22"/>
          <w:szCs w:val="22"/>
          <w:lang w:val="es-MX"/>
        </w:rPr>
      </w:pPr>
      <w:r>
        <w:rPr>
          <w:rFonts w:asciiTheme="minorHAnsi" w:hAnsiTheme="minorHAnsi" w:cstheme="minorHAnsi"/>
          <w:b/>
          <w:sz w:val="22"/>
          <w:szCs w:val="22"/>
          <w:lang w:val="es-MX"/>
        </w:rPr>
        <w:t>Artículo 8</w:t>
      </w:r>
      <w:bookmarkStart w:id="0" w:name="_GoBack"/>
      <w:bookmarkEnd w:id="0"/>
      <w:r w:rsidR="00066ACE" w:rsidRPr="00066ACE">
        <w:rPr>
          <w:rFonts w:asciiTheme="minorHAnsi" w:hAnsiTheme="minorHAnsi" w:cstheme="minorHAnsi"/>
          <w:b/>
          <w:sz w:val="22"/>
          <w:szCs w:val="22"/>
          <w:lang w:val="es-MX"/>
        </w:rPr>
        <w:t>:</w:t>
      </w:r>
      <w:r w:rsidR="00066ACE" w:rsidRPr="00066ACE">
        <w:rPr>
          <w:rFonts w:asciiTheme="minorHAnsi" w:hAnsiTheme="minorHAnsi" w:cstheme="minorHAnsi"/>
          <w:sz w:val="22"/>
          <w:szCs w:val="22"/>
          <w:lang w:val="es-MX"/>
        </w:rPr>
        <w:t xml:space="preserve"> Del Concejo Asesor</w:t>
      </w:r>
    </w:p>
    <w:p w14:paraId="65AFB4E1" w14:textId="77777777" w:rsidR="00502C78" w:rsidRPr="00066ACE" w:rsidRDefault="00502C78" w:rsidP="00066ACE">
      <w:pPr>
        <w:jc w:val="both"/>
        <w:rPr>
          <w:rFonts w:asciiTheme="minorHAnsi" w:hAnsiTheme="minorHAnsi" w:cstheme="minorHAnsi"/>
          <w:sz w:val="22"/>
          <w:szCs w:val="22"/>
        </w:rPr>
      </w:pPr>
    </w:p>
    <w:p w14:paraId="66B667DE" w14:textId="290F6586"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sz w:val="22"/>
          <w:szCs w:val="22"/>
          <w:lang w:val="es-MX"/>
        </w:rPr>
        <w:t>El Concej</w:t>
      </w:r>
      <w:r w:rsidR="00502C78">
        <w:rPr>
          <w:rFonts w:asciiTheme="minorHAnsi" w:hAnsiTheme="minorHAnsi" w:cstheme="minorHAnsi"/>
          <w:sz w:val="22"/>
          <w:szCs w:val="22"/>
          <w:lang w:val="es-MX"/>
        </w:rPr>
        <w:t>o Asesor estará formado por toda</w:t>
      </w:r>
      <w:r w:rsidRPr="00066ACE">
        <w:rPr>
          <w:rFonts w:asciiTheme="minorHAnsi" w:hAnsiTheme="minorHAnsi" w:cstheme="minorHAnsi"/>
          <w:sz w:val="22"/>
          <w:szCs w:val="22"/>
          <w:lang w:val="es-MX"/>
        </w:rPr>
        <w:t>s aquellas entidades y funcionarios que por las características específicas de su función deban ocuparse por el cuidado y preservación del patrimonio cultural. Los mismos son:</w:t>
      </w:r>
    </w:p>
    <w:p w14:paraId="4EB68D9C" w14:textId="77777777" w:rsidR="00502C78" w:rsidRPr="00066ACE" w:rsidRDefault="00502C78" w:rsidP="00066ACE">
      <w:pPr>
        <w:jc w:val="both"/>
        <w:rPr>
          <w:rFonts w:asciiTheme="minorHAnsi" w:hAnsiTheme="minorHAnsi" w:cstheme="minorHAnsi"/>
          <w:sz w:val="22"/>
          <w:szCs w:val="22"/>
        </w:rPr>
      </w:pPr>
    </w:p>
    <w:p w14:paraId="7EBB9EEA" w14:textId="4C6381E6" w:rsidR="00066ACE" w:rsidRPr="00066ACE" w:rsidRDefault="00066ACE" w:rsidP="00066ACE">
      <w:pPr>
        <w:pStyle w:val="Prrafodelista1"/>
        <w:numPr>
          <w:ilvl w:val="0"/>
          <w:numId w:val="2"/>
        </w:numPr>
        <w:jc w:val="both"/>
        <w:rPr>
          <w:rFonts w:asciiTheme="minorHAnsi" w:hAnsiTheme="minorHAnsi" w:cstheme="minorHAnsi"/>
        </w:rPr>
      </w:pPr>
      <w:r w:rsidRPr="00066ACE">
        <w:rPr>
          <w:rFonts w:asciiTheme="minorHAnsi" w:hAnsiTheme="minorHAnsi" w:cstheme="minorHAnsi"/>
          <w:lang w:val="es-MX"/>
        </w:rPr>
        <w:t>Junta de Estudios Históricos (filial Godoy Cruz)- un representante designado</w:t>
      </w:r>
      <w:r w:rsidR="00502C78">
        <w:rPr>
          <w:rFonts w:asciiTheme="minorHAnsi" w:hAnsiTheme="minorHAnsi" w:cstheme="minorHAnsi"/>
          <w:lang w:val="es-MX"/>
        </w:rPr>
        <w:t>.</w:t>
      </w:r>
      <w:r w:rsidRPr="00066ACE">
        <w:rPr>
          <w:rFonts w:asciiTheme="minorHAnsi" w:hAnsiTheme="minorHAnsi" w:cstheme="minorHAnsi"/>
          <w:lang w:val="es-MX"/>
        </w:rPr>
        <w:t xml:space="preserve"> </w:t>
      </w:r>
    </w:p>
    <w:p w14:paraId="7ECC6D17" w14:textId="77777777" w:rsidR="00066ACE" w:rsidRPr="00066ACE" w:rsidRDefault="00066ACE" w:rsidP="00066ACE">
      <w:pPr>
        <w:pStyle w:val="Prrafodelista1"/>
        <w:numPr>
          <w:ilvl w:val="0"/>
          <w:numId w:val="2"/>
        </w:numPr>
        <w:jc w:val="both"/>
        <w:rPr>
          <w:rFonts w:asciiTheme="minorHAnsi" w:hAnsiTheme="minorHAnsi" w:cstheme="minorHAnsi"/>
        </w:rPr>
      </w:pPr>
      <w:r w:rsidRPr="00066ACE">
        <w:rPr>
          <w:rFonts w:asciiTheme="minorHAnsi" w:hAnsiTheme="minorHAnsi" w:cstheme="minorHAnsi"/>
          <w:lang w:val="es-MX"/>
        </w:rPr>
        <w:t>Dirección de Patrimonio del Ministerio de Cultura y Turismo de la Provincia de Mendoza- un representante designado</w:t>
      </w:r>
    </w:p>
    <w:p w14:paraId="038215C1" w14:textId="77777777" w:rsidR="00066ACE" w:rsidRPr="00066ACE" w:rsidRDefault="00066ACE" w:rsidP="00066ACE">
      <w:pPr>
        <w:pStyle w:val="Prrafodelista1"/>
        <w:numPr>
          <w:ilvl w:val="0"/>
          <w:numId w:val="2"/>
        </w:numPr>
        <w:jc w:val="both"/>
        <w:rPr>
          <w:rFonts w:asciiTheme="minorHAnsi" w:hAnsiTheme="minorHAnsi" w:cstheme="minorHAnsi"/>
        </w:rPr>
      </w:pPr>
      <w:r w:rsidRPr="00066ACE">
        <w:rPr>
          <w:rFonts w:asciiTheme="minorHAnsi" w:hAnsiTheme="minorHAnsi" w:cstheme="minorHAnsi"/>
          <w:lang w:val="es-MX"/>
        </w:rPr>
        <w:t>Un miembro del Honorable Concejo Deliberante de Godoy Cruz. Presidente de la Comisión de Cultura, Turismo y Limites</w:t>
      </w:r>
    </w:p>
    <w:p w14:paraId="5891FC17" w14:textId="77777777" w:rsidR="007A2EBE" w:rsidRPr="007A2EBE" w:rsidRDefault="00066ACE" w:rsidP="00066ACE">
      <w:pPr>
        <w:pStyle w:val="Prrafodelista1"/>
        <w:numPr>
          <w:ilvl w:val="0"/>
          <w:numId w:val="2"/>
        </w:numPr>
        <w:jc w:val="both"/>
        <w:rPr>
          <w:rFonts w:asciiTheme="minorHAnsi" w:hAnsiTheme="minorHAnsi" w:cstheme="minorHAnsi"/>
        </w:rPr>
      </w:pPr>
      <w:r w:rsidRPr="00066ACE">
        <w:rPr>
          <w:rFonts w:asciiTheme="minorHAnsi" w:hAnsiTheme="minorHAnsi" w:cstheme="minorHAnsi"/>
          <w:lang w:val="es-MX"/>
        </w:rPr>
        <w:t xml:space="preserve">Un representante idóneo de la Dirección General de Cultura e Industrias Creativas. </w:t>
      </w:r>
    </w:p>
    <w:p w14:paraId="30FE4752" w14:textId="77777777" w:rsidR="007A2EBE" w:rsidRPr="007A2EBE" w:rsidRDefault="007A2EBE" w:rsidP="00066ACE">
      <w:pPr>
        <w:pStyle w:val="Prrafodelista1"/>
        <w:numPr>
          <w:ilvl w:val="0"/>
          <w:numId w:val="2"/>
        </w:numPr>
        <w:jc w:val="both"/>
        <w:rPr>
          <w:rFonts w:asciiTheme="minorHAnsi" w:hAnsiTheme="minorHAnsi" w:cstheme="minorHAnsi"/>
        </w:rPr>
      </w:pPr>
    </w:p>
    <w:p w14:paraId="2602DDD9" w14:textId="77777777" w:rsidR="007A2EBE" w:rsidRPr="007A2EBE" w:rsidRDefault="007A2EBE" w:rsidP="00066ACE">
      <w:pPr>
        <w:pStyle w:val="Prrafodelista1"/>
        <w:numPr>
          <w:ilvl w:val="0"/>
          <w:numId w:val="2"/>
        </w:numPr>
        <w:jc w:val="both"/>
        <w:rPr>
          <w:rFonts w:asciiTheme="minorHAnsi" w:hAnsiTheme="minorHAnsi" w:cstheme="minorHAnsi"/>
        </w:rPr>
      </w:pPr>
    </w:p>
    <w:p w14:paraId="30892D1C" w14:textId="7380D87E" w:rsidR="00066ACE" w:rsidRPr="00066ACE" w:rsidRDefault="00066ACE" w:rsidP="00066ACE">
      <w:pPr>
        <w:pStyle w:val="Prrafodelista1"/>
        <w:numPr>
          <w:ilvl w:val="0"/>
          <w:numId w:val="2"/>
        </w:numPr>
        <w:jc w:val="both"/>
        <w:rPr>
          <w:rFonts w:asciiTheme="minorHAnsi" w:hAnsiTheme="minorHAnsi" w:cstheme="minorHAnsi"/>
        </w:rPr>
      </w:pPr>
      <w:r w:rsidRPr="00066ACE">
        <w:rPr>
          <w:rFonts w:asciiTheme="minorHAnsi" w:hAnsiTheme="minorHAnsi" w:cstheme="minorHAnsi"/>
          <w:lang w:val="es-MX"/>
        </w:rPr>
        <w:t>Responsable del área de Museos de la Dirección General de Cultura e Industrias Creativas</w:t>
      </w:r>
    </w:p>
    <w:p w14:paraId="19945428" w14:textId="77777777" w:rsidR="00066ACE" w:rsidRPr="00066ACE" w:rsidRDefault="00066ACE" w:rsidP="00066ACE">
      <w:pPr>
        <w:jc w:val="both"/>
        <w:rPr>
          <w:rFonts w:asciiTheme="minorHAnsi" w:hAnsiTheme="minorHAnsi" w:cstheme="minorHAnsi"/>
          <w:sz w:val="22"/>
          <w:szCs w:val="22"/>
          <w:u w:val="single"/>
          <w:lang w:val="es-MX"/>
        </w:rPr>
      </w:pPr>
    </w:p>
    <w:p w14:paraId="6A6D32DC" w14:textId="77777777" w:rsidR="00066ACE" w:rsidRDefault="00066ACE" w:rsidP="00066ACE">
      <w:pPr>
        <w:jc w:val="both"/>
        <w:rPr>
          <w:rFonts w:asciiTheme="minorHAnsi" w:hAnsiTheme="minorHAnsi" w:cstheme="minorHAnsi"/>
          <w:sz w:val="22"/>
          <w:szCs w:val="22"/>
          <w:u w:val="single"/>
          <w:lang w:val="es-MX"/>
        </w:rPr>
      </w:pPr>
      <w:r w:rsidRPr="00066ACE">
        <w:rPr>
          <w:rFonts w:asciiTheme="minorHAnsi" w:hAnsiTheme="minorHAnsi" w:cstheme="minorHAnsi"/>
          <w:sz w:val="22"/>
          <w:szCs w:val="22"/>
          <w:u w:val="single"/>
          <w:lang w:val="es-MX"/>
        </w:rPr>
        <w:t>Son funciones del Consejo Asesor del Museo de la Ciudad de Godoy Cruz:</w:t>
      </w:r>
    </w:p>
    <w:p w14:paraId="57058521" w14:textId="77777777" w:rsidR="007A2EBE" w:rsidRPr="00066ACE" w:rsidRDefault="007A2EBE" w:rsidP="00066ACE">
      <w:pPr>
        <w:jc w:val="both"/>
        <w:rPr>
          <w:rFonts w:asciiTheme="minorHAnsi" w:hAnsiTheme="minorHAnsi" w:cstheme="minorHAnsi"/>
          <w:sz w:val="22"/>
          <w:szCs w:val="22"/>
          <w:lang w:val="es-AR"/>
        </w:rPr>
      </w:pPr>
    </w:p>
    <w:p w14:paraId="7A4501D4" w14:textId="36967F53"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sz w:val="22"/>
          <w:szCs w:val="22"/>
          <w:lang w:val="es-MX"/>
        </w:rPr>
        <w:t xml:space="preserve">a) </w:t>
      </w:r>
      <w:r w:rsidR="007A2EBE">
        <w:rPr>
          <w:rFonts w:asciiTheme="minorHAnsi" w:hAnsiTheme="minorHAnsi" w:cstheme="minorHAnsi"/>
          <w:sz w:val="22"/>
          <w:szCs w:val="22"/>
          <w:lang w:val="es-MX"/>
        </w:rPr>
        <w:t>E</w:t>
      </w:r>
      <w:r w:rsidRPr="00066ACE">
        <w:rPr>
          <w:rFonts w:asciiTheme="minorHAnsi" w:hAnsiTheme="minorHAnsi" w:cstheme="minorHAnsi"/>
          <w:sz w:val="22"/>
          <w:szCs w:val="22"/>
          <w:lang w:val="es-MX"/>
        </w:rPr>
        <w:t>mitir dictamen en todos los casos, sobre las solicitudes de registro de bienes del patrimonio cultural del Museo de la Ciudad, las que deberán reunir los siguientes antecedentes:</w:t>
      </w:r>
    </w:p>
    <w:p w14:paraId="4B9A20EA" w14:textId="77777777" w:rsidR="007A2EBE" w:rsidRPr="00066ACE" w:rsidRDefault="007A2EBE" w:rsidP="00066ACE">
      <w:pPr>
        <w:jc w:val="both"/>
        <w:rPr>
          <w:rFonts w:asciiTheme="minorHAnsi" w:hAnsiTheme="minorHAnsi" w:cstheme="minorHAnsi"/>
          <w:sz w:val="22"/>
          <w:szCs w:val="22"/>
        </w:rPr>
      </w:pPr>
    </w:p>
    <w:p w14:paraId="44640F09" w14:textId="77777777" w:rsidR="00066ACE" w:rsidRPr="00066ACE" w:rsidRDefault="00066ACE" w:rsidP="00066ACE">
      <w:pPr>
        <w:pStyle w:val="Prrafodelista1"/>
        <w:numPr>
          <w:ilvl w:val="0"/>
          <w:numId w:val="3"/>
        </w:numPr>
        <w:jc w:val="both"/>
        <w:rPr>
          <w:rFonts w:asciiTheme="minorHAnsi" w:hAnsiTheme="minorHAnsi" w:cstheme="minorHAnsi"/>
        </w:rPr>
      </w:pPr>
      <w:r w:rsidRPr="00066ACE">
        <w:rPr>
          <w:rFonts w:asciiTheme="minorHAnsi" w:hAnsiTheme="minorHAnsi" w:cstheme="minorHAnsi"/>
          <w:lang w:val="es-MX"/>
        </w:rPr>
        <w:t>Antecedentes generales</w:t>
      </w:r>
    </w:p>
    <w:p w14:paraId="4DA1B133" w14:textId="577C035E" w:rsidR="00066ACE" w:rsidRDefault="007A2EBE" w:rsidP="00066ACE">
      <w:pPr>
        <w:jc w:val="both"/>
        <w:rPr>
          <w:rFonts w:asciiTheme="minorHAnsi" w:hAnsiTheme="minorHAnsi" w:cstheme="minorHAnsi"/>
          <w:sz w:val="22"/>
          <w:szCs w:val="22"/>
          <w:lang w:val="es-MX"/>
        </w:rPr>
      </w:pPr>
      <w:r>
        <w:rPr>
          <w:rFonts w:asciiTheme="minorHAnsi" w:hAnsiTheme="minorHAnsi" w:cstheme="minorHAnsi"/>
          <w:sz w:val="22"/>
          <w:szCs w:val="22"/>
          <w:lang w:val="es-MX"/>
        </w:rPr>
        <w:t>1‐ D</w:t>
      </w:r>
      <w:r w:rsidR="00066ACE" w:rsidRPr="00066ACE">
        <w:rPr>
          <w:rFonts w:asciiTheme="minorHAnsi" w:hAnsiTheme="minorHAnsi" w:cstheme="minorHAnsi"/>
          <w:sz w:val="22"/>
          <w:szCs w:val="22"/>
          <w:lang w:val="es-MX"/>
        </w:rPr>
        <w:t>enominación: original, otras en el tiempo y actual.</w:t>
      </w:r>
    </w:p>
    <w:p w14:paraId="4D365CA5" w14:textId="77777777" w:rsidR="007A2EBE" w:rsidRPr="00066ACE" w:rsidRDefault="007A2EBE" w:rsidP="00066ACE">
      <w:pPr>
        <w:jc w:val="both"/>
        <w:rPr>
          <w:rFonts w:asciiTheme="minorHAnsi" w:hAnsiTheme="minorHAnsi" w:cstheme="minorHAnsi"/>
          <w:sz w:val="22"/>
          <w:szCs w:val="22"/>
        </w:rPr>
      </w:pPr>
    </w:p>
    <w:p w14:paraId="4F17BEB4" w14:textId="77777777"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sz w:val="22"/>
          <w:szCs w:val="22"/>
          <w:lang w:val="es-MX"/>
        </w:rPr>
        <w:t>2‐ Ubicación: dirección, localidad, departamento, padrón municipal y provincial, datos catastrales, croquis de ubicación.</w:t>
      </w:r>
    </w:p>
    <w:p w14:paraId="398D0912" w14:textId="77777777" w:rsidR="007A2EBE" w:rsidRPr="00066ACE" w:rsidRDefault="007A2EBE" w:rsidP="00066ACE">
      <w:pPr>
        <w:jc w:val="both"/>
        <w:rPr>
          <w:rFonts w:asciiTheme="minorHAnsi" w:hAnsiTheme="minorHAnsi" w:cstheme="minorHAnsi"/>
          <w:sz w:val="22"/>
          <w:szCs w:val="22"/>
        </w:rPr>
      </w:pPr>
    </w:p>
    <w:p w14:paraId="5CFBDCAD" w14:textId="77777777"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sz w:val="22"/>
          <w:szCs w:val="22"/>
          <w:lang w:val="es-MX"/>
        </w:rPr>
        <w:t>3‐ Situación jurídica: datos personales del propietario original y actual, poseedor y/o usuario del bien. Titulo jurídico.</w:t>
      </w:r>
    </w:p>
    <w:p w14:paraId="72A1DD4A" w14:textId="77777777" w:rsidR="007A2EBE" w:rsidRPr="00066ACE" w:rsidRDefault="007A2EBE" w:rsidP="00066ACE">
      <w:pPr>
        <w:jc w:val="both"/>
        <w:rPr>
          <w:rFonts w:asciiTheme="minorHAnsi" w:hAnsiTheme="minorHAnsi" w:cstheme="minorHAnsi"/>
          <w:sz w:val="22"/>
          <w:szCs w:val="22"/>
        </w:rPr>
      </w:pPr>
    </w:p>
    <w:p w14:paraId="454DB828" w14:textId="77777777"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sz w:val="22"/>
          <w:szCs w:val="22"/>
          <w:lang w:val="es-MX"/>
        </w:rPr>
        <w:t>4‐ Fecha: creación del bien, fecha de construcción y/o emplazamiento.</w:t>
      </w:r>
    </w:p>
    <w:p w14:paraId="46B35359" w14:textId="77777777" w:rsidR="007A2EBE" w:rsidRPr="00066ACE" w:rsidRDefault="007A2EBE" w:rsidP="00066ACE">
      <w:pPr>
        <w:jc w:val="both"/>
        <w:rPr>
          <w:rFonts w:asciiTheme="minorHAnsi" w:hAnsiTheme="minorHAnsi" w:cstheme="minorHAnsi"/>
          <w:sz w:val="22"/>
          <w:szCs w:val="22"/>
        </w:rPr>
      </w:pPr>
    </w:p>
    <w:p w14:paraId="519EB22B" w14:textId="77777777"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sz w:val="22"/>
          <w:szCs w:val="22"/>
          <w:lang w:val="es-MX"/>
        </w:rPr>
        <w:t>5‐ Autor/es del bien: proyectista, constructor, empresa constructora.</w:t>
      </w:r>
    </w:p>
    <w:p w14:paraId="689153B9" w14:textId="77777777" w:rsidR="007A2EBE" w:rsidRPr="00066ACE" w:rsidRDefault="007A2EBE" w:rsidP="00066ACE">
      <w:pPr>
        <w:jc w:val="both"/>
        <w:rPr>
          <w:rFonts w:asciiTheme="minorHAnsi" w:hAnsiTheme="minorHAnsi" w:cstheme="minorHAnsi"/>
          <w:sz w:val="22"/>
          <w:szCs w:val="22"/>
        </w:rPr>
      </w:pPr>
    </w:p>
    <w:p w14:paraId="5025FB14" w14:textId="77777777"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sz w:val="22"/>
          <w:szCs w:val="22"/>
          <w:lang w:val="es-MX"/>
        </w:rPr>
        <w:t>6‐ Documentos gráficos: dibujos, fotografías, films, documentación.</w:t>
      </w:r>
    </w:p>
    <w:p w14:paraId="2A45CA9B" w14:textId="77777777" w:rsidR="007A2EBE" w:rsidRPr="00066ACE" w:rsidRDefault="007A2EBE" w:rsidP="00066ACE">
      <w:pPr>
        <w:jc w:val="both"/>
        <w:rPr>
          <w:rFonts w:asciiTheme="minorHAnsi" w:hAnsiTheme="minorHAnsi" w:cstheme="minorHAnsi"/>
          <w:sz w:val="22"/>
          <w:szCs w:val="22"/>
        </w:rPr>
      </w:pPr>
    </w:p>
    <w:p w14:paraId="5C1E17D7" w14:textId="77777777"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sz w:val="22"/>
          <w:szCs w:val="22"/>
          <w:lang w:val="es-MX"/>
        </w:rPr>
        <w:t>7‐ Descripción del bien: características específicas o intrínsecas del bien no contempladas en los puntos antes mencionados. Bienes muebles que comprende y que constituyan parte esencial de su historia.</w:t>
      </w:r>
    </w:p>
    <w:p w14:paraId="527A7373" w14:textId="77777777" w:rsidR="007A2EBE" w:rsidRPr="00066ACE" w:rsidRDefault="007A2EBE" w:rsidP="00066ACE">
      <w:pPr>
        <w:jc w:val="both"/>
        <w:rPr>
          <w:rFonts w:asciiTheme="minorHAnsi" w:hAnsiTheme="minorHAnsi" w:cstheme="minorHAnsi"/>
          <w:sz w:val="22"/>
          <w:szCs w:val="22"/>
        </w:rPr>
      </w:pPr>
    </w:p>
    <w:p w14:paraId="09856A53" w14:textId="77777777"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sz w:val="22"/>
          <w:szCs w:val="22"/>
          <w:lang w:val="es-MX"/>
        </w:rPr>
        <w:t>8‐ Lugar y fecha de producción.</w:t>
      </w:r>
    </w:p>
    <w:p w14:paraId="3EABE622" w14:textId="77777777" w:rsidR="007A2EBE" w:rsidRPr="00066ACE" w:rsidRDefault="007A2EBE" w:rsidP="00066ACE">
      <w:pPr>
        <w:jc w:val="both"/>
        <w:rPr>
          <w:rFonts w:asciiTheme="minorHAnsi" w:hAnsiTheme="minorHAnsi" w:cstheme="minorHAnsi"/>
          <w:sz w:val="22"/>
          <w:szCs w:val="22"/>
        </w:rPr>
      </w:pPr>
    </w:p>
    <w:p w14:paraId="5E4CB61C" w14:textId="77777777" w:rsidR="00066ACE" w:rsidRPr="00066ACE" w:rsidRDefault="00066ACE" w:rsidP="00066ACE">
      <w:pPr>
        <w:pStyle w:val="Prrafodelista1"/>
        <w:numPr>
          <w:ilvl w:val="0"/>
          <w:numId w:val="3"/>
        </w:numPr>
        <w:jc w:val="both"/>
        <w:rPr>
          <w:rFonts w:asciiTheme="minorHAnsi" w:hAnsiTheme="minorHAnsi" w:cstheme="minorHAnsi"/>
        </w:rPr>
      </w:pPr>
      <w:r w:rsidRPr="00066ACE">
        <w:rPr>
          <w:rFonts w:asciiTheme="minorHAnsi" w:hAnsiTheme="minorHAnsi" w:cstheme="minorHAnsi"/>
          <w:lang w:val="es-MX"/>
        </w:rPr>
        <w:t>Antecedentes históricos, culturales, sociales, económicos, religiosos, ambientales</w:t>
      </w:r>
    </w:p>
    <w:p w14:paraId="3FF346B5" w14:textId="5175F30B"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sz w:val="22"/>
          <w:szCs w:val="22"/>
          <w:lang w:val="es-MX"/>
        </w:rPr>
        <w:t xml:space="preserve">1‐ </w:t>
      </w:r>
      <w:r w:rsidR="007A2EBE">
        <w:rPr>
          <w:rFonts w:asciiTheme="minorHAnsi" w:hAnsiTheme="minorHAnsi" w:cstheme="minorHAnsi"/>
          <w:sz w:val="22"/>
          <w:szCs w:val="22"/>
          <w:lang w:val="es-MX"/>
        </w:rPr>
        <w:t>A</w:t>
      </w:r>
      <w:r w:rsidRPr="00066ACE">
        <w:rPr>
          <w:rFonts w:asciiTheme="minorHAnsi" w:hAnsiTheme="minorHAnsi" w:cstheme="minorHAnsi"/>
          <w:sz w:val="22"/>
          <w:szCs w:val="22"/>
          <w:lang w:val="es-MX"/>
        </w:rPr>
        <w:t>ntecedentes históricos escritos: resumen y bibliografía.</w:t>
      </w:r>
    </w:p>
    <w:p w14:paraId="6CF1D58D" w14:textId="77777777" w:rsidR="007A2EBE" w:rsidRPr="00066ACE" w:rsidRDefault="007A2EBE" w:rsidP="00066ACE">
      <w:pPr>
        <w:jc w:val="both"/>
        <w:rPr>
          <w:rFonts w:asciiTheme="minorHAnsi" w:hAnsiTheme="minorHAnsi" w:cstheme="minorHAnsi"/>
          <w:sz w:val="22"/>
          <w:szCs w:val="22"/>
        </w:rPr>
      </w:pPr>
    </w:p>
    <w:p w14:paraId="72EC753A" w14:textId="77777777"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sz w:val="22"/>
          <w:szCs w:val="22"/>
          <w:lang w:val="es-MX"/>
        </w:rPr>
        <w:t>2‐ Antecedentes cartográficos: original o copia.</w:t>
      </w:r>
    </w:p>
    <w:p w14:paraId="149A6C66" w14:textId="77777777" w:rsidR="007A2EBE" w:rsidRPr="00066ACE" w:rsidRDefault="007A2EBE" w:rsidP="00066ACE">
      <w:pPr>
        <w:jc w:val="both"/>
        <w:rPr>
          <w:rFonts w:asciiTheme="minorHAnsi" w:hAnsiTheme="minorHAnsi" w:cstheme="minorHAnsi"/>
          <w:sz w:val="22"/>
          <w:szCs w:val="22"/>
        </w:rPr>
      </w:pPr>
    </w:p>
    <w:p w14:paraId="745A2C5A" w14:textId="77777777"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sz w:val="22"/>
          <w:szCs w:val="22"/>
          <w:lang w:val="es-MX"/>
        </w:rPr>
        <w:t>3‐ Antecedentes iconográficos: original o copia.</w:t>
      </w:r>
    </w:p>
    <w:p w14:paraId="033D475F" w14:textId="77777777" w:rsidR="007A2EBE" w:rsidRPr="00066ACE" w:rsidRDefault="007A2EBE" w:rsidP="00066ACE">
      <w:pPr>
        <w:jc w:val="both"/>
        <w:rPr>
          <w:rFonts w:asciiTheme="minorHAnsi" w:hAnsiTheme="minorHAnsi" w:cstheme="minorHAnsi"/>
          <w:sz w:val="22"/>
          <w:szCs w:val="22"/>
        </w:rPr>
      </w:pPr>
    </w:p>
    <w:p w14:paraId="42646352" w14:textId="77777777"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sz w:val="22"/>
          <w:szCs w:val="22"/>
          <w:lang w:val="es-MX"/>
        </w:rPr>
        <w:t>4‐ Tradición oral: lugar, región, provincia.</w:t>
      </w:r>
    </w:p>
    <w:p w14:paraId="34F9C470" w14:textId="77777777" w:rsidR="007A2EBE" w:rsidRPr="00066ACE" w:rsidRDefault="007A2EBE" w:rsidP="00066ACE">
      <w:pPr>
        <w:jc w:val="both"/>
        <w:rPr>
          <w:rFonts w:asciiTheme="minorHAnsi" w:hAnsiTheme="minorHAnsi" w:cstheme="minorHAnsi"/>
          <w:sz w:val="22"/>
          <w:szCs w:val="22"/>
        </w:rPr>
      </w:pPr>
    </w:p>
    <w:p w14:paraId="2043068D" w14:textId="77777777" w:rsidR="00066ACE" w:rsidRPr="00066ACE" w:rsidRDefault="00066ACE" w:rsidP="00066ACE">
      <w:pPr>
        <w:pStyle w:val="Prrafodelista1"/>
        <w:numPr>
          <w:ilvl w:val="0"/>
          <w:numId w:val="3"/>
        </w:numPr>
        <w:jc w:val="both"/>
        <w:rPr>
          <w:rFonts w:asciiTheme="minorHAnsi" w:hAnsiTheme="minorHAnsi" w:cstheme="minorHAnsi"/>
        </w:rPr>
      </w:pPr>
      <w:r w:rsidRPr="00066ACE">
        <w:rPr>
          <w:rFonts w:asciiTheme="minorHAnsi" w:hAnsiTheme="minorHAnsi" w:cstheme="minorHAnsi"/>
          <w:lang w:val="es-MX"/>
        </w:rPr>
        <w:t>Antecedentes técnicos</w:t>
      </w:r>
    </w:p>
    <w:p w14:paraId="465F06D2" w14:textId="77777777"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sz w:val="22"/>
          <w:szCs w:val="22"/>
          <w:lang w:val="es-MX"/>
        </w:rPr>
        <w:t>1‐ descripción de la técnica. Medidas.</w:t>
      </w:r>
    </w:p>
    <w:p w14:paraId="60E7B178" w14:textId="77777777" w:rsidR="007A2EBE" w:rsidRPr="00066ACE" w:rsidRDefault="007A2EBE" w:rsidP="00066ACE">
      <w:pPr>
        <w:jc w:val="both"/>
        <w:rPr>
          <w:rFonts w:asciiTheme="minorHAnsi" w:hAnsiTheme="minorHAnsi" w:cstheme="minorHAnsi"/>
          <w:sz w:val="22"/>
          <w:szCs w:val="22"/>
        </w:rPr>
      </w:pPr>
    </w:p>
    <w:p w14:paraId="46957796" w14:textId="77777777"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sz w:val="22"/>
          <w:szCs w:val="22"/>
          <w:lang w:val="es-MX"/>
        </w:rPr>
        <w:t>2‐ Gráficos del bien: plantas, cortes, fachadas (distintas escalas).</w:t>
      </w:r>
    </w:p>
    <w:p w14:paraId="33903E03" w14:textId="77777777" w:rsidR="007A2EBE" w:rsidRPr="00066ACE" w:rsidRDefault="007A2EBE" w:rsidP="00066ACE">
      <w:pPr>
        <w:jc w:val="both"/>
        <w:rPr>
          <w:rFonts w:asciiTheme="minorHAnsi" w:hAnsiTheme="minorHAnsi" w:cstheme="minorHAnsi"/>
          <w:sz w:val="22"/>
          <w:szCs w:val="22"/>
        </w:rPr>
      </w:pPr>
    </w:p>
    <w:p w14:paraId="6F199267" w14:textId="77777777"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sz w:val="22"/>
          <w:szCs w:val="22"/>
          <w:lang w:val="es-MX"/>
        </w:rPr>
        <w:t>3‐ Gráficos complementarios: detalles, sistema constructivo.</w:t>
      </w:r>
    </w:p>
    <w:p w14:paraId="3FA7B568" w14:textId="77777777" w:rsidR="007A2EBE" w:rsidRDefault="007A2EBE" w:rsidP="00066ACE">
      <w:pPr>
        <w:jc w:val="both"/>
        <w:rPr>
          <w:rFonts w:asciiTheme="minorHAnsi" w:hAnsiTheme="minorHAnsi" w:cstheme="minorHAnsi"/>
          <w:sz w:val="22"/>
          <w:szCs w:val="22"/>
          <w:lang w:val="es-MX"/>
        </w:rPr>
      </w:pPr>
    </w:p>
    <w:p w14:paraId="1FE73917" w14:textId="77777777" w:rsidR="007A2EBE" w:rsidRDefault="007A2EBE" w:rsidP="00066ACE">
      <w:pPr>
        <w:jc w:val="both"/>
        <w:rPr>
          <w:rFonts w:asciiTheme="minorHAnsi" w:hAnsiTheme="minorHAnsi" w:cstheme="minorHAnsi"/>
          <w:sz w:val="22"/>
          <w:szCs w:val="22"/>
          <w:lang w:val="es-MX"/>
        </w:rPr>
      </w:pPr>
    </w:p>
    <w:p w14:paraId="0485E6D3" w14:textId="77777777" w:rsidR="007A2EBE" w:rsidRDefault="007A2EBE" w:rsidP="00066ACE">
      <w:pPr>
        <w:jc w:val="both"/>
        <w:rPr>
          <w:rFonts w:asciiTheme="minorHAnsi" w:hAnsiTheme="minorHAnsi" w:cstheme="minorHAnsi"/>
          <w:sz w:val="22"/>
          <w:szCs w:val="22"/>
          <w:lang w:val="es-MX"/>
        </w:rPr>
      </w:pPr>
    </w:p>
    <w:p w14:paraId="1FF4DA5C" w14:textId="77777777" w:rsidR="007A2EBE" w:rsidRPr="00066ACE" w:rsidRDefault="007A2EBE" w:rsidP="00066ACE">
      <w:pPr>
        <w:jc w:val="both"/>
        <w:rPr>
          <w:rFonts w:asciiTheme="minorHAnsi" w:hAnsiTheme="minorHAnsi" w:cstheme="minorHAnsi"/>
          <w:sz w:val="22"/>
          <w:szCs w:val="22"/>
        </w:rPr>
      </w:pPr>
    </w:p>
    <w:p w14:paraId="43125C40" w14:textId="77777777"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sz w:val="22"/>
          <w:szCs w:val="22"/>
          <w:lang w:val="es-MX"/>
        </w:rPr>
        <w:t>4‐ Estado de conservación. Descripción, posible deterioro, intervenciones, grafico de lesiones, patologías, de grado.</w:t>
      </w:r>
    </w:p>
    <w:p w14:paraId="0F69CD9F" w14:textId="77777777" w:rsidR="007A2EBE" w:rsidRPr="00066ACE" w:rsidRDefault="007A2EBE" w:rsidP="00066ACE">
      <w:pPr>
        <w:jc w:val="both"/>
        <w:rPr>
          <w:rFonts w:asciiTheme="minorHAnsi" w:hAnsiTheme="minorHAnsi" w:cstheme="minorHAnsi"/>
          <w:sz w:val="22"/>
          <w:szCs w:val="22"/>
        </w:rPr>
      </w:pPr>
    </w:p>
    <w:p w14:paraId="3269CD35" w14:textId="77777777" w:rsidR="00066ACE" w:rsidRPr="00066ACE" w:rsidRDefault="00066ACE" w:rsidP="00066ACE">
      <w:pPr>
        <w:pStyle w:val="Prrafodelista1"/>
        <w:numPr>
          <w:ilvl w:val="0"/>
          <w:numId w:val="3"/>
        </w:numPr>
        <w:jc w:val="both"/>
        <w:rPr>
          <w:rFonts w:asciiTheme="minorHAnsi" w:hAnsiTheme="minorHAnsi" w:cstheme="minorHAnsi"/>
        </w:rPr>
      </w:pPr>
      <w:r w:rsidRPr="00066ACE">
        <w:rPr>
          <w:rFonts w:asciiTheme="minorHAnsi" w:hAnsiTheme="minorHAnsi" w:cstheme="minorHAnsi"/>
          <w:lang w:val="es-MX"/>
        </w:rPr>
        <w:t>Antecedentes jurídicos</w:t>
      </w:r>
    </w:p>
    <w:p w14:paraId="1FF22872" w14:textId="0E4E44A3"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sz w:val="22"/>
          <w:szCs w:val="22"/>
          <w:lang w:val="es-MX"/>
        </w:rPr>
        <w:t xml:space="preserve">1‐ </w:t>
      </w:r>
      <w:r w:rsidR="007A2EBE">
        <w:rPr>
          <w:rFonts w:asciiTheme="minorHAnsi" w:hAnsiTheme="minorHAnsi" w:cstheme="minorHAnsi"/>
          <w:sz w:val="22"/>
          <w:szCs w:val="22"/>
          <w:lang w:val="es-MX"/>
        </w:rPr>
        <w:t>D</w:t>
      </w:r>
      <w:r w:rsidRPr="00066ACE">
        <w:rPr>
          <w:rFonts w:asciiTheme="minorHAnsi" w:hAnsiTheme="minorHAnsi" w:cstheme="minorHAnsi"/>
          <w:sz w:val="22"/>
          <w:szCs w:val="22"/>
          <w:lang w:val="es-MX"/>
        </w:rPr>
        <w:t>eclaratorias: leyes/decretos que lo amparan.</w:t>
      </w:r>
    </w:p>
    <w:p w14:paraId="6BABC939" w14:textId="77777777" w:rsidR="007A2EBE" w:rsidRPr="00066ACE" w:rsidRDefault="007A2EBE" w:rsidP="00066ACE">
      <w:pPr>
        <w:jc w:val="both"/>
        <w:rPr>
          <w:rFonts w:asciiTheme="minorHAnsi" w:hAnsiTheme="minorHAnsi" w:cstheme="minorHAnsi"/>
          <w:sz w:val="22"/>
          <w:szCs w:val="22"/>
        </w:rPr>
      </w:pPr>
    </w:p>
    <w:p w14:paraId="28066E1D" w14:textId="77777777"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sz w:val="22"/>
          <w:szCs w:val="22"/>
          <w:lang w:val="es-MX"/>
        </w:rPr>
        <w:t>2‐ Consideraciones sobre efectividad de la protección. Propuesta de administración y mantenimiento del bien, en el caso de acompañar una propuesta de administración y/o mantenimiento del bien, esta deberá adjuntar lo siguiente:</w:t>
      </w:r>
    </w:p>
    <w:p w14:paraId="38538FC3" w14:textId="77777777" w:rsidR="007A2EBE" w:rsidRPr="00066ACE" w:rsidRDefault="007A2EBE" w:rsidP="00066ACE">
      <w:pPr>
        <w:jc w:val="both"/>
        <w:rPr>
          <w:rFonts w:asciiTheme="minorHAnsi" w:hAnsiTheme="minorHAnsi" w:cstheme="minorHAnsi"/>
          <w:sz w:val="22"/>
          <w:szCs w:val="22"/>
        </w:rPr>
      </w:pPr>
    </w:p>
    <w:p w14:paraId="19BB1A11" w14:textId="77777777"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sz w:val="22"/>
          <w:szCs w:val="22"/>
          <w:lang w:val="es-MX"/>
        </w:rPr>
        <w:t>1‐ acuerdo del propietario o depositario del bien.</w:t>
      </w:r>
    </w:p>
    <w:p w14:paraId="78BEEFA6" w14:textId="77777777" w:rsidR="007A2EBE" w:rsidRPr="00066ACE" w:rsidRDefault="007A2EBE" w:rsidP="00066ACE">
      <w:pPr>
        <w:jc w:val="both"/>
        <w:rPr>
          <w:rFonts w:asciiTheme="minorHAnsi" w:hAnsiTheme="minorHAnsi" w:cstheme="minorHAnsi"/>
          <w:sz w:val="22"/>
          <w:szCs w:val="22"/>
        </w:rPr>
      </w:pPr>
    </w:p>
    <w:p w14:paraId="39E3B540" w14:textId="77777777"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sz w:val="22"/>
          <w:szCs w:val="22"/>
          <w:lang w:val="es-MX"/>
        </w:rPr>
        <w:t>2‐ Uso propuesto, sistema de gestión propuesto para la administración y tutela del bien en el futuro.</w:t>
      </w:r>
    </w:p>
    <w:p w14:paraId="4FFC9BE7" w14:textId="77777777" w:rsidR="007A2EBE" w:rsidRPr="00066ACE" w:rsidRDefault="007A2EBE" w:rsidP="00066ACE">
      <w:pPr>
        <w:jc w:val="both"/>
        <w:rPr>
          <w:rFonts w:asciiTheme="minorHAnsi" w:hAnsiTheme="minorHAnsi" w:cstheme="minorHAnsi"/>
          <w:sz w:val="22"/>
          <w:szCs w:val="22"/>
        </w:rPr>
      </w:pPr>
    </w:p>
    <w:p w14:paraId="6FAD1F21" w14:textId="77777777"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sz w:val="22"/>
          <w:szCs w:val="22"/>
          <w:lang w:val="es-MX"/>
        </w:rPr>
        <w:t>3‐ Financiamiento del costo de mantenimiento y obras de restauración, puesta en valor y uso.</w:t>
      </w:r>
    </w:p>
    <w:p w14:paraId="28F5DCA3" w14:textId="77777777" w:rsidR="007A2EBE" w:rsidRPr="00066ACE" w:rsidRDefault="007A2EBE" w:rsidP="00066ACE">
      <w:pPr>
        <w:jc w:val="both"/>
        <w:rPr>
          <w:rFonts w:asciiTheme="minorHAnsi" w:hAnsiTheme="minorHAnsi" w:cstheme="minorHAnsi"/>
          <w:sz w:val="22"/>
          <w:szCs w:val="22"/>
        </w:rPr>
      </w:pPr>
    </w:p>
    <w:p w14:paraId="5F902EBF" w14:textId="77777777"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sz w:val="22"/>
          <w:szCs w:val="22"/>
          <w:lang w:val="es-MX"/>
        </w:rPr>
        <w:t>4‐ Propuesta de difusión: cultural, educativa, turística. Alcances y financiamiento.</w:t>
      </w:r>
    </w:p>
    <w:p w14:paraId="7B1E2C62" w14:textId="77777777" w:rsidR="007A2EBE" w:rsidRPr="00066ACE" w:rsidRDefault="007A2EBE" w:rsidP="00066ACE">
      <w:pPr>
        <w:jc w:val="both"/>
        <w:rPr>
          <w:rFonts w:asciiTheme="minorHAnsi" w:hAnsiTheme="minorHAnsi" w:cstheme="minorHAnsi"/>
          <w:sz w:val="22"/>
          <w:szCs w:val="22"/>
        </w:rPr>
      </w:pPr>
    </w:p>
    <w:p w14:paraId="395E35AC" w14:textId="77777777"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sz w:val="22"/>
          <w:szCs w:val="22"/>
          <w:lang w:val="es-MX"/>
        </w:rPr>
        <w:t>5‐ Propuesta y criterios de intervención.</w:t>
      </w:r>
    </w:p>
    <w:p w14:paraId="23A2292E" w14:textId="77777777" w:rsidR="007A2EBE" w:rsidRPr="00066ACE" w:rsidRDefault="007A2EBE" w:rsidP="00066ACE">
      <w:pPr>
        <w:jc w:val="both"/>
        <w:rPr>
          <w:rFonts w:asciiTheme="minorHAnsi" w:hAnsiTheme="minorHAnsi" w:cstheme="minorHAnsi"/>
          <w:sz w:val="22"/>
          <w:szCs w:val="22"/>
        </w:rPr>
      </w:pPr>
    </w:p>
    <w:p w14:paraId="6E3DCA9E" w14:textId="77777777"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sz w:val="22"/>
          <w:szCs w:val="22"/>
          <w:lang w:val="es-MX"/>
        </w:rPr>
        <w:t>a) proponer programas de difusión, publicaciones de obras, investigaciones y estudios que promuevan el conocimiento del patrimonio cultural de la provincia de Mendoza;</w:t>
      </w:r>
    </w:p>
    <w:p w14:paraId="1F128E93" w14:textId="77777777" w:rsidR="007A2EBE" w:rsidRPr="00066ACE" w:rsidRDefault="007A2EBE" w:rsidP="00066ACE">
      <w:pPr>
        <w:jc w:val="both"/>
        <w:rPr>
          <w:rFonts w:asciiTheme="minorHAnsi" w:hAnsiTheme="minorHAnsi" w:cstheme="minorHAnsi"/>
          <w:sz w:val="22"/>
          <w:szCs w:val="22"/>
        </w:rPr>
      </w:pPr>
    </w:p>
    <w:p w14:paraId="53930602" w14:textId="77777777" w:rsidR="00066ACE" w:rsidRDefault="00066ACE" w:rsidP="00066ACE">
      <w:pPr>
        <w:jc w:val="both"/>
        <w:rPr>
          <w:rFonts w:asciiTheme="minorHAnsi" w:hAnsiTheme="minorHAnsi" w:cstheme="minorHAnsi"/>
          <w:sz w:val="22"/>
          <w:szCs w:val="22"/>
          <w:lang w:val="es-MX"/>
        </w:rPr>
      </w:pPr>
      <w:r w:rsidRPr="00066ACE">
        <w:rPr>
          <w:rFonts w:asciiTheme="minorHAnsi" w:hAnsiTheme="minorHAnsi" w:cstheme="minorHAnsi"/>
          <w:sz w:val="22"/>
          <w:szCs w:val="22"/>
          <w:lang w:val="es-MX"/>
        </w:rPr>
        <w:t>b) proponer la concertación de convenios con organismos públicos y/o privados, estatales o no, para la ejecución de los trabajos que se efectúen sobre dichos bienes. Estos deberán llevarse a cabo bajo la supervisión de los miembros del consejo y la dirección técnica de personal especializado.</w:t>
      </w:r>
    </w:p>
    <w:p w14:paraId="5BD78F3F" w14:textId="77777777" w:rsidR="007A2EBE" w:rsidRPr="00066ACE" w:rsidRDefault="007A2EBE" w:rsidP="00066ACE">
      <w:pPr>
        <w:jc w:val="both"/>
        <w:rPr>
          <w:rFonts w:asciiTheme="minorHAnsi" w:hAnsiTheme="minorHAnsi" w:cstheme="minorHAnsi"/>
          <w:sz w:val="22"/>
          <w:szCs w:val="22"/>
        </w:rPr>
      </w:pPr>
    </w:p>
    <w:p w14:paraId="4A5A693F" w14:textId="77777777" w:rsidR="00066ACE" w:rsidRPr="00066ACE" w:rsidRDefault="00066ACE" w:rsidP="00066ACE">
      <w:pPr>
        <w:spacing w:after="160"/>
        <w:jc w:val="both"/>
        <w:rPr>
          <w:rFonts w:asciiTheme="minorHAnsi" w:hAnsiTheme="minorHAnsi" w:cstheme="minorHAnsi"/>
          <w:sz w:val="22"/>
          <w:szCs w:val="22"/>
        </w:rPr>
      </w:pPr>
      <w:r w:rsidRPr="00066ACE">
        <w:rPr>
          <w:rFonts w:asciiTheme="minorHAnsi" w:hAnsiTheme="minorHAnsi" w:cstheme="minorHAnsi"/>
          <w:sz w:val="22"/>
          <w:szCs w:val="22"/>
          <w:lang w:val="es-MX"/>
        </w:rPr>
        <w:t>c) proponer convenios con los propietarios, relativos a la conservación y preservación, cuando se trate de bienes de dominio privado.</w:t>
      </w:r>
    </w:p>
    <w:p w14:paraId="4421E1EB" w14:textId="77777777" w:rsidR="00066ACE" w:rsidRPr="00066ACE" w:rsidRDefault="00066ACE" w:rsidP="00066ACE">
      <w:pPr>
        <w:jc w:val="center"/>
        <w:rPr>
          <w:rFonts w:asciiTheme="minorHAnsi" w:hAnsiTheme="minorHAnsi" w:cstheme="minorHAnsi"/>
          <w:b/>
          <w:bCs/>
          <w:sz w:val="22"/>
          <w:szCs w:val="22"/>
        </w:rPr>
      </w:pPr>
    </w:p>
    <w:p w14:paraId="62E4DD6B" w14:textId="77777777" w:rsidR="00066ACE" w:rsidRPr="00066ACE" w:rsidRDefault="00066ACE" w:rsidP="00066ACE">
      <w:pPr>
        <w:jc w:val="center"/>
        <w:rPr>
          <w:rFonts w:asciiTheme="minorHAnsi" w:hAnsiTheme="minorHAnsi" w:cstheme="minorHAnsi"/>
          <w:b/>
          <w:bCs/>
          <w:sz w:val="22"/>
          <w:szCs w:val="22"/>
        </w:rPr>
      </w:pPr>
      <w:r w:rsidRPr="00066ACE">
        <w:rPr>
          <w:rFonts w:asciiTheme="minorHAnsi" w:hAnsiTheme="minorHAnsi" w:cstheme="minorHAnsi"/>
          <w:b/>
          <w:bCs/>
          <w:sz w:val="22"/>
          <w:szCs w:val="22"/>
        </w:rPr>
        <w:t>ANEXO II</w:t>
      </w:r>
    </w:p>
    <w:p w14:paraId="674EB425" w14:textId="77777777" w:rsidR="00066ACE" w:rsidRPr="00066ACE" w:rsidRDefault="00066ACE" w:rsidP="00066ACE">
      <w:pPr>
        <w:jc w:val="center"/>
        <w:rPr>
          <w:rFonts w:asciiTheme="minorHAnsi" w:hAnsiTheme="minorHAnsi" w:cstheme="minorHAnsi"/>
          <w:sz w:val="22"/>
          <w:szCs w:val="22"/>
        </w:rPr>
      </w:pPr>
    </w:p>
    <w:p w14:paraId="369F113F" w14:textId="77777777" w:rsidR="007A2EBE" w:rsidRDefault="00066ACE" w:rsidP="00066ACE">
      <w:pPr>
        <w:jc w:val="center"/>
        <w:rPr>
          <w:rFonts w:asciiTheme="minorHAnsi" w:hAnsiTheme="minorHAnsi" w:cstheme="minorHAnsi"/>
          <w:b/>
          <w:bCs/>
          <w:sz w:val="22"/>
          <w:szCs w:val="22"/>
        </w:rPr>
      </w:pPr>
      <w:r w:rsidRPr="00066ACE">
        <w:rPr>
          <w:rFonts w:asciiTheme="minorHAnsi" w:hAnsiTheme="minorHAnsi" w:cstheme="minorHAnsi"/>
          <w:b/>
          <w:bCs/>
          <w:sz w:val="22"/>
          <w:szCs w:val="22"/>
        </w:rPr>
        <w:t xml:space="preserve"> MUSEO DE LA CIUDAD DE GODOY CRUZ</w:t>
      </w:r>
    </w:p>
    <w:p w14:paraId="010F450A" w14:textId="0F657555" w:rsidR="00066ACE" w:rsidRPr="00066ACE" w:rsidRDefault="00066ACE" w:rsidP="00066ACE">
      <w:pPr>
        <w:jc w:val="center"/>
        <w:rPr>
          <w:rFonts w:asciiTheme="minorHAnsi" w:hAnsiTheme="minorHAnsi" w:cstheme="minorHAnsi"/>
          <w:sz w:val="22"/>
          <w:szCs w:val="22"/>
        </w:rPr>
      </w:pPr>
      <w:r w:rsidRPr="00066ACE">
        <w:rPr>
          <w:rFonts w:asciiTheme="minorHAnsi" w:hAnsiTheme="minorHAnsi" w:cstheme="minorHAnsi"/>
          <w:b/>
          <w:bCs/>
          <w:sz w:val="22"/>
          <w:szCs w:val="22"/>
        </w:rPr>
        <w:t xml:space="preserve"> </w:t>
      </w:r>
    </w:p>
    <w:p w14:paraId="41D84B14" w14:textId="77777777" w:rsidR="00066ACE" w:rsidRDefault="00066ACE" w:rsidP="00066ACE">
      <w:pPr>
        <w:jc w:val="both"/>
        <w:rPr>
          <w:rFonts w:asciiTheme="minorHAnsi" w:hAnsiTheme="minorHAnsi" w:cstheme="minorHAnsi"/>
          <w:sz w:val="22"/>
          <w:szCs w:val="22"/>
        </w:rPr>
      </w:pPr>
      <w:r w:rsidRPr="00066ACE">
        <w:rPr>
          <w:rFonts w:asciiTheme="minorHAnsi" w:hAnsiTheme="minorHAnsi" w:cstheme="minorHAnsi"/>
          <w:sz w:val="22"/>
          <w:szCs w:val="22"/>
        </w:rPr>
        <w:t xml:space="preserve">El Museo de la Ciudad pretende cumplir con la alta misión de conservar, exponer y enriquecer la historia y el patrimonio cultural de la ciudad. </w:t>
      </w:r>
    </w:p>
    <w:p w14:paraId="4252F061" w14:textId="77777777" w:rsidR="007A2EBE" w:rsidRPr="00066ACE" w:rsidRDefault="007A2EBE" w:rsidP="00066ACE">
      <w:pPr>
        <w:jc w:val="both"/>
        <w:rPr>
          <w:rFonts w:asciiTheme="minorHAnsi" w:hAnsiTheme="minorHAnsi" w:cstheme="minorHAnsi"/>
          <w:sz w:val="22"/>
          <w:szCs w:val="22"/>
        </w:rPr>
      </w:pPr>
    </w:p>
    <w:p w14:paraId="21C50BD2" w14:textId="2FDC1E33" w:rsidR="00066ACE" w:rsidRDefault="00066ACE" w:rsidP="00066ACE">
      <w:pPr>
        <w:jc w:val="both"/>
        <w:rPr>
          <w:rFonts w:asciiTheme="minorHAnsi" w:hAnsiTheme="minorHAnsi" w:cstheme="minorHAnsi"/>
          <w:sz w:val="22"/>
          <w:szCs w:val="22"/>
        </w:rPr>
      </w:pPr>
      <w:r w:rsidRPr="00066ACE">
        <w:rPr>
          <w:rFonts w:asciiTheme="minorHAnsi" w:hAnsiTheme="minorHAnsi" w:cstheme="minorHAnsi"/>
          <w:b/>
          <w:bCs/>
          <w:sz w:val="22"/>
          <w:szCs w:val="22"/>
        </w:rPr>
        <w:t>Misión:</w:t>
      </w:r>
      <w:r w:rsidRPr="00066ACE">
        <w:rPr>
          <w:rFonts w:asciiTheme="minorHAnsi" w:hAnsiTheme="minorHAnsi" w:cstheme="minorHAnsi"/>
          <w:sz w:val="22"/>
          <w:szCs w:val="22"/>
        </w:rPr>
        <w:t xml:space="preserve"> Es el rescate, colección, conservación, acrecentamiento y difusión de la historia, memoria y patrimonio cultural material e inmaterial de Godoy Cruz y de sus vecinos. El museo se implementará en forma virtual vistas las posibilidades materiales de </w:t>
      </w:r>
      <w:r w:rsidR="007A2EBE" w:rsidRPr="00066ACE">
        <w:rPr>
          <w:rFonts w:asciiTheme="minorHAnsi" w:hAnsiTheme="minorHAnsi" w:cstheme="minorHAnsi"/>
          <w:sz w:val="22"/>
          <w:szCs w:val="22"/>
        </w:rPr>
        <w:t>realización</w:t>
      </w:r>
      <w:r w:rsidR="007A2EBE">
        <w:rPr>
          <w:rFonts w:asciiTheme="minorHAnsi" w:hAnsiTheme="minorHAnsi" w:cstheme="minorHAnsi"/>
          <w:sz w:val="22"/>
          <w:szCs w:val="22"/>
        </w:rPr>
        <w:t>.</w:t>
      </w:r>
      <w:r w:rsidRPr="00066ACE">
        <w:rPr>
          <w:rFonts w:asciiTheme="minorHAnsi" w:hAnsiTheme="minorHAnsi" w:cstheme="minorHAnsi"/>
          <w:sz w:val="22"/>
          <w:szCs w:val="22"/>
        </w:rPr>
        <w:t xml:space="preserve"> </w:t>
      </w:r>
    </w:p>
    <w:p w14:paraId="02DCA36A" w14:textId="77777777" w:rsidR="007A2EBE" w:rsidRPr="00066ACE" w:rsidRDefault="007A2EBE" w:rsidP="00066ACE">
      <w:pPr>
        <w:jc w:val="both"/>
        <w:rPr>
          <w:rFonts w:asciiTheme="minorHAnsi" w:hAnsiTheme="minorHAnsi" w:cstheme="minorHAnsi"/>
          <w:sz w:val="22"/>
          <w:szCs w:val="22"/>
        </w:rPr>
      </w:pPr>
    </w:p>
    <w:p w14:paraId="1F633628" w14:textId="36B7DF03" w:rsidR="00066ACE" w:rsidRPr="00066ACE" w:rsidRDefault="00066ACE" w:rsidP="00066ACE">
      <w:pPr>
        <w:jc w:val="both"/>
        <w:rPr>
          <w:rFonts w:asciiTheme="minorHAnsi" w:hAnsiTheme="minorHAnsi" w:cstheme="minorHAnsi"/>
          <w:sz w:val="22"/>
          <w:szCs w:val="22"/>
        </w:rPr>
      </w:pPr>
      <w:r w:rsidRPr="00066ACE">
        <w:rPr>
          <w:rFonts w:asciiTheme="minorHAnsi" w:hAnsiTheme="minorHAnsi" w:cstheme="minorHAnsi"/>
          <w:b/>
          <w:bCs/>
          <w:sz w:val="22"/>
          <w:szCs w:val="22"/>
        </w:rPr>
        <w:t>Objetivo:</w:t>
      </w:r>
      <w:r w:rsidRPr="00066ACE">
        <w:rPr>
          <w:rFonts w:asciiTheme="minorHAnsi" w:hAnsiTheme="minorHAnsi" w:cstheme="minorHAnsi"/>
          <w:sz w:val="22"/>
          <w:szCs w:val="22"/>
        </w:rPr>
        <w:t xml:space="preserve"> El principal objetivo del Museo de la Ciudad, es poner en valor la historia de la Ciudad de Godoy Cruz y la de sus habitantes, sus usos y costumbres, su arquitectura y las vivencias de los </w:t>
      </w:r>
      <w:proofErr w:type="spellStart"/>
      <w:r w:rsidRPr="00066ACE">
        <w:rPr>
          <w:rFonts w:asciiTheme="minorHAnsi" w:hAnsiTheme="minorHAnsi" w:cstheme="minorHAnsi"/>
          <w:sz w:val="22"/>
          <w:szCs w:val="22"/>
        </w:rPr>
        <w:t>Godoycruceños</w:t>
      </w:r>
      <w:proofErr w:type="spellEnd"/>
      <w:r w:rsidRPr="00066ACE">
        <w:rPr>
          <w:rFonts w:asciiTheme="minorHAnsi" w:hAnsiTheme="minorHAnsi" w:cstheme="minorHAnsi"/>
          <w:sz w:val="22"/>
          <w:szCs w:val="22"/>
        </w:rPr>
        <w:t xml:space="preserve"> y de aquellos que pasaron por nuestra ciudad. El Museo de la Ciudad de Godoy Cruz se emplazara en un sistema de sedes complementarias como el Museo Ferroviario, Centro Crisóforo Colombo, futuro Centro de Interpretación </w:t>
      </w:r>
      <w:proofErr w:type="spellStart"/>
      <w:r w:rsidRPr="00066ACE">
        <w:rPr>
          <w:rFonts w:asciiTheme="minorHAnsi" w:hAnsiTheme="minorHAnsi" w:cstheme="minorHAnsi"/>
          <w:sz w:val="22"/>
          <w:szCs w:val="22"/>
        </w:rPr>
        <w:t>Arizu</w:t>
      </w:r>
      <w:proofErr w:type="spellEnd"/>
      <w:r w:rsidRPr="00066ACE">
        <w:rPr>
          <w:rFonts w:asciiTheme="minorHAnsi" w:hAnsiTheme="minorHAnsi" w:cstheme="minorHAnsi"/>
          <w:sz w:val="22"/>
          <w:szCs w:val="22"/>
        </w:rPr>
        <w:t xml:space="preserve">, Museo del Cine / CT Plaza, Edificio histórico HCD, el Museo a cielo abierto, </w:t>
      </w:r>
      <w:r w:rsidR="007A2EBE">
        <w:rPr>
          <w:rFonts w:asciiTheme="minorHAnsi" w:hAnsiTheme="minorHAnsi" w:cstheme="minorHAnsi"/>
          <w:sz w:val="22"/>
          <w:szCs w:val="22"/>
        </w:rPr>
        <w:t>Biblioteca +</w:t>
      </w:r>
      <w:r w:rsidRPr="00066ACE">
        <w:rPr>
          <w:rFonts w:asciiTheme="minorHAnsi" w:hAnsiTheme="minorHAnsi" w:cstheme="minorHAnsi"/>
          <w:sz w:val="22"/>
          <w:szCs w:val="22"/>
        </w:rPr>
        <w:t xml:space="preserve">Mediateca Belgrano, </w:t>
      </w:r>
      <w:r w:rsidR="007A2EBE" w:rsidRPr="00066ACE">
        <w:rPr>
          <w:rFonts w:asciiTheme="minorHAnsi" w:hAnsiTheme="minorHAnsi" w:cstheme="minorHAnsi"/>
          <w:sz w:val="22"/>
          <w:szCs w:val="22"/>
        </w:rPr>
        <w:t>más</w:t>
      </w:r>
      <w:r w:rsidRPr="00066ACE">
        <w:rPr>
          <w:rFonts w:asciiTheme="minorHAnsi" w:hAnsiTheme="minorHAnsi" w:cstheme="minorHAnsi"/>
          <w:sz w:val="22"/>
          <w:szCs w:val="22"/>
        </w:rPr>
        <w:t xml:space="preserve"> otros centros de interpretación de dominio privado. </w:t>
      </w:r>
    </w:p>
    <w:p w14:paraId="46F341D8" w14:textId="77777777" w:rsidR="007A2EBE" w:rsidRDefault="007A2EBE" w:rsidP="00066ACE">
      <w:pPr>
        <w:jc w:val="both"/>
        <w:rPr>
          <w:rFonts w:asciiTheme="minorHAnsi" w:hAnsiTheme="minorHAnsi" w:cstheme="minorHAnsi"/>
          <w:b/>
          <w:bCs/>
          <w:sz w:val="22"/>
          <w:szCs w:val="22"/>
        </w:rPr>
      </w:pPr>
    </w:p>
    <w:p w14:paraId="7D31C771" w14:textId="77777777" w:rsidR="007A2EBE" w:rsidRDefault="007A2EBE" w:rsidP="00066ACE">
      <w:pPr>
        <w:jc w:val="both"/>
        <w:rPr>
          <w:rFonts w:asciiTheme="minorHAnsi" w:hAnsiTheme="minorHAnsi" w:cstheme="minorHAnsi"/>
          <w:b/>
          <w:bCs/>
          <w:sz w:val="22"/>
          <w:szCs w:val="22"/>
        </w:rPr>
      </w:pPr>
    </w:p>
    <w:p w14:paraId="3C215F38" w14:textId="77777777" w:rsidR="00066ACE" w:rsidRPr="00066ACE" w:rsidRDefault="00066ACE" w:rsidP="00066ACE">
      <w:pPr>
        <w:jc w:val="both"/>
        <w:rPr>
          <w:rFonts w:asciiTheme="minorHAnsi" w:hAnsiTheme="minorHAnsi" w:cstheme="minorHAnsi"/>
          <w:sz w:val="22"/>
          <w:szCs w:val="22"/>
        </w:rPr>
      </w:pPr>
      <w:r w:rsidRPr="00066ACE">
        <w:rPr>
          <w:rFonts w:asciiTheme="minorHAnsi" w:hAnsiTheme="minorHAnsi" w:cstheme="minorHAnsi"/>
          <w:b/>
          <w:bCs/>
          <w:sz w:val="22"/>
          <w:szCs w:val="22"/>
        </w:rPr>
        <w:t>Sus Colecciones:</w:t>
      </w:r>
      <w:r w:rsidRPr="00066ACE">
        <w:rPr>
          <w:rFonts w:asciiTheme="minorHAnsi" w:hAnsiTheme="minorHAnsi" w:cstheme="minorHAnsi"/>
          <w:sz w:val="22"/>
          <w:szCs w:val="22"/>
        </w:rPr>
        <w:t xml:space="preserve"> El Museo pretende mantener viva la memoria urbana, albergando colecciones patrimoniales. En su primera etapa donde se implementará una estrategia basada en la virtualidad, contará con colecciones digitalizadas basadas en documentos como fotografías, filatelia, numismática, publicaciones, documentos personales o familiares de la comunidad, libros antiguos, se trabajará sobre colecciones físicas, adquiridas por donaciones de vecinos, o rescatados de restos de demoliciones. Desde mobiliario en general, hasta azulejos, juguetes, documentos, curiosidades y fotografías, Estas colecciones y muestras temporarias reconstruirán, de un modo ameno y erudito, los usos y las costumbres de la Ciudad. </w:t>
      </w:r>
    </w:p>
    <w:p w14:paraId="1206441A" w14:textId="77777777" w:rsidR="00066ACE" w:rsidRPr="00066ACE" w:rsidRDefault="00066ACE">
      <w:pPr>
        <w:rPr>
          <w:rFonts w:asciiTheme="minorHAnsi" w:hAnsiTheme="minorHAnsi" w:cstheme="minorHAnsi"/>
          <w:sz w:val="22"/>
          <w:szCs w:val="22"/>
        </w:rPr>
      </w:pPr>
    </w:p>
    <w:sectPr w:rsidR="00066ACE" w:rsidRPr="00066ACE" w:rsidSect="005E24B5">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DF3FD" w14:textId="77777777" w:rsidR="00DD7BDC" w:rsidRDefault="00DD7BDC" w:rsidP="00454243">
      <w:r>
        <w:separator/>
      </w:r>
    </w:p>
  </w:endnote>
  <w:endnote w:type="continuationSeparator" w:id="0">
    <w:p w14:paraId="2AE2F939" w14:textId="77777777" w:rsidR="00DD7BDC" w:rsidRDefault="00DD7BDC"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5C8E3" w14:textId="77777777" w:rsidR="00DD7BDC" w:rsidRDefault="00DD7BD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9B087" w14:textId="77777777" w:rsidR="00DD7BDC" w:rsidRDefault="00DD7BDC">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31FDB39A" wp14:editId="6CDFF1B6">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28586A04" w14:textId="77777777" w:rsidR="00DD7BDC" w:rsidRPr="00950DFB" w:rsidRDefault="00DD7BDC"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2E7DAEA" w14:textId="77777777" w:rsidR="00DD7BDC" w:rsidRPr="00CC124D" w:rsidRDefault="00DD7BDC"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DD7BDC" w:rsidRPr="00CC124D" w:rsidRDefault="00DD7BDC"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28586A04" w14:textId="77777777" w:rsidR="00502C78" w:rsidRPr="00950DFB" w:rsidRDefault="00502C78"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2E7DAEA" w14:textId="77777777" w:rsidR="00502C78" w:rsidRPr="00CC124D" w:rsidRDefault="00502C78"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502C78" w:rsidRPr="00CC124D" w:rsidRDefault="00502C78"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6648B9FE" wp14:editId="0F142E40">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243A56C5" w14:textId="77777777" w:rsidR="00DD7BDC" w:rsidRPr="00A177F4" w:rsidRDefault="00DD7BDC">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243A56C5" w14:textId="77777777" w:rsidR="00502C78" w:rsidRPr="00A177F4" w:rsidRDefault="00502C78">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143F1316" wp14:editId="52CBF18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6BE18A42" w14:textId="77777777" w:rsidR="00DD7BDC" w:rsidRPr="00F91F8A" w:rsidRDefault="00DD7BDC"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682067A" w14:textId="77777777" w:rsidR="00DD7BDC" w:rsidRPr="00F91F8A" w:rsidRDefault="00DD7BDC"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6BE18A42" w14:textId="77777777" w:rsidR="00502C78" w:rsidRPr="00F91F8A" w:rsidRDefault="00502C78"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682067A" w14:textId="77777777" w:rsidR="00502C78" w:rsidRPr="00F91F8A" w:rsidRDefault="00502C78"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74FEC81F" wp14:editId="6D5050E9">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3D3CDA07" wp14:editId="6285213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C87AA" w14:textId="77777777" w:rsidR="00DD7BDC" w:rsidRDefault="00DD7B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EDCFD" w14:textId="77777777" w:rsidR="00DD7BDC" w:rsidRDefault="00DD7BDC" w:rsidP="00454243">
      <w:r>
        <w:separator/>
      </w:r>
    </w:p>
  </w:footnote>
  <w:footnote w:type="continuationSeparator" w:id="0">
    <w:p w14:paraId="386DB74C" w14:textId="77777777" w:rsidR="00DD7BDC" w:rsidRDefault="00DD7BDC"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36891" w14:textId="77777777" w:rsidR="00DD7BDC" w:rsidRDefault="00DD7BD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1C235" w14:textId="77777777" w:rsidR="00DD7BDC" w:rsidRDefault="00DD7BDC" w:rsidP="005944B6">
    <w:pPr>
      <w:pStyle w:val="Encabezado"/>
      <w:rPr>
        <w:noProof/>
      </w:rPr>
    </w:pPr>
    <w:bookmarkStart w:id="1" w:name="_Hlk502147258"/>
    <w:bookmarkStart w:id="2" w:name="_Hlk502147259"/>
    <w:r>
      <w:rPr>
        <w:noProof/>
        <w:lang w:val="es-AR" w:eastAsia="es-AR"/>
      </w:rPr>
      <w:drawing>
        <wp:anchor distT="0" distB="0" distL="114300" distR="114300" simplePos="0" relativeHeight="251680768" behindDoc="0" locked="0" layoutInCell="1" allowOverlap="1" wp14:anchorId="605FC490" wp14:editId="5504BE19">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2C743AAE" w14:textId="77777777" w:rsidR="00DD7BDC" w:rsidRDefault="00DD7BDC" w:rsidP="005944B6">
    <w:pPr>
      <w:pStyle w:val="Encabezado"/>
    </w:pPr>
  </w:p>
  <w:bookmarkEnd w:id="1"/>
  <w:bookmarkEnd w:id="2"/>
  <w:p w14:paraId="01FBED5F" w14:textId="77777777" w:rsidR="00DD7BDC" w:rsidRDefault="00DD7B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D8A4F" w14:textId="77777777" w:rsidR="00DD7BDC" w:rsidRDefault="00DD7B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2"/>
    <w:lvl w:ilvl="0">
      <w:start w:val="1"/>
      <w:numFmt w:val="bullet"/>
      <w:lvlText w:val=""/>
      <w:lvlJc w:val="left"/>
      <w:pPr>
        <w:tabs>
          <w:tab w:val="num" w:pos="0"/>
        </w:tabs>
        <w:ind w:left="720" w:hanging="360"/>
      </w:pPr>
      <w:rPr>
        <w:rFonts w:ascii="Symbol" w:hAnsi="Symbol" w:cs="Open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Open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Open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66ACE"/>
    <w:rsid w:val="000720D4"/>
    <w:rsid w:val="000A6B3F"/>
    <w:rsid w:val="000D6EED"/>
    <w:rsid w:val="00116EA8"/>
    <w:rsid w:val="001A123F"/>
    <w:rsid w:val="00225215"/>
    <w:rsid w:val="002253DD"/>
    <w:rsid w:val="002753E0"/>
    <w:rsid w:val="002D5680"/>
    <w:rsid w:val="00305B16"/>
    <w:rsid w:val="00315D70"/>
    <w:rsid w:val="00331B5C"/>
    <w:rsid w:val="00373DF4"/>
    <w:rsid w:val="003A4EA1"/>
    <w:rsid w:val="003A4EAA"/>
    <w:rsid w:val="003F0E8E"/>
    <w:rsid w:val="003F15AD"/>
    <w:rsid w:val="003F3DDE"/>
    <w:rsid w:val="00452ADC"/>
    <w:rsid w:val="00454243"/>
    <w:rsid w:val="0045574D"/>
    <w:rsid w:val="004D19AD"/>
    <w:rsid w:val="00502C78"/>
    <w:rsid w:val="005559BD"/>
    <w:rsid w:val="005944B6"/>
    <w:rsid w:val="005E24B5"/>
    <w:rsid w:val="00624FFC"/>
    <w:rsid w:val="0068692E"/>
    <w:rsid w:val="006C32D2"/>
    <w:rsid w:val="00703754"/>
    <w:rsid w:val="0073754B"/>
    <w:rsid w:val="0077593B"/>
    <w:rsid w:val="007835C0"/>
    <w:rsid w:val="007A2EBE"/>
    <w:rsid w:val="007C4AE1"/>
    <w:rsid w:val="007D1161"/>
    <w:rsid w:val="007F280F"/>
    <w:rsid w:val="007F6401"/>
    <w:rsid w:val="00816758"/>
    <w:rsid w:val="00847003"/>
    <w:rsid w:val="0086256A"/>
    <w:rsid w:val="008C0BD2"/>
    <w:rsid w:val="008D414E"/>
    <w:rsid w:val="008F571B"/>
    <w:rsid w:val="00902472"/>
    <w:rsid w:val="009027A5"/>
    <w:rsid w:val="00950DFB"/>
    <w:rsid w:val="00966599"/>
    <w:rsid w:val="00992277"/>
    <w:rsid w:val="009B0A39"/>
    <w:rsid w:val="00A01A27"/>
    <w:rsid w:val="00A177F4"/>
    <w:rsid w:val="00A51A1C"/>
    <w:rsid w:val="00A828B1"/>
    <w:rsid w:val="00B55FF4"/>
    <w:rsid w:val="00B92A6F"/>
    <w:rsid w:val="00BC214E"/>
    <w:rsid w:val="00BC6990"/>
    <w:rsid w:val="00BF14D3"/>
    <w:rsid w:val="00BF4630"/>
    <w:rsid w:val="00C257B4"/>
    <w:rsid w:val="00C27E43"/>
    <w:rsid w:val="00C9384A"/>
    <w:rsid w:val="00CB110A"/>
    <w:rsid w:val="00CB7787"/>
    <w:rsid w:val="00CC124D"/>
    <w:rsid w:val="00CC59AB"/>
    <w:rsid w:val="00D2570B"/>
    <w:rsid w:val="00DA1DF8"/>
    <w:rsid w:val="00DD7BDC"/>
    <w:rsid w:val="00E213C5"/>
    <w:rsid w:val="00E610D3"/>
    <w:rsid w:val="00E670C6"/>
    <w:rsid w:val="00E72835"/>
    <w:rsid w:val="00E739DE"/>
    <w:rsid w:val="00E81051"/>
    <w:rsid w:val="00E812E5"/>
    <w:rsid w:val="00EA2F7A"/>
    <w:rsid w:val="00EA68D4"/>
    <w:rsid w:val="00EF25D2"/>
    <w:rsid w:val="00F247B5"/>
    <w:rsid w:val="00F32CE1"/>
    <w:rsid w:val="00F46AB1"/>
    <w:rsid w:val="00F64B46"/>
    <w:rsid w:val="00F8147B"/>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87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unhideWhenUsed/>
    <w:rsid w:val="00EA2F7A"/>
    <w:pPr>
      <w:spacing w:before="100" w:beforeAutospacing="1" w:after="100" w:afterAutospacing="1"/>
    </w:pPr>
    <w:rPr>
      <w:lang w:val="es-MX" w:eastAsia="es-MX"/>
    </w:rPr>
  </w:style>
  <w:style w:type="character" w:styleId="nfasis">
    <w:name w:val="Emphasis"/>
    <w:uiPriority w:val="20"/>
    <w:qFormat/>
    <w:rsid w:val="003F0E8E"/>
    <w:rPr>
      <w:i/>
      <w:iCs/>
    </w:rPr>
  </w:style>
  <w:style w:type="paragraph" w:customStyle="1" w:styleId="Prrafodelista1">
    <w:name w:val="Párrafo de lista1"/>
    <w:basedOn w:val="Normal"/>
    <w:rsid w:val="00066ACE"/>
    <w:pPr>
      <w:suppressAutoHyphens/>
      <w:spacing w:after="160" w:line="276" w:lineRule="auto"/>
      <w:ind w:left="720"/>
      <w:contextualSpacing/>
    </w:pPr>
    <w:rPr>
      <w:rFonts w:ascii="Calibri" w:eastAsia="Calibri" w:hAnsi="Calibri" w:cs="Calibri"/>
      <w:color w:val="00000A"/>
      <w:kern w:val="2"/>
      <w:sz w:val="22"/>
      <w:szCs w:val="22"/>
      <w:lang w:val="es-A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unhideWhenUsed/>
    <w:rsid w:val="00EA2F7A"/>
    <w:pPr>
      <w:spacing w:before="100" w:beforeAutospacing="1" w:after="100" w:afterAutospacing="1"/>
    </w:pPr>
    <w:rPr>
      <w:lang w:val="es-MX" w:eastAsia="es-MX"/>
    </w:rPr>
  </w:style>
  <w:style w:type="character" w:styleId="nfasis">
    <w:name w:val="Emphasis"/>
    <w:uiPriority w:val="20"/>
    <w:qFormat/>
    <w:rsid w:val="003F0E8E"/>
    <w:rPr>
      <w:i/>
      <w:iCs/>
    </w:rPr>
  </w:style>
  <w:style w:type="paragraph" w:customStyle="1" w:styleId="Prrafodelista1">
    <w:name w:val="Párrafo de lista1"/>
    <w:basedOn w:val="Normal"/>
    <w:rsid w:val="00066ACE"/>
    <w:pPr>
      <w:suppressAutoHyphens/>
      <w:spacing w:after="160" w:line="276" w:lineRule="auto"/>
      <w:ind w:left="720"/>
      <w:contextualSpacing/>
    </w:pPr>
    <w:rPr>
      <w:rFonts w:ascii="Calibri" w:eastAsia="Calibri" w:hAnsi="Calibri" w:cs="Calibri"/>
      <w:color w:val="00000A"/>
      <w:kern w:val="2"/>
      <w:sz w:val="22"/>
      <w:szCs w:val="22"/>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03926">
      <w:bodyDiv w:val="1"/>
      <w:marLeft w:val="0"/>
      <w:marRight w:val="0"/>
      <w:marTop w:val="0"/>
      <w:marBottom w:val="0"/>
      <w:divBdr>
        <w:top w:val="none" w:sz="0" w:space="0" w:color="auto"/>
        <w:left w:val="none" w:sz="0" w:space="0" w:color="auto"/>
        <w:bottom w:val="none" w:sz="0" w:space="0" w:color="auto"/>
        <w:right w:val="none" w:sz="0" w:space="0" w:color="auto"/>
      </w:divBdr>
    </w:div>
    <w:div w:id="538401531">
      <w:bodyDiv w:val="1"/>
      <w:marLeft w:val="0"/>
      <w:marRight w:val="0"/>
      <w:marTop w:val="0"/>
      <w:marBottom w:val="0"/>
      <w:divBdr>
        <w:top w:val="none" w:sz="0" w:space="0" w:color="auto"/>
        <w:left w:val="none" w:sz="0" w:space="0" w:color="auto"/>
        <w:bottom w:val="none" w:sz="0" w:space="0" w:color="auto"/>
        <w:right w:val="none" w:sz="0" w:space="0" w:color="auto"/>
      </w:divBdr>
    </w:div>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 w:id="1380084945">
      <w:bodyDiv w:val="1"/>
      <w:marLeft w:val="0"/>
      <w:marRight w:val="0"/>
      <w:marTop w:val="0"/>
      <w:marBottom w:val="0"/>
      <w:divBdr>
        <w:top w:val="none" w:sz="0" w:space="0" w:color="auto"/>
        <w:left w:val="none" w:sz="0" w:space="0" w:color="auto"/>
        <w:bottom w:val="none" w:sz="0" w:space="0" w:color="auto"/>
        <w:right w:val="none" w:sz="0" w:space="0" w:color="auto"/>
      </w:divBdr>
    </w:div>
    <w:div w:id="1765877644">
      <w:bodyDiv w:val="1"/>
      <w:marLeft w:val="0"/>
      <w:marRight w:val="0"/>
      <w:marTop w:val="0"/>
      <w:marBottom w:val="0"/>
      <w:divBdr>
        <w:top w:val="none" w:sz="0" w:space="0" w:color="auto"/>
        <w:left w:val="none" w:sz="0" w:space="0" w:color="auto"/>
        <w:bottom w:val="none" w:sz="0" w:space="0" w:color="auto"/>
        <w:right w:val="none" w:sz="0" w:space="0" w:color="auto"/>
      </w:divBdr>
    </w:div>
    <w:div w:id="21104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7E151-F93F-4812-B1D8-F0FA6D9AE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10</Pages>
  <Words>3187</Words>
  <Characters>17529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20675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7</cp:revision>
  <cp:lastPrinted>2021-02-25T13:11:00Z</cp:lastPrinted>
  <dcterms:created xsi:type="dcterms:W3CDTF">2021-02-23T15:07:00Z</dcterms:created>
  <dcterms:modified xsi:type="dcterms:W3CDTF">2021-02-25T13:11:00Z</dcterms:modified>
</cp:coreProperties>
</file>