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10E84" w14:textId="2E194216" w:rsidR="00315D70" w:rsidRPr="002A536F" w:rsidRDefault="00315D70">
      <w:pPr>
        <w:rPr>
          <w:rFonts w:asciiTheme="minorHAnsi" w:hAnsiTheme="minorHAnsi" w:cstheme="minorHAnsi"/>
          <w:sz w:val="22"/>
          <w:szCs w:val="22"/>
        </w:rPr>
      </w:pPr>
    </w:p>
    <w:p w14:paraId="7058176F" w14:textId="77777777" w:rsidR="002A536F" w:rsidRPr="002A536F" w:rsidRDefault="002A536F" w:rsidP="002A536F">
      <w:pPr>
        <w:rPr>
          <w:rFonts w:asciiTheme="minorHAnsi" w:hAnsiTheme="minorHAnsi" w:cstheme="minorHAnsi"/>
          <w:sz w:val="22"/>
          <w:szCs w:val="22"/>
        </w:rPr>
      </w:pPr>
    </w:p>
    <w:p w14:paraId="7E87EC37" w14:textId="3C54E0FF" w:rsidR="002A536F" w:rsidRPr="002A536F" w:rsidRDefault="002A536F" w:rsidP="002A536F">
      <w:pPr>
        <w:jc w:val="right"/>
        <w:rPr>
          <w:rFonts w:asciiTheme="minorHAnsi" w:hAnsiTheme="minorHAnsi" w:cstheme="minorHAnsi"/>
          <w:b/>
          <w:bCs/>
          <w:sz w:val="22"/>
          <w:szCs w:val="22"/>
          <w:u w:val="single"/>
        </w:rPr>
      </w:pPr>
      <w:r w:rsidRPr="002A536F">
        <w:rPr>
          <w:rFonts w:asciiTheme="minorHAnsi" w:hAnsiTheme="minorHAnsi" w:cstheme="minorHAnsi"/>
          <w:b/>
          <w:bCs/>
          <w:sz w:val="22"/>
          <w:szCs w:val="22"/>
          <w:u w:val="single"/>
        </w:rPr>
        <w:t>ORDENANZA Nº 7</w:t>
      </w:r>
      <w:r>
        <w:rPr>
          <w:rFonts w:asciiTheme="minorHAnsi" w:hAnsiTheme="minorHAnsi" w:cstheme="minorHAnsi"/>
          <w:b/>
          <w:bCs/>
          <w:sz w:val="22"/>
          <w:szCs w:val="22"/>
          <w:u w:val="single"/>
        </w:rPr>
        <w:t>1</w:t>
      </w:r>
      <w:r w:rsidR="000B3FD1">
        <w:rPr>
          <w:rFonts w:asciiTheme="minorHAnsi" w:hAnsiTheme="minorHAnsi" w:cstheme="minorHAnsi"/>
          <w:b/>
          <w:bCs/>
          <w:sz w:val="22"/>
          <w:szCs w:val="22"/>
          <w:u w:val="single"/>
        </w:rPr>
        <w:t>10</w:t>
      </w:r>
      <w:r w:rsidRPr="002A536F">
        <w:rPr>
          <w:rFonts w:asciiTheme="minorHAnsi" w:hAnsiTheme="minorHAnsi" w:cstheme="minorHAnsi"/>
          <w:b/>
          <w:bCs/>
          <w:sz w:val="22"/>
          <w:szCs w:val="22"/>
          <w:u w:val="single"/>
        </w:rPr>
        <w:t>/2020</w:t>
      </w:r>
    </w:p>
    <w:p w14:paraId="3F7DF397" w14:textId="77777777" w:rsidR="002A536F" w:rsidRPr="002A536F" w:rsidRDefault="002A536F" w:rsidP="002A536F">
      <w:pPr>
        <w:autoSpaceDE w:val="0"/>
        <w:autoSpaceDN w:val="0"/>
        <w:adjustRightInd w:val="0"/>
        <w:rPr>
          <w:rFonts w:asciiTheme="minorHAnsi" w:hAnsiTheme="minorHAnsi" w:cstheme="minorHAnsi"/>
          <w:b/>
          <w:bCs/>
          <w:color w:val="000000"/>
          <w:sz w:val="22"/>
          <w:szCs w:val="22"/>
          <w:u w:val="single"/>
        </w:rPr>
      </w:pPr>
    </w:p>
    <w:p w14:paraId="2FE14EC2" w14:textId="77777777" w:rsidR="000B3FD1" w:rsidRPr="000B3FD1" w:rsidRDefault="000B3FD1" w:rsidP="000B3FD1">
      <w:pPr>
        <w:ind w:right="13"/>
        <w:jc w:val="both"/>
        <w:rPr>
          <w:u w:val="single"/>
          <w:lang w:val="es-AR" w:eastAsia="es-AR"/>
        </w:rPr>
      </w:pPr>
      <w:r w:rsidRPr="000B3FD1">
        <w:rPr>
          <w:rFonts w:ascii="Calibri" w:hAnsi="Calibri" w:cs="Calibri"/>
          <w:b/>
          <w:bCs/>
          <w:color w:val="00000A"/>
          <w:sz w:val="22"/>
          <w:szCs w:val="22"/>
          <w:u w:val="single"/>
          <w:lang w:val="es-AR" w:eastAsia="es-AR"/>
        </w:rPr>
        <w:t>VISTO: </w:t>
      </w:r>
    </w:p>
    <w:p w14:paraId="71973A72" w14:textId="0F234B11" w:rsidR="000B3FD1" w:rsidRPr="000B3FD1" w:rsidRDefault="000B3FD1" w:rsidP="000B3FD1">
      <w:pPr>
        <w:ind w:right="13"/>
        <w:jc w:val="both"/>
        <w:rPr>
          <w:lang w:val="es-AR" w:eastAsia="es-AR"/>
        </w:rPr>
      </w:pPr>
      <w:r w:rsidRPr="000B3FD1">
        <w:rPr>
          <w:rFonts w:ascii="Calibri" w:hAnsi="Calibri" w:cs="Calibri"/>
          <w:color w:val="000000"/>
          <w:sz w:val="22"/>
          <w:szCs w:val="22"/>
          <w:lang w:val="es-AR" w:eastAsia="es-AR"/>
        </w:rPr>
        <w:t xml:space="preserve">El expediente Nº 2020-001230/I1-GC; caratulado Dirección Ambiente y Energía E/ PROYECTO DE </w:t>
      </w:r>
      <w:r>
        <w:rPr>
          <w:rFonts w:ascii="Calibri" w:hAnsi="Calibri" w:cs="Calibri"/>
          <w:color w:val="000000"/>
          <w:sz w:val="22"/>
          <w:szCs w:val="22"/>
          <w:lang w:val="es-AR" w:eastAsia="es-AR"/>
        </w:rPr>
        <w:t>ORDENANZA PROGRAMA ECOCANJE GC.</w:t>
      </w:r>
      <w:r w:rsidRPr="000B3FD1">
        <w:rPr>
          <w:rFonts w:ascii="Calibri" w:hAnsi="Calibri" w:cs="Calibri"/>
          <w:color w:val="000000"/>
          <w:sz w:val="22"/>
          <w:szCs w:val="22"/>
          <w:lang w:val="es-AR" w:eastAsia="es-AR"/>
        </w:rPr>
        <w:t>; y</w:t>
      </w:r>
    </w:p>
    <w:p w14:paraId="51AA1CAD" w14:textId="77777777" w:rsidR="000B3FD1" w:rsidRPr="000B3FD1" w:rsidRDefault="000B3FD1" w:rsidP="000B3FD1">
      <w:pPr>
        <w:rPr>
          <w:u w:val="single"/>
          <w:lang w:val="es-AR" w:eastAsia="es-AR"/>
        </w:rPr>
      </w:pPr>
    </w:p>
    <w:p w14:paraId="061AFD08" w14:textId="77777777" w:rsidR="000B3FD1" w:rsidRPr="000B3FD1" w:rsidRDefault="000B3FD1" w:rsidP="000B3FD1">
      <w:pPr>
        <w:ind w:right="13"/>
        <w:jc w:val="both"/>
        <w:rPr>
          <w:u w:val="single"/>
          <w:lang w:val="es-AR" w:eastAsia="es-AR"/>
        </w:rPr>
      </w:pPr>
      <w:r w:rsidRPr="000B3FD1">
        <w:rPr>
          <w:rFonts w:ascii="Calibri" w:hAnsi="Calibri" w:cs="Calibri"/>
          <w:b/>
          <w:bCs/>
          <w:color w:val="00000A"/>
          <w:sz w:val="22"/>
          <w:szCs w:val="22"/>
          <w:u w:val="single"/>
          <w:lang w:val="es-AR" w:eastAsia="es-AR"/>
        </w:rPr>
        <w:t>CONSIDERANDO: </w:t>
      </w:r>
    </w:p>
    <w:p w14:paraId="5469C9C3" w14:textId="289171A6" w:rsidR="000B3FD1" w:rsidRPr="000B3FD1" w:rsidRDefault="000B3FD1" w:rsidP="000B3FD1">
      <w:pPr>
        <w:spacing w:before="200" w:after="240"/>
        <w:jc w:val="both"/>
        <w:rPr>
          <w:lang w:val="es-AR" w:eastAsia="es-AR"/>
        </w:rPr>
      </w:pPr>
      <w:r w:rsidRPr="000B3FD1">
        <w:rPr>
          <w:rFonts w:ascii="Calibri" w:hAnsi="Calibri" w:cs="Calibri"/>
          <w:color w:val="000000"/>
          <w:sz w:val="22"/>
          <w:szCs w:val="22"/>
          <w:lang w:val="es-AR" w:eastAsia="es-AR"/>
        </w:rPr>
        <w:t>Que, por las presentes actuaciones, el Departamento Ejecutivo a través de la Dirección de Ambiente</w:t>
      </w:r>
      <w:r w:rsidRPr="000B3FD1">
        <w:rPr>
          <w:rFonts w:ascii="Calibri" w:hAnsi="Calibri" w:cs="Calibri"/>
          <w:color w:val="000000"/>
          <w:sz w:val="22"/>
          <w:szCs w:val="22"/>
          <w:shd w:val="clear" w:color="auto" w:fill="FFFFFF"/>
          <w:lang w:val="es-AR" w:eastAsia="es-AR"/>
        </w:rPr>
        <w:t xml:space="preserve"> y Energía eleva a consideración del</w:t>
      </w:r>
      <w:r>
        <w:rPr>
          <w:rFonts w:ascii="Calibri" w:hAnsi="Calibri" w:cs="Calibri"/>
          <w:color w:val="000000"/>
          <w:sz w:val="22"/>
          <w:szCs w:val="22"/>
          <w:shd w:val="clear" w:color="auto" w:fill="FFFFFF"/>
          <w:lang w:val="es-AR" w:eastAsia="es-AR"/>
        </w:rPr>
        <w:t xml:space="preserve"> Cuerpo el Programa ECOCANJE GC.</w:t>
      </w:r>
    </w:p>
    <w:p w14:paraId="796E1DF8" w14:textId="77777777" w:rsidR="000B3FD1" w:rsidRPr="000B3FD1" w:rsidRDefault="000B3FD1" w:rsidP="000B3FD1">
      <w:pPr>
        <w:spacing w:before="200" w:after="240"/>
        <w:jc w:val="both"/>
        <w:rPr>
          <w:lang w:val="es-AR" w:eastAsia="es-AR"/>
        </w:rPr>
      </w:pPr>
      <w:r w:rsidRPr="000B3FD1">
        <w:rPr>
          <w:rFonts w:ascii="Calibri" w:hAnsi="Calibri" w:cs="Calibri"/>
          <w:color w:val="000000"/>
          <w:sz w:val="22"/>
          <w:szCs w:val="22"/>
          <w:shd w:val="clear" w:color="auto" w:fill="FFFFFF"/>
          <w:lang w:val="es-AR" w:eastAsia="es-AR"/>
        </w:rPr>
        <w:t xml:space="preserve">Que, el Municipio de Godoy Cruz, es el primero en Argentina en </w:t>
      </w:r>
      <w:proofErr w:type="spellStart"/>
      <w:r w:rsidRPr="000B3FD1">
        <w:rPr>
          <w:rFonts w:ascii="Calibri" w:hAnsi="Calibri" w:cs="Calibri"/>
          <w:color w:val="000000"/>
          <w:sz w:val="22"/>
          <w:szCs w:val="22"/>
          <w:shd w:val="clear" w:color="auto" w:fill="FFFFFF"/>
          <w:lang w:val="es-AR" w:eastAsia="es-AR"/>
        </w:rPr>
        <w:t>transversalizar</w:t>
      </w:r>
      <w:proofErr w:type="spellEnd"/>
      <w:r w:rsidRPr="000B3FD1">
        <w:rPr>
          <w:rFonts w:ascii="Calibri" w:hAnsi="Calibri" w:cs="Calibri"/>
          <w:color w:val="000000"/>
          <w:sz w:val="22"/>
          <w:szCs w:val="22"/>
          <w:shd w:val="clear" w:color="auto" w:fill="FFFFFF"/>
          <w:lang w:val="es-AR" w:eastAsia="es-AR"/>
        </w:rPr>
        <w:t xml:space="preserve"> la gestión climática en la totalidad de sus políticas públicas locales para el desarrollo sostenible. Para lograrlo, se aprobó en la ordenanza para la gestión climática local y garantizar que nuestras políticas favorezcan el logro de los Objetivos de Desarrollo Sostenible y la Agenda 2030.</w:t>
      </w:r>
    </w:p>
    <w:p w14:paraId="1080B506" w14:textId="77777777" w:rsidR="000B3FD1" w:rsidRPr="000B3FD1" w:rsidRDefault="000B3FD1" w:rsidP="000B3FD1">
      <w:pPr>
        <w:spacing w:before="200" w:after="240"/>
        <w:jc w:val="both"/>
        <w:rPr>
          <w:lang w:val="es-AR" w:eastAsia="es-AR"/>
        </w:rPr>
      </w:pPr>
      <w:r w:rsidRPr="000B3FD1">
        <w:rPr>
          <w:rFonts w:ascii="Calibri" w:hAnsi="Calibri" w:cs="Calibri"/>
          <w:color w:val="000000"/>
          <w:sz w:val="22"/>
          <w:szCs w:val="22"/>
          <w:shd w:val="clear" w:color="auto" w:fill="FFFFFF"/>
          <w:lang w:val="es-AR" w:eastAsia="es-AR"/>
        </w:rPr>
        <w:t>Que, la Ordenanza N° 6995 sobre “Acción climática” establece en el ámbito de la Municipalidad de Godoy Cruz los presupuestos mínimos para la gestión adecuada del cambio climático a nivel local, y en particular, el diseño e implementación de políticas, acciones, instrumentos y estrategias de mitigación y adaptación al cambio climático.</w:t>
      </w:r>
    </w:p>
    <w:p w14:paraId="34AD5975" w14:textId="77777777" w:rsidR="000B3FD1" w:rsidRPr="000B3FD1" w:rsidRDefault="000B3FD1" w:rsidP="000B3FD1">
      <w:pPr>
        <w:spacing w:before="200" w:after="240"/>
        <w:jc w:val="both"/>
        <w:rPr>
          <w:lang w:val="es-AR" w:eastAsia="es-AR"/>
        </w:rPr>
      </w:pPr>
      <w:r w:rsidRPr="000B3FD1">
        <w:rPr>
          <w:rFonts w:ascii="Calibri" w:hAnsi="Calibri" w:cs="Calibri"/>
          <w:color w:val="000000"/>
          <w:sz w:val="22"/>
          <w:szCs w:val="22"/>
          <w:shd w:val="clear" w:color="auto" w:fill="FFFFFF"/>
          <w:lang w:val="es-AR" w:eastAsia="es-AR"/>
        </w:rPr>
        <w:t>Que, el Plan Local de Acción Climática “Godoy Cruz Carbono Neutral 2030” incorpora políticas e iniciativas públicas orientadas a la mitigación y adaptación al cambio climático en 5 ejes: 1.Desarrollo de la movilidad sostenible y reconversión de la flota municipal, 2. Gestión Integral de Residuos Sólidos Urbanos y Economía Circular, 3. Fomento de la eficiencia energética y uso de las energías renovables, 4. Gestión eficiente del agua, y 5. Preservación de la biodiversidad y pulmones verdes de la ciudad.</w:t>
      </w:r>
    </w:p>
    <w:p w14:paraId="794DB2C5" w14:textId="77777777" w:rsidR="000B3FD1" w:rsidRPr="000B3FD1" w:rsidRDefault="000B3FD1" w:rsidP="000B3FD1">
      <w:pPr>
        <w:spacing w:before="200" w:after="240"/>
        <w:jc w:val="both"/>
        <w:rPr>
          <w:lang w:val="es-AR" w:eastAsia="es-AR"/>
        </w:rPr>
      </w:pPr>
      <w:r w:rsidRPr="000B3FD1">
        <w:rPr>
          <w:rFonts w:ascii="Calibri" w:hAnsi="Calibri" w:cs="Calibri"/>
          <w:color w:val="000000"/>
          <w:sz w:val="22"/>
          <w:szCs w:val="22"/>
          <w:shd w:val="clear" w:color="auto" w:fill="FFFFFF"/>
          <w:lang w:val="es-AR" w:eastAsia="es-AR"/>
        </w:rPr>
        <w:t>Que, la municipalidad de Godoy Cruz, a partir de los Inventarios de GEI ha desarrollado su Plan Local de Acción Climática “Godoy Cruz Carbono Neutral 2030” y uno de los factores de emisión de gases del Departamento son los Residuos generados.</w:t>
      </w:r>
    </w:p>
    <w:p w14:paraId="34D02488" w14:textId="77777777" w:rsidR="000B3FD1" w:rsidRPr="000B3FD1" w:rsidRDefault="000B3FD1" w:rsidP="000B3FD1">
      <w:pPr>
        <w:spacing w:before="200" w:after="240"/>
        <w:jc w:val="both"/>
        <w:rPr>
          <w:lang w:val="es-AR" w:eastAsia="es-AR"/>
        </w:rPr>
      </w:pPr>
      <w:r w:rsidRPr="000B3FD1">
        <w:rPr>
          <w:rFonts w:ascii="Calibri" w:hAnsi="Calibri" w:cs="Calibri"/>
          <w:color w:val="000000"/>
          <w:sz w:val="22"/>
          <w:szCs w:val="22"/>
          <w:shd w:val="clear" w:color="auto" w:fill="FFFFFF"/>
          <w:lang w:val="es-AR" w:eastAsia="es-AR"/>
        </w:rPr>
        <w:t>Que, por ello que se han desarrollado diversas estrategias apuntadas a su minimización entre las cuales se encuentra el Sistema de Gestión Integrada de Residuos Sólidos Urbanos (RSU) llamado “Separar es fácil” que implementa un sistema de recolección diferenciada domiciliaria a partir de la separación de residuos en origen de residuos húmedos y secos.</w:t>
      </w:r>
    </w:p>
    <w:p w14:paraId="30163DB7" w14:textId="77777777" w:rsidR="000B3FD1" w:rsidRPr="000B3FD1" w:rsidRDefault="000B3FD1" w:rsidP="000B3FD1">
      <w:pPr>
        <w:spacing w:before="200" w:after="240"/>
        <w:jc w:val="both"/>
        <w:rPr>
          <w:lang w:val="es-AR" w:eastAsia="es-AR"/>
        </w:rPr>
      </w:pPr>
      <w:r w:rsidRPr="000B3FD1">
        <w:rPr>
          <w:rFonts w:ascii="Calibri" w:hAnsi="Calibri" w:cs="Calibri"/>
          <w:color w:val="000000"/>
          <w:sz w:val="22"/>
          <w:szCs w:val="22"/>
          <w:shd w:val="clear" w:color="auto" w:fill="FFFFFF"/>
          <w:lang w:val="es-AR" w:eastAsia="es-AR"/>
        </w:rPr>
        <w:t>Que, los días lunes, miércoles, viernes y domingo de la semana, se recolectan residuos húmedos, mientras que los días Jueves se recolectan los residuos secos, es importante mencionar que este cambio trajo aparejado la eliminación de un día más de recolección, por lo que los días martes y sábados las y los vecinos no son recolectados.</w:t>
      </w:r>
    </w:p>
    <w:p w14:paraId="604A53D2" w14:textId="77777777" w:rsidR="000B3FD1" w:rsidRDefault="000B3FD1" w:rsidP="000B3FD1">
      <w:pPr>
        <w:spacing w:before="200" w:after="240"/>
        <w:jc w:val="both"/>
        <w:rPr>
          <w:rFonts w:ascii="Calibri" w:hAnsi="Calibri" w:cs="Calibri"/>
          <w:color w:val="000000"/>
          <w:sz w:val="22"/>
          <w:szCs w:val="22"/>
          <w:shd w:val="clear" w:color="auto" w:fill="FFFFFF"/>
          <w:lang w:val="es-AR" w:eastAsia="es-AR"/>
        </w:rPr>
      </w:pPr>
      <w:r w:rsidRPr="000B3FD1">
        <w:rPr>
          <w:rFonts w:ascii="Calibri" w:hAnsi="Calibri" w:cs="Calibri"/>
          <w:color w:val="000000"/>
          <w:sz w:val="22"/>
          <w:szCs w:val="22"/>
          <w:shd w:val="clear" w:color="auto" w:fill="FFFFFF"/>
          <w:lang w:val="es-AR" w:eastAsia="es-AR"/>
        </w:rPr>
        <w:t>Que, el nuevo sistema de recolección se complementa con otra política de separación de residuos implementada desde 2013 a través del “Programa de Puntos Verdes” la cual consiste en la disposición de contenedores de recepción de papel, cartón, vidrio, aluminio y plástico distribuidos en el Departamento, acompañado de los programas de educación ambiental y campañas de comunicación diseñados para fomentar las buenas prácticas ambientales en el Departamento.</w:t>
      </w:r>
    </w:p>
    <w:p w14:paraId="0F9FCD36" w14:textId="77777777" w:rsidR="000B3FD1" w:rsidRDefault="000B3FD1" w:rsidP="000B3FD1">
      <w:pPr>
        <w:spacing w:before="200" w:after="240"/>
        <w:jc w:val="both"/>
        <w:rPr>
          <w:rFonts w:ascii="Calibri" w:hAnsi="Calibri" w:cs="Calibri"/>
          <w:color w:val="000000"/>
          <w:sz w:val="22"/>
          <w:szCs w:val="22"/>
          <w:shd w:val="clear" w:color="auto" w:fill="FFFFFF"/>
          <w:lang w:val="es-AR" w:eastAsia="es-AR"/>
        </w:rPr>
      </w:pPr>
    </w:p>
    <w:p w14:paraId="6EC1BAB4" w14:textId="77777777" w:rsidR="000B3FD1" w:rsidRDefault="000B3FD1" w:rsidP="000B3FD1">
      <w:pPr>
        <w:spacing w:before="200" w:after="240"/>
        <w:jc w:val="both"/>
        <w:rPr>
          <w:rFonts w:ascii="Calibri" w:hAnsi="Calibri" w:cs="Calibri"/>
          <w:color w:val="000000"/>
          <w:sz w:val="22"/>
          <w:szCs w:val="22"/>
          <w:shd w:val="clear" w:color="auto" w:fill="FFFFFF"/>
          <w:lang w:val="es-AR" w:eastAsia="es-AR"/>
        </w:rPr>
      </w:pPr>
    </w:p>
    <w:p w14:paraId="19247D96" w14:textId="1F8E05AA" w:rsidR="000B3FD1" w:rsidRDefault="000B3FD1" w:rsidP="000B3FD1">
      <w:pPr>
        <w:spacing w:before="200" w:after="240"/>
        <w:jc w:val="right"/>
        <w:rPr>
          <w:rFonts w:ascii="Calibri" w:hAnsi="Calibri" w:cs="Calibri"/>
          <w:color w:val="000000"/>
          <w:sz w:val="22"/>
          <w:szCs w:val="22"/>
          <w:shd w:val="clear" w:color="auto" w:fill="FFFFFF"/>
          <w:lang w:val="es-AR" w:eastAsia="es-AR"/>
        </w:rPr>
      </w:pPr>
      <w:r>
        <w:rPr>
          <w:rFonts w:ascii="Calibri" w:hAnsi="Calibri" w:cs="Calibri"/>
          <w:color w:val="000000"/>
          <w:sz w:val="22"/>
          <w:szCs w:val="22"/>
          <w:shd w:val="clear" w:color="auto" w:fill="FFFFFF"/>
          <w:lang w:val="es-AR" w:eastAsia="es-AR"/>
        </w:rPr>
        <w:t>ORDENANZA N° 7110/2020</w:t>
      </w:r>
    </w:p>
    <w:p w14:paraId="27F29014" w14:textId="267C1FA7" w:rsidR="000B3FD1" w:rsidRPr="000B3FD1" w:rsidRDefault="000B3FD1" w:rsidP="000B3FD1">
      <w:pPr>
        <w:spacing w:before="200" w:after="240"/>
        <w:jc w:val="right"/>
        <w:rPr>
          <w:lang w:val="es-AR" w:eastAsia="es-AR"/>
        </w:rPr>
      </w:pPr>
      <w:r>
        <w:rPr>
          <w:rFonts w:ascii="Calibri" w:hAnsi="Calibri" w:cs="Calibri"/>
          <w:color w:val="000000"/>
          <w:sz w:val="22"/>
          <w:szCs w:val="22"/>
          <w:shd w:val="clear" w:color="auto" w:fill="FFFFFF"/>
          <w:lang w:val="es-AR" w:eastAsia="es-AR"/>
        </w:rPr>
        <w:t>HOJA N° 2</w:t>
      </w:r>
    </w:p>
    <w:p w14:paraId="1E7E7DED" w14:textId="77777777" w:rsidR="000B3FD1" w:rsidRPr="000B3FD1" w:rsidRDefault="000B3FD1" w:rsidP="000B3FD1">
      <w:pPr>
        <w:spacing w:before="200" w:after="240"/>
        <w:jc w:val="both"/>
        <w:rPr>
          <w:lang w:val="es-AR" w:eastAsia="es-AR"/>
        </w:rPr>
      </w:pPr>
      <w:r w:rsidRPr="000B3FD1">
        <w:rPr>
          <w:rFonts w:ascii="Calibri" w:hAnsi="Calibri" w:cs="Calibri"/>
          <w:color w:val="000000"/>
          <w:sz w:val="22"/>
          <w:szCs w:val="22"/>
          <w:shd w:val="clear" w:color="auto" w:fill="FFFFFF"/>
          <w:lang w:val="es-AR" w:eastAsia="es-AR"/>
        </w:rPr>
        <w:t>Que, desde el año 2015, Godoy Cruz ha adoptado un fuerte compromiso con la política ambiental incorporando de manera transversal el cuidado por el ambiente y la disminución de emisiones de GEI como en su plan de gestión que se basa en cinco ejes de gestión, los cuales incorporan los Objetivos del Desarrollo Sostenible (ODS) desde la perspectiva local.</w:t>
      </w:r>
    </w:p>
    <w:p w14:paraId="75B1B061" w14:textId="77777777" w:rsidR="000B3FD1" w:rsidRPr="000B3FD1" w:rsidRDefault="000B3FD1" w:rsidP="000B3FD1">
      <w:pPr>
        <w:spacing w:before="200" w:after="240"/>
        <w:jc w:val="both"/>
        <w:rPr>
          <w:lang w:val="es-AR" w:eastAsia="es-AR"/>
        </w:rPr>
      </w:pPr>
      <w:r w:rsidRPr="000B3FD1">
        <w:rPr>
          <w:rFonts w:ascii="Calibri" w:hAnsi="Calibri" w:cs="Calibri"/>
          <w:color w:val="000000"/>
          <w:sz w:val="22"/>
          <w:szCs w:val="22"/>
          <w:shd w:val="clear" w:color="auto" w:fill="FFFFFF"/>
          <w:lang w:val="es-AR" w:eastAsia="es-AR"/>
        </w:rPr>
        <w:t>Que, respecto de la gestión de los residuos secos, se han implementado 3 Plantas de Clasificación a cargo de Recuperadores Urbanos quienes clasifican, reciclan y venden los distintos tipos de residuos recolectados los días jueves.</w:t>
      </w:r>
    </w:p>
    <w:p w14:paraId="3CC87DC9" w14:textId="77777777" w:rsidR="000B3FD1" w:rsidRPr="000B3FD1" w:rsidRDefault="000B3FD1" w:rsidP="000B3FD1">
      <w:pPr>
        <w:spacing w:before="200" w:after="240"/>
        <w:jc w:val="both"/>
        <w:rPr>
          <w:lang w:val="es-AR" w:eastAsia="es-AR"/>
        </w:rPr>
      </w:pPr>
      <w:r w:rsidRPr="000B3FD1">
        <w:rPr>
          <w:rFonts w:ascii="Calibri" w:hAnsi="Calibri" w:cs="Calibri"/>
          <w:color w:val="000000"/>
          <w:sz w:val="22"/>
          <w:szCs w:val="22"/>
          <w:shd w:val="clear" w:color="auto" w:fill="FFFFFF"/>
          <w:lang w:val="es-AR" w:eastAsia="es-AR"/>
        </w:rPr>
        <w:t>Que, en cumplimiento con las metas propuestas en el Plan de Acción Climática, la ciudadanía de Godoy Cruz se vuelve eslabón fundamental en la reducción de la cantidad de RSU que se generan a diario, con su consecuente disminución de emisiones de Gases de Efecto Invernadero (</w:t>
      </w:r>
      <w:proofErr w:type="spellStart"/>
      <w:r w:rsidRPr="000B3FD1">
        <w:rPr>
          <w:rFonts w:ascii="Calibri" w:hAnsi="Calibri" w:cs="Calibri"/>
          <w:color w:val="000000"/>
          <w:sz w:val="22"/>
          <w:szCs w:val="22"/>
          <w:shd w:val="clear" w:color="auto" w:fill="FFFFFF"/>
          <w:lang w:val="es-AR" w:eastAsia="es-AR"/>
        </w:rPr>
        <w:t>GEI´s</w:t>
      </w:r>
      <w:proofErr w:type="spellEnd"/>
      <w:r w:rsidRPr="000B3FD1">
        <w:rPr>
          <w:rFonts w:ascii="Calibri" w:hAnsi="Calibri" w:cs="Calibri"/>
          <w:color w:val="000000"/>
          <w:sz w:val="22"/>
          <w:szCs w:val="22"/>
          <w:shd w:val="clear" w:color="auto" w:fill="FFFFFF"/>
          <w:lang w:val="es-AR" w:eastAsia="es-AR"/>
        </w:rPr>
        <w:t>) al ambiente y contribución a la economía circular.</w:t>
      </w:r>
    </w:p>
    <w:p w14:paraId="728E6E4B" w14:textId="77777777" w:rsidR="000B3FD1" w:rsidRPr="000B3FD1" w:rsidRDefault="000B3FD1" w:rsidP="000B3FD1">
      <w:pPr>
        <w:spacing w:before="200" w:after="240"/>
        <w:jc w:val="both"/>
        <w:rPr>
          <w:lang w:val="es-AR" w:eastAsia="es-AR"/>
        </w:rPr>
      </w:pPr>
      <w:r w:rsidRPr="000B3FD1">
        <w:rPr>
          <w:rFonts w:ascii="Calibri" w:hAnsi="Calibri" w:cs="Calibri"/>
          <w:color w:val="000000"/>
          <w:sz w:val="22"/>
          <w:szCs w:val="22"/>
          <w:shd w:val="clear" w:color="auto" w:fill="FFFFFF"/>
          <w:lang w:val="es-AR" w:eastAsia="es-AR"/>
        </w:rPr>
        <w:t>Que, el Sistema de Gestión Integrada de Residuos Sólidos Urbanos (RSU) incluye, en la actualidad, el Programa de recolección diferenciada en origen “Separar es fácil”, de residuos sólidos urbanos (residuos secos y húmedos) en el Departamento de Godoy Cruz: en el año 2018; el Programa de educación ambiental en todos los niveles educativos del Departamento de Godoy Cruz, en Uniones Vecinales y Centros Recreativos del Departamento: implementado a partir del año 2008; el Programa de Puntos Verdes distribuidos en zonas estratégicas del Departamento de Godoy Cruz: implementado en el año 2014, y el Programa de Sustitución de Vehículos de Tracción Animal: implementado en el año 2010.</w:t>
      </w:r>
    </w:p>
    <w:p w14:paraId="5D2A3120" w14:textId="77777777" w:rsidR="000B3FD1" w:rsidRPr="000B3FD1" w:rsidRDefault="000B3FD1" w:rsidP="000B3FD1">
      <w:pPr>
        <w:spacing w:before="200" w:after="240"/>
        <w:jc w:val="both"/>
        <w:rPr>
          <w:lang w:val="es-AR" w:eastAsia="es-AR"/>
        </w:rPr>
      </w:pPr>
      <w:r w:rsidRPr="000B3FD1">
        <w:rPr>
          <w:rFonts w:ascii="Calibri" w:hAnsi="Calibri" w:cs="Calibri"/>
          <w:color w:val="000000"/>
          <w:sz w:val="22"/>
          <w:szCs w:val="22"/>
          <w:shd w:val="clear" w:color="auto" w:fill="FFFFFF"/>
          <w:lang w:val="es-AR" w:eastAsia="es-AR"/>
        </w:rPr>
        <w:t>Que, el programa ECOCANJE GC, tiene como objetivo general promover la economía circular del Departamento a través de la implementación de un sistema de canje ecológico que permite a la ciudadanía acceder a diversos beneficios por la disposición botellas PET.</w:t>
      </w:r>
    </w:p>
    <w:p w14:paraId="36AB7876" w14:textId="77777777" w:rsidR="000B3FD1" w:rsidRPr="000B3FD1" w:rsidRDefault="000B3FD1" w:rsidP="000B3FD1">
      <w:pPr>
        <w:spacing w:before="200" w:after="240"/>
        <w:jc w:val="both"/>
        <w:rPr>
          <w:lang w:val="es-AR" w:eastAsia="es-AR"/>
        </w:rPr>
      </w:pPr>
      <w:r w:rsidRPr="000B3FD1">
        <w:rPr>
          <w:rFonts w:ascii="Calibri" w:hAnsi="Calibri" w:cs="Calibri"/>
          <w:color w:val="000000"/>
          <w:sz w:val="22"/>
          <w:szCs w:val="22"/>
          <w:shd w:val="clear" w:color="auto" w:fill="FFFFFF"/>
          <w:lang w:val="es-AR" w:eastAsia="es-AR"/>
        </w:rPr>
        <w:t>Que, los objetivos específicos son contribuir a la limpieza de plazas y espacios públicos, continuar promoviendo la separación en origen entre las vecinas y vecinos del Departamento, dar visibilidad a comercios y empresas adheridas al sistema de canjes, mejorar la capacidad de recepción de botellas PET a Recuperadores Urbanos.</w:t>
      </w:r>
    </w:p>
    <w:p w14:paraId="6B39068E" w14:textId="77777777" w:rsidR="000B3FD1" w:rsidRPr="000B3FD1" w:rsidRDefault="000B3FD1" w:rsidP="000B3FD1">
      <w:pPr>
        <w:spacing w:before="200" w:after="240"/>
        <w:jc w:val="both"/>
        <w:rPr>
          <w:lang w:val="es-AR" w:eastAsia="es-AR"/>
        </w:rPr>
      </w:pPr>
      <w:r w:rsidRPr="000B3FD1">
        <w:rPr>
          <w:rFonts w:ascii="Calibri" w:hAnsi="Calibri" w:cs="Calibri"/>
          <w:color w:val="000000"/>
          <w:sz w:val="22"/>
          <w:szCs w:val="22"/>
          <w:shd w:val="clear" w:color="auto" w:fill="FFFFFF"/>
          <w:lang w:val="es-AR" w:eastAsia="es-AR"/>
        </w:rPr>
        <w:t xml:space="preserve">Que, el sistema incorpora máquinas que funcionan como puntos inteligentes de recepción de residuos secos que registren puntos en una </w:t>
      </w:r>
      <w:proofErr w:type="spellStart"/>
      <w:r w:rsidRPr="000B3FD1">
        <w:rPr>
          <w:rFonts w:ascii="Calibri" w:hAnsi="Calibri" w:cs="Calibri"/>
          <w:color w:val="000000"/>
          <w:sz w:val="22"/>
          <w:szCs w:val="22"/>
          <w:shd w:val="clear" w:color="auto" w:fill="FFFFFF"/>
          <w:lang w:val="es-AR" w:eastAsia="es-AR"/>
        </w:rPr>
        <w:t>app</w:t>
      </w:r>
      <w:proofErr w:type="spellEnd"/>
      <w:r w:rsidRPr="000B3FD1">
        <w:rPr>
          <w:rFonts w:ascii="Calibri" w:hAnsi="Calibri" w:cs="Calibri"/>
          <w:color w:val="000000"/>
          <w:sz w:val="22"/>
          <w:szCs w:val="22"/>
          <w:shd w:val="clear" w:color="auto" w:fill="FFFFFF"/>
          <w:lang w:val="es-AR" w:eastAsia="es-AR"/>
        </w:rPr>
        <w:t xml:space="preserve"> a través de un código QR.</w:t>
      </w:r>
    </w:p>
    <w:p w14:paraId="05BD5E90" w14:textId="77777777" w:rsidR="000B3FD1" w:rsidRPr="000B3FD1" w:rsidRDefault="000B3FD1" w:rsidP="000B3FD1">
      <w:pPr>
        <w:spacing w:before="200" w:after="240"/>
        <w:jc w:val="both"/>
        <w:rPr>
          <w:lang w:val="es-AR" w:eastAsia="es-AR"/>
        </w:rPr>
      </w:pPr>
      <w:r w:rsidRPr="000B3FD1">
        <w:rPr>
          <w:rFonts w:ascii="Calibri" w:hAnsi="Calibri" w:cs="Calibri"/>
          <w:color w:val="000000"/>
          <w:sz w:val="22"/>
          <w:szCs w:val="22"/>
          <w:shd w:val="clear" w:color="auto" w:fill="FFFFFF"/>
          <w:lang w:val="es-AR" w:eastAsia="es-AR"/>
        </w:rPr>
        <w:t>Que, la primera de ellas estará dispuesta en la próxima a inaugurarse Estación Multimodal Mitre junto al Programa En la Bici, lo que permitirá promocionar el uso de la bicicleta, gestionar la máquina y los beneficios ofrecidos de manera segura y a cargo de personal municipal.</w:t>
      </w:r>
    </w:p>
    <w:p w14:paraId="4CE18038" w14:textId="77777777" w:rsidR="000B3FD1" w:rsidRDefault="000B3FD1" w:rsidP="000B3FD1">
      <w:pPr>
        <w:spacing w:before="200" w:after="240"/>
        <w:jc w:val="both"/>
        <w:rPr>
          <w:rFonts w:ascii="Calibri" w:hAnsi="Calibri" w:cs="Calibri"/>
          <w:color w:val="000000"/>
          <w:sz w:val="22"/>
          <w:szCs w:val="22"/>
          <w:shd w:val="clear" w:color="auto" w:fill="FFFFFF"/>
          <w:lang w:val="es-AR" w:eastAsia="es-AR"/>
        </w:rPr>
      </w:pPr>
      <w:r w:rsidRPr="000B3FD1">
        <w:rPr>
          <w:rFonts w:ascii="Calibri" w:hAnsi="Calibri" w:cs="Calibri"/>
          <w:color w:val="000000"/>
          <w:sz w:val="22"/>
          <w:szCs w:val="22"/>
          <w:shd w:val="clear" w:color="auto" w:fill="FFFFFF"/>
          <w:lang w:val="es-AR" w:eastAsia="es-AR"/>
        </w:rPr>
        <w:t>Que, el material recuperado, será destinado a las Plantas de Clasificación de Residuos Secos gestionadas por los Recuperadores Urbanos.</w:t>
      </w:r>
    </w:p>
    <w:p w14:paraId="00904F43" w14:textId="77777777" w:rsidR="000B3FD1" w:rsidRDefault="000B3FD1" w:rsidP="000B3FD1">
      <w:pPr>
        <w:spacing w:before="200" w:after="240"/>
        <w:jc w:val="both"/>
        <w:rPr>
          <w:rFonts w:ascii="Calibri" w:hAnsi="Calibri" w:cs="Calibri"/>
          <w:color w:val="000000"/>
          <w:sz w:val="22"/>
          <w:szCs w:val="22"/>
          <w:shd w:val="clear" w:color="auto" w:fill="FFFFFF"/>
          <w:lang w:val="es-AR" w:eastAsia="es-AR"/>
        </w:rPr>
      </w:pPr>
    </w:p>
    <w:p w14:paraId="3B3D6B1F" w14:textId="77777777" w:rsidR="000B3FD1" w:rsidRDefault="000B3FD1" w:rsidP="000B3FD1">
      <w:pPr>
        <w:spacing w:before="200" w:after="240"/>
        <w:jc w:val="both"/>
        <w:rPr>
          <w:rFonts w:ascii="Calibri" w:hAnsi="Calibri" w:cs="Calibri"/>
          <w:color w:val="000000"/>
          <w:sz w:val="22"/>
          <w:szCs w:val="22"/>
          <w:shd w:val="clear" w:color="auto" w:fill="FFFFFF"/>
          <w:lang w:val="es-AR" w:eastAsia="es-AR"/>
        </w:rPr>
      </w:pPr>
    </w:p>
    <w:p w14:paraId="3E435D6E" w14:textId="77777777" w:rsidR="000B3FD1" w:rsidRDefault="000B3FD1" w:rsidP="000B3FD1">
      <w:pPr>
        <w:spacing w:before="200" w:after="240"/>
        <w:jc w:val="both"/>
        <w:rPr>
          <w:rFonts w:ascii="Calibri" w:hAnsi="Calibri" w:cs="Calibri"/>
          <w:color w:val="000000"/>
          <w:sz w:val="22"/>
          <w:szCs w:val="22"/>
          <w:shd w:val="clear" w:color="auto" w:fill="FFFFFF"/>
          <w:lang w:val="es-AR" w:eastAsia="es-AR"/>
        </w:rPr>
      </w:pPr>
    </w:p>
    <w:p w14:paraId="4DD6B47C" w14:textId="77777777" w:rsidR="000B3FD1" w:rsidRDefault="000B3FD1" w:rsidP="000B3FD1">
      <w:pPr>
        <w:spacing w:before="200" w:after="240"/>
        <w:jc w:val="right"/>
        <w:rPr>
          <w:rFonts w:ascii="Calibri" w:hAnsi="Calibri" w:cs="Calibri"/>
          <w:color w:val="000000"/>
          <w:sz w:val="22"/>
          <w:szCs w:val="22"/>
          <w:shd w:val="clear" w:color="auto" w:fill="FFFFFF"/>
          <w:lang w:val="es-AR" w:eastAsia="es-AR"/>
        </w:rPr>
      </w:pPr>
      <w:r>
        <w:rPr>
          <w:rFonts w:ascii="Calibri" w:hAnsi="Calibri" w:cs="Calibri"/>
          <w:color w:val="000000"/>
          <w:sz w:val="22"/>
          <w:szCs w:val="22"/>
          <w:shd w:val="clear" w:color="auto" w:fill="FFFFFF"/>
          <w:lang w:val="es-AR" w:eastAsia="es-AR"/>
        </w:rPr>
        <w:t>ORDENANZA N° 7110/2020</w:t>
      </w:r>
    </w:p>
    <w:p w14:paraId="40D6D98E" w14:textId="7509885F" w:rsidR="000B3FD1" w:rsidRPr="000B3FD1" w:rsidRDefault="000B3FD1" w:rsidP="000B3FD1">
      <w:pPr>
        <w:spacing w:before="200" w:after="240"/>
        <w:jc w:val="right"/>
        <w:rPr>
          <w:lang w:val="es-AR" w:eastAsia="es-AR"/>
        </w:rPr>
      </w:pPr>
      <w:r>
        <w:rPr>
          <w:rFonts w:ascii="Calibri" w:hAnsi="Calibri" w:cs="Calibri"/>
          <w:color w:val="000000"/>
          <w:sz w:val="22"/>
          <w:szCs w:val="22"/>
          <w:shd w:val="clear" w:color="auto" w:fill="FFFFFF"/>
          <w:lang w:val="es-AR" w:eastAsia="es-AR"/>
        </w:rPr>
        <w:t>HOJA N° 3</w:t>
      </w:r>
    </w:p>
    <w:p w14:paraId="0200D03F" w14:textId="77777777" w:rsidR="000B3FD1" w:rsidRPr="000B3FD1" w:rsidRDefault="000B3FD1" w:rsidP="000B3FD1">
      <w:pPr>
        <w:spacing w:before="200" w:after="240"/>
        <w:jc w:val="both"/>
        <w:rPr>
          <w:lang w:val="es-AR" w:eastAsia="es-AR"/>
        </w:rPr>
      </w:pPr>
      <w:r w:rsidRPr="000B3FD1">
        <w:rPr>
          <w:rFonts w:ascii="Calibri" w:hAnsi="Calibri" w:cs="Calibri"/>
          <w:color w:val="000000"/>
          <w:sz w:val="22"/>
          <w:szCs w:val="22"/>
          <w:shd w:val="clear" w:color="auto" w:fill="FFFFFF"/>
          <w:lang w:val="es-AR" w:eastAsia="es-AR"/>
        </w:rPr>
        <w:t>Que, el desafío de Godoy Cruz es reducir los impactos sociales, ambientales, y económicos del cambio climático y tomar ventaja de las oportunidades, promoviendo el desarrollo sostenible mediante el crecimiento económico, el progreso social y la protección ambiental, por medio de iniciativas de mitigación y acciones de adaptación para mejorar la calidad de vida de sus habitantes y de sus ecosistemas, al dirigirse hacia una economía baja en emisiones de carbono para el año 2030.</w:t>
      </w:r>
    </w:p>
    <w:p w14:paraId="7441A393" w14:textId="77777777" w:rsidR="000B3FD1" w:rsidRPr="000B3FD1" w:rsidRDefault="000B3FD1" w:rsidP="000B3FD1">
      <w:pPr>
        <w:spacing w:before="200"/>
        <w:ind w:right="-40"/>
        <w:jc w:val="both"/>
        <w:rPr>
          <w:lang w:val="es-AR" w:eastAsia="es-AR"/>
        </w:rPr>
      </w:pPr>
      <w:r w:rsidRPr="000B3FD1">
        <w:rPr>
          <w:rFonts w:ascii="Calibri" w:hAnsi="Calibri" w:cs="Calibri"/>
          <w:color w:val="000000"/>
          <w:sz w:val="22"/>
          <w:szCs w:val="22"/>
          <w:shd w:val="clear" w:color="auto" w:fill="FFFFFF"/>
          <w:lang w:val="es-AR" w:eastAsia="es-AR"/>
        </w:rPr>
        <w:t>Que, atento a lo expuesto se estima procedente sancionar la Ordenanza correspondiente.</w:t>
      </w:r>
    </w:p>
    <w:p w14:paraId="152D426E" w14:textId="77777777" w:rsidR="000B3FD1" w:rsidRPr="000B3FD1" w:rsidRDefault="000B3FD1" w:rsidP="000B3FD1">
      <w:pPr>
        <w:rPr>
          <w:lang w:val="es-AR" w:eastAsia="es-AR"/>
        </w:rPr>
      </w:pPr>
    </w:p>
    <w:p w14:paraId="045A4277" w14:textId="4BF607B3" w:rsidR="000B3FD1" w:rsidRPr="000B3FD1" w:rsidRDefault="000B3FD1" w:rsidP="000B3FD1">
      <w:pPr>
        <w:spacing w:after="160"/>
        <w:ind w:right="13"/>
        <w:jc w:val="both"/>
        <w:rPr>
          <w:rFonts w:ascii="Calibri" w:hAnsi="Calibri" w:cs="Calibri"/>
          <w:b/>
          <w:bCs/>
          <w:color w:val="000000"/>
          <w:sz w:val="22"/>
          <w:szCs w:val="22"/>
          <w:u w:val="single"/>
          <w:lang w:val="es-AR" w:eastAsia="es-AR"/>
        </w:rPr>
      </w:pPr>
      <w:r w:rsidRPr="000B3FD1">
        <w:rPr>
          <w:rFonts w:ascii="Calibri" w:hAnsi="Calibri" w:cs="Calibri"/>
          <w:b/>
          <w:bCs/>
          <w:color w:val="000000"/>
          <w:sz w:val="22"/>
          <w:szCs w:val="22"/>
          <w:u w:val="single"/>
          <w:lang w:val="es-AR" w:eastAsia="es-AR"/>
        </w:rPr>
        <w:t xml:space="preserve">POR ELLO: </w:t>
      </w:r>
    </w:p>
    <w:p w14:paraId="625AAEF0" w14:textId="690B6EBB" w:rsidR="000B3FD1" w:rsidRDefault="000B3FD1" w:rsidP="000B3FD1">
      <w:pPr>
        <w:spacing w:after="160"/>
        <w:ind w:right="13"/>
        <w:jc w:val="center"/>
        <w:rPr>
          <w:rFonts w:ascii="Calibri" w:hAnsi="Calibri" w:cs="Calibri"/>
          <w:b/>
          <w:bCs/>
          <w:color w:val="000000"/>
          <w:sz w:val="22"/>
          <w:szCs w:val="22"/>
          <w:lang w:val="es-AR" w:eastAsia="es-AR"/>
        </w:rPr>
      </w:pPr>
      <w:r>
        <w:rPr>
          <w:rFonts w:ascii="Calibri" w:hAnsi="Calibri" w:cs="Calibri"/>
          <w:b/>
          <w:bCs/>
          <w:color w:val="000000"/>
          <w:sz w:val="22"/>
          <w:szCs w:val="22"/>
          <w:lang w:val="es-AR" w:eastAsia="es-AR"/>
        </w:rPr>
        <w:t>EL HONORABLE CONCEJO DELIBERANTE DE GODOY CRUZ:</w:t>
      </w:r>
    </w:p>
    <w:p w14:paraId="3892480D" w14:textId="43ECA890" w:rsidR="000B3FD1" w:rsidRPr="000B3FD1" w:rsidRDefault="000B3FD1" w:rsidP="000B3FD1">
      <w:pPr>
        <w:spacing w:after="160"/>
        <w:ind w:right="13"/>
        <w:jc w:val="center"/>
        <w:rPr>
          <w:u w:val="single"/>
          <w:lang w:val="es-AR" w:eastAsia="es-AR"/>
        </w:rPr>
      </w:pPr>
      <w:r w:rsidRPr="000B3FD1">
        <w:rPr>
          <w:rFonts w:ascii="Calibri" w:hAnsi="Calibri" w:cs="Calibri"/>
          <w:b/>
          <w:bCs/>
          <w:color w:val="000000"/>
          <w:sz w:val="22"/>
          <w:szCs w:val="22"/>
          <w:u w:val="single"/>
          <w:lang w:val="es-AR" w:eastAsia="es-AR"/>
        </w:rPr>
        <w:t>ORDENA</w:t>
      </w:r>
    </w:p>
    <w:p w14:paraId="11302E84" w14:textId="5A0B96D3" w:rsidR="000B3FD1" w:rsidRPr="000B3FD1" w:rsidRDefault="000B3FD1" w:rsidP="000B3FD1">
      <w:pPr>
        <w:spacing w:before="549"/>
        <w:ind w:right="13"/>
        <w:jc w:val="both"/>
        <w:rPr>
          <w:lang w:val="es-AR" w:eastAsia="es-AR"/>
        </w:rPr>
      </w:pPr>
      <w:r>
        <w:rPr>
          <w:rFonts w:ascii="Calibri" w:hAnsi="Calibri" w:cs="Calibri"/>
          <w:b/>
          <w:bCs/>
          <w:color w:val="000000"/>
          <w:sz w:val="22"/>
          <w:szCs w:val="22"/>
          <w:lang w:val="es-AR" w:eastAsia="es-AR"/>
        </w:rPr>
        <w:t>ARTÍCULO 1:</w:t>
      </w:r>
      <w:r w:rsidRPr="000B3FD1">
        <w:rPr>
          <w:rFonts w:ascii="Calibri" w:hAnsi="Calibri" w:cs="Calibri"/>
          <w:color w:val="000000"/>
          <w:sz w:val="22"/>
          <w:szCs w:val="22"/>
          <w:lang w:val="es-AR" w:eastAsia="es-AR"/>
        </w:rPr>
        <w:t xml:space="preserve"> </w:t>
      </w:r>
      <w:r w:rsidRPr="000B3FD1">
        <w:rPr>
          <w:rFonts w:ascii="Calibri" w:hAnsi="Calibri" w:cs="Calibri"/>
          <w:b/>
          <w:bCs/>
          <w:color w:val="000000"/>
          <w:sz w:val="22"/>
          <w:szCs w:val="22"/>
          <w:lang w:val="es-AR" w:eastAsia="es-AR"/>
        </w:rPr>
        <w:t xml:space="preserve">CRÉASE </w:t>
      </w:r>
      <w:r w:rsidRPr="000B3FD1">
        <w:rPr>
          <w:rFonts w:ascii="Calibri" w:hAnsi="Calibri" w:cs="Calibri"/>
          <w:color w:val="000000"/>
          <w:sz w:val="22"/>
          <w:szCs w:val="22"/>
          <w:lang w:val="es-AR" w:eastAsia="es-AR"/>
        </w:rPr>
        <w:t>el Programa ECOCANJE GC en el ámbito del Departamento de Godoy Cruz que consiste en el intercambio de residuos secos por servicios o en beneficios municipales, y/o por entrega de mercadería o códigos de descuentos en servicios y productos de comercios que voluntariamente adhieran al programa.</w:t>
      </w:r>
    </w:p>
    <w:p w14:paraId="00753062" w14:textId="69605FC9" w:rsidR="000B3FD1" w:rsidRPr="000B3FD1" w:rsidRDefault="000B3FD1" w:rsidP="000B3FD1">
      <w:pPr>
        <w:spacing w:before="540" w:after="240"/>
        <w:jc w:val="both"/>
        <w:rPr>
          <w:lang w:val="es-AR" w:eastAsia="es-AR"/>
        </w:rPr>
      </w:pPr>
      <w:r>
        <w:rPr>
          <w:rFonts w:ascii="Calibri" w:hAnsi="Calibri" w:cs="Calibri"/>
          <w:b/>
          <w:bCs/>
          <w:color w:val="000000"/>
          <w:sz w:val="22"/>
          <w:szCs w:val="22"/>
          <w:lang w:val="es-AR" w:eastAsia="es-AR"/>
        </w:rPr>
        <w:t>ARTÍCULO 2:</w:t>
      </w:r>
      <w:r w:rsidRPr="000B3FD1">
        <w:rPr>
          <w:rFonts w:ascii="Calibri" w:hAnsi="Calibri" w:cs="Calibri"/>
          <w:color w:val="000000"/>
          <w:sz w:val="22"/>
          <w:szCs w:val="22"/>
          <w:lang w:val="es-AR" w:eastAsia="es-AR"/>
        </w:rPr>
        <w:t xml:space="preserve"> </w:t>
      </w:r>
      <w:r w:rsidRPr="000B3FD1">
        <w:rPr>
          <w:rFonts w:ascii="Calibri" w:hAnsi="Calibri" w:cs="Calibri"/>
          <w:b/>
          <w:bCs/>
          <w:color w:val="000000"/>
          <w:sz w:val="22"/>
          <w:szCs w:val="22"/>
          <w:lang w:val="es-AR" w:eastAsia="es-AR"/>
        </w:rPr>
        <w:t>OBJETO</w:t>
      </w:r>
      <w:r w:rsidRPr="000B3FD1">
        <w:rPr>
          <w:rFonts w:ascii="Calibri" w:hAnsi="Calibri" w:cs="Calibri"/>
          <w:color w:val="000000"/>
          <w:sz w:val="22"/>
          <w:szCs w:val="22"/>
          <w:lang w:val="es-AR" w:eastAsia="es-AR"/>
        </w:rPr>
        <w:t>. A los fines de promover una mayor conciencia del cuidado del ambiente entre las y los habitantes del Departamento, la autoridad de aplicación deberá implementar mecanismos que fomenten la prevención de la contaminación y mejoramiento del ambiente, la recuperación de los residuos secos, el fomento de la economía circular y la movilidad sostenible.</w:t>
      </w:r>
    </w:p>
    <w:p w14:paraId="2ACDDC72" w14:textId="1EA8F78B" w:rsidR="000B3FD1" w:rsidRPr="000B3FD1" w:rsidRDefault="000B3FD1" w:rsidP="000B3FD1">
      <w:pPr>
        <w:spacing w:before="240" w:after="200"/>
        <w:jc w:val="both"/>
        <w:rPr>
          <w:lang w:val="es-AR" w:eastAsia="es-AR"/>
        </w:rPr>
      </w:pPr>
      <w:r>
        <w:rPr>
          <w:rFonts w:ascii="Calibri" w:hAnsi="Calibri" w:cs="Calibri"/>
          <w:b/>
          <w:bCs/>
          <w:color w:val="000000"/>
          <w:sz w:val="22"/>
          <w:szCs w:val="22"/>
          <w:lang w:val="es-AR" w:eastAsia="es-AR"/>
        </w:rPr>
        <w:t xml:space="preserve">ARTÍCULO 3: </w:t>
      </w:r>
      <w:r w:rsidRPr="000B3FD1">
        <w:rPr>
          <w:rFonts w:ascii="Calibri" w:hAnsi="Calibri" w:cs="Calibri"/>
          <w:b/>
          <w:color w:val="000000"/>
          <w:sz w:val="22"/>
          <w:szCs w:val="22"/>
          <w:lang w:val="es-AR" w:eastAsia="es-AR"/>
        </w:rPr>
        <w:t>VALORES</w:t>
      </w:r>
      <w:r w:rsidRPr="000B3FD1">
        <w:rPr>
          <w:rFonts w:ascii="Calibri" w:hAnsi="Calibri" w:cs="Calibri"/>
          <w:b/>
          <w:bCs/>
          <w:color w:val="000000"/>
          <w:lang w:val="es-AR" w:eastAsia="es-AR"/>
        </w:rPr>
        <w:t xml:space="preserve"> DE REFERENCIA. </w:t>
      </w:r>
      <w:r w:rsidRPr="000B3FD1">
        <w:rPr>
          <w:rFonts w:ascii="Calibri" w:hAnsi="Calibri" w:cs="Calibri"/>
          <w:color w:val="000000"/>
          <w:lang w:val="es-AR" w:eastAsia="es-AR"/>
        </w:rPr>
        <w:t>A efectos de materializar el intercambio de créditos derivados del Programa ECOCANJE GC por los beneficios o servicios previstos en el mismo, se tendrán en cuenta los siguientes valores de referencia:</w:t>
      </w:r>
    </w:p>
    <w:tbl>
      <w:tblPr>
        <w:tblW w:w="0" w:type="auto"/>
        <w:tblCellMar>
          <w:top w:w="15" w:type="dxa"/>
          <w:left w:w="15" w:type="dxa"/>
          <w:bottom w:w="15" w:type="dxa"/>
          <w:right w:w="15" w:type="dxa"/>
        </w:tblCellMar>
        <w:tblLook w:val="04A0" w:firstRow="1" w:lastRow="0" w:firstColumn="1" w:lastColumn="0" w:noHBand="0" w:noVBand="1"/>
      </w:tblPr>
      <w:tblGrid>
        <w:gridCol w:w="2497"/>
        <w:gridCol w:w="2889"/>
      </w:tblGrid>
      <w:tr w:rsidR="000B3FD1" w:rsidRPr="000B3FD1" w14:paraId="00926074" w14:textId="77777777" w:rsidTr="000B3FD1">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EC7C6" w14:textId="77777777" w:rsidR="000B3FD1" w:rsidRPr="000B3FD1" w:rsidRDefault="000B3FD1" w:rsidP="000B3FD1">
            <w:pPr>
              <w:spacing w:before="240" w:after="240"/>
              <w:jc w:val="center"/>
              <w:rPr>
                <w:lang w:val="es-AR" w:eastAsia="es-AR"/>
              </w:rPr>
            </w:pPr>
            <w:r w:rsidRPr="000B3FD1">
              <w:rPr>
                <w:rFonts w:ascii="Calibri" w:hAnsi="Calibri" w:cs="Calibri"/>
                <w:b/>
                <w:bCs/>
                <w:color w:val="000000"/>
                <w:sz w:val="22"/>
                <w:szCs w:val="22"/>
                <w:lang w:val="es-AR" w:eastAsia="es-AR"/>
              </w:rPr>
              <w:t>RESIDUO SECO A RECIBIR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92CB6A" w14:textId="77777777" w:rsidR="000B3FD1" w:rsidRPr="000B3FD1" w:rsidRDefault="000B3FD1" w:rsidP="000B3FD1">
            <w:pPr>
              <w:spacing w:before="240" w:after="240"/>
              <w:jc w:val="center"/>
              <w:rPr>
                <w:lang w:val="es-AR" w:eastAsia="es-AR"/>
              </w:rPr>
            </w:pPr>
            <w:r w:rsidRPr="000B3FD1">
              <w:rPr>
                <w:rFonts w:ascii="Calibri" w:hAnsi="Calibri" w:cs="Calibri"/>
                <w:b/>
                <w:bCs/>
                <w:color w:val="000000"/>
                <w:sz w:val="22"/>
                <w:szCs w:val="22"/>
                <w:lang w:val="es-AR" w:eastAsia="es-AR"/>
              </w:rPr>
              <w:t>CANTIDAD DE CRÉDITOS/U.E.</w:t>
            </w:r>
          </w:p>
        </w:tc>
      </w:tr>
      <w:tr w:rsidR="000B3FD1" w:rsidRPr="000B3FD1" w14:paraId="7FBDBF0B" w14:textId="77777777" w:rsidTr="000B3FD1">
        <w:trPr>
          <w:trHeight w:val="4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AE56F" w14:textId="77777777" w:rsidR="000B3FD1" w:rsidRPr="000B3FD1" w:rsidRDefault="000B3FD1" w:rsidP="000B3FD1">
            <w:pPr>
              <w:spacing w:before="240" w:after="240"/>
              <w:jc w:val="center"/>
              <w:rPr>
                <w:lang w:val="es-AR" w:eastAsia="es-AR"/>
              </w:rPr>
            </w:pPr>
            <w:r w:rsidRPr="000B3FD1">
              <w:rPr>
                <w:rFonts w:ascii="Calibri" w:hAnsi="Calibri" w:cs="Calibri"/>
                <w:color w:val="000000"/>
                <w:sz w:val="22"/>
                <w:szCs w:val="22"/>
                <w:lang w:val="es-AR" w:eastAsia="es-AR"/>
              </w:rPr>
              <w:t>1 botella PET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09C02" w14:textId="77777777" w:rsidR="000B3FD1" w:rsidRPr="000B3FD1" w:rsidRDefault="000B3FD1" w:rsidP="000B3FD1">
            <w:pPr>
              <w:spacing w:before="240" w:after="240"/>
              <w:jc w:val="center"/>
              <w:rPr>
                <w:lang w:val="es-AR" w:eastAsia="es-AR"/>
              </w:rPr>
            </w:pPr>
            <w:r w:rsidRPr="000B3FD1">
              <w:rPr>
                <w:rFonts w:ascii="Calibri" w:hAnsi="Calibri" w:cs="Calibri"/>
                <w:color w:val="000000"/>
                <w:sz w:val="22"/>
                <w:szCs w:val="22"/>
                <w:lang w:val="es-AR" w:eastAsia="es-AR"/>
              </w:rPr>
              <w:t>1</w:t>
            </w:r>
          </w:p>
        </w:tc>
      </w:tr>
    </w:tbl>
    <w:p w14:paraId="2D57080A" w14:textId="77777777" w:rsidR="000B3FD1" w:rsidRDefault="000B3FD1" w:rsidP="000B3FD1">
      <w:pPr>
        <w:spacing w:before="240" w:after="200"/>
        <w:jc w:val="center"/>
        <w:rPr>
          <w:rFonts w:ascii="Calibri" w:hAnsi="Calibri" w:cs="Calibri"/>
          <w:color w:val="000000"/>
          <w:lang w:val="es-AR" w:eastAsia="es-AR"/>
        </w:rPr>
      </w:pPr>
      <w:r w:rsidRPr="000B3FD1">
        <w:rPr>
          <w:rFonts w:ascii="Calibri" w:hAnsi="Calibri" w:cs="Calibri"/>
          <w:color w:val="000000"/>
          <w:lang w:val="es-AR" w:eastAsia="es-AR"/>
        </w:rPr>
        <w:t> </w:t>
      </w:r>
    </w:p>
    <w:p w14:paraId="742F0069" w14:textId="77777777" w:rsidR="000B3FD1" w:rsidRDefault="000B3FD1" w:rsidP="000B3FD1">
      <w:pPr>
        <w:spacing w:before="240" w:after="200"/>
        <w:jc w:val="center"/>
        <w:rPr>
          <w:rFonts w:ascii="Calibri" w:hAnsi="Calibri" w:cs="Calibri"/>
          <w:color w:val="000000"/>
          <w:lang w:val="es-AR" w:eastAsia="es-AR"/>
        </w:rPr>
      </w:pPr>
    </w:p>
    <w:p w14:paraId="4A2FBFCB" w14:textId="77777777" w:rsidR="000B3FD1" w:rsidRDefault="000B3FD1" w:rsidP="000B3FD1">
      <w:pPr>
        <w:spacing w:before="240" w:after="200"/>
        <w:jc w:val="center"/>
        <w:rPr>
          <w:rFonts w:ascii="Calibri" w:hAnsi="Calibri" w:cs="Calibri"/>
          <w:color w:val="000000"/>
          <w:lang w:val="es-AR" w:eastAsia="es-AR"/>
        </w:rPr>
      </w:pPr>
    </w:p>
    <w:p w14:paraId="24DDAE22" w14:textId="77777777" w:rsidR="000B3FD1" w:rsidRDefault="000B3FD1" w:rsidP="000B3FD1">
      <w:pPr>
        <w:spacing w:before="240" w:after="200"/>
        <w:jc w:val="center"/>
        <w:rPr>
          <w:rFonts w:ascii="Calibri" w:hAnsi="Calibri" w:cs="Calibri"/>
          <w:color w:val="000000"/>
          <w:lang w:val="es-AR" w:eastAsia="es-AR"/>
        </w:rPr>
      </w:pPr>
    </w:p>
    <w:p w14:paraId="0399448F" w14:textId="77777777" w:rsidR="000B3FD1" w:rsidRDefault="000B3FD1" w:rsidP="000B3FD1">
      <w:pPr>
        <w:spacing w:before="200" w:after="240"/>
        <w:jc w:val="right"/>
        <w:rPr>
          <w:rFonts w:ascii="Calibri" w:hAnsi="Calibri" w:cs="Calibri"/>
          <w:color w:val="000000"/>
          <w:sz w:val="22"/>
          <w:szCs w:val="22"/>
          <w:shd w:val="clear" w:color="auto" w:fill="FFFFFF"/>
          <w:lang w:val="es-AR" w:eastAsia="es-AR"/>
        </w:rPr>
      </w:pPr>
      <w:r>
        <w:rPr>
          <w:rFonts w:ascii="Calibri" w:hAnsi="Calibri" w:cs="Calibri"/>
          <w:color w:val="000000"/>
          <w:sz w:val="22"/>
          <w:szCs w:val="22"/>
          <w:shd w:val="clear" w:color="auto" w:fill="FFFFFF"/>
          <w:lang w:val="es-AR" w:eastAsia="es-AR"/>
        </w:rPr>
        <w:t>ORDENANZA N° 7110/2020</w:t>
      </w:r>
    </w:p>
    <w:p w14:paraId="29E7E589" w14:textId="10168CBF" w:rsidR="000B3FD1" w:rsidRPr="000B3FD1" w:rsidRDefault="000B3FD1" w:rsidP="000B3FD1">
      <w:pPr>
        <w:spacing w:before="200" w:after="240"/>
        <w:jc w:val="right"/>
        <w:rPr>
          <w:lang w:val="es-AR" w:eastAsia="es-AR"/>
        </w:rPr>
      </w:pPr>
      <w:r>
        <w:rPr>
          <w:rFonts w:ascii="Calibri" w:hAnsi="Calibri" w:cs="Calibri"/>
          <w:color w:val="000000"/>
          <w:sz w:val="22"/>
          <w:szCs w:val="22"/>
          <w:shd w:val="clear" w:color="auto" w:fill="FFFFFF"/>
          <w:lang w:val="es-AR" w:eastAsia="es-AR"/>
        </w:rPr>
        <w:t xml:space="preserve">HOJA N° </w:t>
      </w:r>
      <w:r w:rsidR="00C01164">
        <w:rPr>
          <w:rFonts w:ascii="Calibri" w:hAnsi="Calibri" w:cs="Calibri"/>
          <w:color w:val="000000"/>
          <w:sz w:val="22"/>
          <w:szCs w:val="22"/>
          <w:shd w:val="clear" w:color="auto" w:fill="FFFFFF"/>
          <w:lang w:val="es-AR" w:eastAsia="es-AR"/>
        </w:rPr>
        <w:t>4</w:t>
      </w:r>
    </w:p>
    <w:tbl>
      <w:tblPr>
        <w:tblW w:w="0" w:type="auto"/>
        <w:tblCellMar>
          <w:top w:w="15" w:type="dxa"/>
          <w:left w:w="15" w:type="dxa"/>
          <w:bottom w:w="15" w:type="dxa"/>
          <w:right w:w="15" w:type="dxa"/>
        </w:tblCellMar>
        <w:tblLook w:val="04A0" w:firstRow="1" w:lastRow="0" w:firstColumn="1" w:lastColumn="0" w:noHBand="0" w:noVBand="1"/>
      </w:tblPr>
      <w:tblGrid>
        <w:gridCol w:w="6582"/>
        <w:gridCol w:w="2122"/>
      </w:tblGrid>
      <w:tr w:rsidR="000B3FD1" w:rsidRPr="000B3FD1" w14:paraId="751D9B65" w14:textId="77777777" w:rsidTr="000B3FD1">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C2D3D" w14:textId="77777777" w:rsidR="000B3FD1" w:rsidRPr="000B3FD1" w:rsidRDefault="000B3FD1" w:rsidP="000B3FD1">
            <w:pPr>
              <w:spacing w:before="240" w:after="240"/>
              <w:jc w:val="center"/>
              <w:rPr>
                <w:lang w:val="es-AR" w:eastAsia="es-AR"/>
              </w:rPr>
            </w:pPr>
            <w:r w:rsidRPr="000B3FD1">
              <w:rPr>
                <w:rFonts w:ascii="Calibri" w:hAnsi="Calibri" w:cs="Calibri"/>
                <w:b/>
                <w:bCs/>
                <w:color w:val="000000"/>
                <w:lang w:val="es-AR" w:eastAsia="es-AR"/>
              </w:rPr>
              <w:t>SERVICIO MUNICIPAL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C0738C" w14:textId="77777777" w:rsidR="000B3FD1" w:rsidRPr="000B3FD1" w:rsidRDefault="000B3FD1" w:rsidP="000B3FD1">
            <w:pPr>
              <w:spacing w:before="240" w:after="240"/>
              <w:jc w:val="center"/>
              <w:rPr>
                <w:lang w:val="es-AR" w:eastAsia="es-AR"/>
              </w:rPr>
            </w:pPr>
            <w:r w:rsidRPr="000B3FD1">
              <w:rPr>
                <w:rFonts w:ascii="Calibri" w:hAnsi="Calibri" w:cs="Calibri"/>
                <w:b/>
                <w:bCs/>
                <w:color w:val="000000"/>
                <w:lang w:val="es-AR" w:eastAsia="es-AR"/>
              </w:rPr>
              <w:t>CANTIDAD DE CRÉDITOS</w:t>
            </w:r>
          </w:p>
        </w:tc>
      </w:tr>
      <w:tr w:rsidR="000B3FD1" w:rsidRPr="000B3FD1" w14:paraId="6CC29D06" w14:textId="77777777" w:rsidTr="000B3FD1">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DF7438" w14:textId="77777777" w:rsidR="000B3FD1" w:rsidRPr="000B3FD1" w:rsidRDefault="000B3FD1" w:rsidP="000B3FD1">
            <w:pPr>
              <w:spacing w:before="240" w:after="240"/>
              <w:jc w:val="center"/>
              <w:rPr>
                <w:lang w:val="es-AR" w:eastAsia="es-AR"/>
              </w:rPr>
            </w:pPr>
            <w:r w:rsidRPr="000B3FD1">
              <w:rPr>
                <w:rFonts w:ascii="Calibri" w:hAnsi="Calibri" w:cs="Calibri"/>
                <w:color w:val="000000"/>
                <w:lang w:val="es-AR" w:eastAsia="es-AR"/>
              </w:rPr>
              <w:t xml:space="preserve">1/2 </w:t>
            </w:r>
            <w:proofErr w:type="spellStart"/>
            <w:r w:rsidRPr="000B3FD1">
              <w:rPr>
                <w:rFonts w:ascii="Calibri" w:hAnsi="Calibri" w:cs="Calibri"/>
                <w:color w:val="000000"/>
                <w:lang w:val="es-AR" w:eastAsia="es-AR"/>
              </w:rPr>
              <w:t>hr</w:t>
            </w:r>
            <w:proofErr w:type="spellEnd"/>
            <w:r w:rsidRPr="000B3FD1">
              <w:rPr>
                <w:rFonts w:ascii="Calibri" w:hAnsi="Calibri" w:cs="Calibri"/>
                <w:color w:val="000000"/>
                <w:lang w:val="es-AR" w:eastAsia="es-AR"/>
              </w:rPr>
              <w:t xml:space="preserve">. de Estacionamiento en la </w:t>
            </w:r>
            <w:r w:rsidRPr="000B3FD1">
              <w:rPr>
                <w:rFonts w:ascii="Calibri" w:hAnsi="Calibri" w:cs="Calibri"/>
                <w:b/>
                <w:bCs/>
                <w:color w:val="000000"/>
                <w:lang w:val="es-AR" w:eastAsia="es-AR"/>
              </w:rPr>
              <w:t>Estación de transferencia multimodal Parque Mitre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A4C02" w14:textId="77777777" w:rsidR="000B3FD1" w:rsidRPr="000B3FD1" w:rsidRDefault="000B3FD1" w:rsidP="000B3FD1">
            <w:pPr>
              <w:spacing w:before="240" w:after="240"/>
              <w:jc w:val="center"/>
              <w:rPr>
                <w:lang w:val="es-AR" w:eastAsia="es-AR"/>
              </w:rPr>
            </w:pPr>
            <w:r w:rsidRPr="000B3FD1">
              <w:rPr>
                <w:rFonts w:ascii="Calibri" w:hAnsi="Calibri" w:cs="Calibri"/>
                <w:color w:val="000000"/>
                <w:lang w:val="es-AR" w:eastAsia="es-AR"/>
              </w:rPr>
              <w:t>8 créditos</w:t>
            </w:r>
          </w:p>
        </w:tc>
      </w:tr>
      <w:tr w:rsidR="000B3FD1" w:rsidRPr="000B3FD1" w14:paraId="53293AB8" w14:textId="77777777" w:rsidTr="000B3FD1">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EE725" w14:textId="77777777" w:rsidR="000B3FD1" w:rsidRPr="000B3FD1" w:rsidRDefault="000B3FD1" w:rsidP="000B3FD1">
            <w:pPr>
              <w:spacing w:before="240" w:after="240"/>
              <w:jc w:val="center"/>
              <w:rPr>
                <w:lang w:val="es-AR" w:eastAsia="es-AR"/>
              </w:rPr>
            </w:pPr>
            <w:r w:rsidRPr="000B3FD1">
              <w:rPr>
                <w:rFonts w:ascii="Calibri" w:hAnsi="Calibri" w:cs="Calibri"/>
                <w:color w:val="000000"/>
                <w:lang w:val="es-AR" w:eastAsia="es-AR"/>
              </w:rPr>
              <w:t xml:space="preserve">1 </w:t>
            </w:r>
            <w:proofErr w:type="spellStart"/>
            <w:r w:rsidRPr="000B3FD1">
              <w:rPr>
                <w:rFonts w:ascii="Calibri" w:hAnsi="Calibri" w:cs="Calibri"/>
                <w:color w:val="000000"/>
                <w:lang w:val="es-AR" w:eastAsia="es-AR"/>
              </w:rPr>
              <w:t>hr</w:t>
            </w:r>
            <w:proofErr w:type="spellEnd"/>
            <w:r w:rsidRPr="000B3FD1">
              <w:rPr>
                <w:rFonts w:ascii="Calibri" w:hAnsi="Calibri" w:cs="Calibri"/>
                <w:color w:val="000000"/>
                <w:lang w:val="es-AR" w:eastAsia="es-AR"/>
              </w:rPr>
              <w:t xml:space="preserve">. de Carga eléctrica de vehículos en la </w:t>
            </w:r>
            <w:r w:rsidRPr="000B3FD1">
              <w:rPr>
                <w:rFonts w:ascii="Calibri" w:hAnsi="Calibri" w:cs="Calibri"/>
                <w:b/>
                <w:bCs/>
                <w:color w:val="000000"/>
                <w:lang w:val="es-AR" w:eastAsia="es-AR"/>
              </w:rPr>
              <w:t>Estación de transferencia multimodal Parque Mitre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62293" w14:textId="77777777" w:rsidR="000B3FD1" w:rsidRPr="000B3FD1" w:rsidRDefault="000B3FD1" w:rsidP="000B3FD1">
            <w:pPr>
              <w:spacing w:before="240" w:after="240"/>
              <w:jc w:val="center"/>
              <w:rPr>
                <w:lang w:val="es-AR" w:eastAsia="es-AR"/>
              </w:rPr>
            </w:pPr>
            <w:r w:rsidRPr="000B3FD1">
              <w:rPr>
                <w:rFonts w:ascii="Calibri" w:hAnsi="Calibri" w:cs="Calibri"/>
                <w:color w:val="000000"/>
                <w:lang w:val="es-AR" w:eastAsia="es-AR"/>
              </w:rPr>
              <w:t>8 créditos</w:t>
            </w:r>
          </w:p>
        </w:tc>
      </w:tr>
    </w:tbl>
    <w:p w14:paraId="6FBE7799" w14:textId="0B33476D" w:rsidR="000B3FD1" w:rsidRPr="000B3FD1" w:rsidRDefault="000B3FD1" w:rsidP="000B3FD1">
      <w:pPr>
        <w:spacing w:before="240" w:after="200"/>
        <w:jc w:val="both"/>
        <w:rPr>
          <w:lang w:val="es-AR" w:eastAsia="es-AR"/>
        </w:rPr>
      </w:pPr>
      <w:r>
        <w:rPr>
          <w:rFonts w:ascii="Calibri" w:hAnsi="Calibri" w:cs="Calibri"/>
          <w:b/>
          <w:bCs/>
          <w:color w:val="000000"/>
          <w:sz w:val="22"/>
          <w:szCs w:val="22"/>
          <w:lang w:val="es-AR" w:eastAsia="es-AR"/>
        </w:rPr>
        <w:t>ARTÍCULO 4:</w:t>
      </w:r>
      <w:r w:rsidRPr="000B3FD1">
        <w:rPr>
          <w:rFonts w:ascii="Calibri" w:hAnsi="Calibri" w:cs="Calibri"/>
          <w:color w:val="000000"/>
          <w:sz w:val="22"/>
          <w:szCs w:val="22"/>
          <w:lang w:val="es-AR" w:eastAsia="es-AR"/>
        </w:rPr>
        <w:t xml:space="preserve"> </w:t>
      </w:r>
      <w:r w:rsidRPr="000B3FD1">
        <w:rPr>
          <w:rFonts w:ascii="Calibri" w:hAnsi="Calibri" w:cs="Calibri"/>
          <w:b/>
          <w:bCs/>
          <w:color w:val="000000"/>
          <w:sz w:val="22"/>
          <w:szCs w:val="22"/>
          <w:lang w:val="es-AR" w:eastAsia="es-AR"/>
        </w:rPr>
        <w:t>PARTICIPANTES DEL PROGRAMA.</w:t>
      </w:r>
      <w:r w:rsidRPr="000B3FD1">
        <w:rPr>
          <w:rFonts w:ascii="Calibri" w:hAnsi="Calibri" w:cs="Calibri"/>
          <w:color w:val="000000"/>
          <w:sz w:val="22"/>
          <w:szCs w:val="22"/>
          <w:lang w:val="es-AR" w:eastAsia="es-AR"/>
        </w:rPr>
        <w:t xml:space="preserve"> </w:t>
      </w:r>
      <w:r w:rsidRPr="000B3FD1">
        <w:rPr>
          <w:rFonts w:ascii="Calibri" w:hAnsi="Calibri" w:cs="Calibri"/>
          <w:b/>
          <w:bCs/>
          <w:color w:val="000000"/>
          <w:sz w:val="22"/>
          <w:szCs w:val="22"/>
          <w:lang w:val="es-AR" w:eastAsia="es-AR"/>
        </w:rPr>
        <w:t xml:space="preserve">AUTORÍZASE </w:t>
      </w:r>
      <w:r w:rsidRPr="000B3FD1">
        <w:rPr>
          <w:rFonts w:ascii="Calibri" w:hAnsi="Calibri" w:cs="Calibri"/>
          <w:color w:val="000000"/>
          <w:sz w:val="22"/>
          <w:szCs w:val="22"/>
          <w:lang w:val="es-AR" w:eastAsia="es-AR"/>
        </w:rPr>
        <w:t>al Departamento Ejecutivo a recibir mercadería o vales de descuento efectuados por las empresas, comercios y/o emprendimientos participantes del programa ECOCANJE GC a fin de ser efectivo el canje objeto del presente Programa.</w:t>
      </w:r>
    </w:p>
    <w:p w14:paraId="78FF2D80" w14:textId="38003933" w:rsidR="000B3FD1" w:rsidRPr="000B3FD1" w:rsidRDefault="000B3FD1" w:rsidP="000B3FD1">
      <w:pPr>
        <w:spacing w:before="280"/>
        <w:ind w:left="40" w:hanging="20"/>
        <w:jc w:val="both"/>
        <w:rPr>
          <w:lang w:val="es-AR" w:eastAsia="es-AR"/>
        </w:rPr>
      </w:pPr>
      <w:r>
        <w:rPr>
          <w:rFonts w:ascii="Calibri" w:hAnsi="Calibri" w:cs="Calibri"/>
          <w:b/>
          <w:bCs/>
          <w:color w:val="000000"/>
          <w:sz w:val="22"/>
          <w:szCs w:val="22"/>
          <w:lang w:val="es-AR" w:eastAsia="es-AR"/>
        </w:rPr>
        <w:t>ARTÍCULO 5:</w:t>
      </w:r>
      <w:r w:rsidRPr="000B3FD1">
        <w:rPr>
          <w:rFonts w:ascii="Calibri" w:hAnsi="Calibri" w:cs="Calibri"/>
          <w:color w:val="000000"/>
          <w:sz w:val="22"/>
          <w:szCs w:val="22"/>
          <w:lang w:val="es-AR" w:eastAsia="es-AR"/>
        </w:rPr>
        <w:t xml:space="preserve"> </w:t>
      </w:r>
      <w:r w:rsidRPr="000B3FD1">
        <w:rPr>
          <w:rFonts w:ascii="Calibri" w:hAnsi="Calibri" w:cs="Calibri"/>
          <w:b/>
          <w:bCs/>
          <w:color w:val="000000"/>
          <w:sz w:val="22"/>
          <w:szCs w:val="22"/>
          <w:lang w:val="es-AR" w:eastAsia="es-AR"/>
        </w:rPr>
        <w:t xml:space="preserve">DISPOSICIÓN FINAL DE LOS RESIDUOS. </w:t>
      </w:r>
      <w:r w:rsidRPr="000B3FD1">
        <w:rPr>
          <w:rFonts w:ascii="Calibri" w:hAnsi="Calibri" w:cs="Calibri"/>
          <w:color w:val="000000"/>
          <w:sz w:val="22"/>
          <w:szCs w:val="22"/>
          <w:lang w:val="es-AR" w:eastAsia="es-AR"/>
        </w:rPr>
        <w:t>Los residuos dispuestos de manera transitoria que surjan del Programa ECOCANJE serán destinados al Programa Separar Es Fácil a fin de ser clasificados, reciclados y/o recuperados por las y los Recuperadores Urbanos de Godoy Cruz.</w:t>
      </w:r>
    </w:p>
    <w:p w14:paraId="708190B1" w14:textId="33388C81" w:rsidR="000B3FD1" w:rsidRPr="000B3FD1" w:rsidRDefault="000B3FD1" w:rsidP="000B3FD1">
      <w:pPr>
        <w:spacing w:before="280"/>
        <w:ind w:left="40" w:hanging="20"/>
        <w:jc w:val="both"/>
        <w:rPr>
          <w:lang w:val="es-AR" w:eastAsia="es-AR"/>
        </w:rPr>
      </w:pPr>
      <w:r w:rsidRPr="000B3FD1">
        <w:rPr>
          <w:rFonts w:ascii="Calibri" w:hAnsi="Calibri" w:cs="Calibri"/>
          <w:b/>
          <w:bCs/>
          <w:color w:val="000000"/>
          <w:sz w:val="22"/>
          <w:szCs w:val="22"/>
          <w:lang w:val="es-AR" w:eastAsia="es-AR"/>
        </w:rPr>
        <w:t>ARTÍCU</w:t>
      </w:r>
      <w:r>
        <w:rPr>
          <w:rFonts w:ascii="Calibri" w:hAnsi="Calibri" w:cs="Calibri"/>
          <w:b/>
          <w:bCs/>
          <w:color w:val="000000"/>
          <w:sz w:val="22"/>
          <w:szCs w:val="22"/>
          <w:lang w:val="es-AR" w:eastAsia="es-AR"/>
        </w:rPr>
        <w:t>LO 6:</w:t>
      </w:r>
      <w:r w:rsidRPr="000B3FD1">
        <w:rPr>
          <w:rFonts w:ascii="Calibri" w:hAnsi="Calibri" w:cs="Calibri"/>
          <w:color w:val="000000"/>
          <w:sz w:val="22"/>
          <w:szCs w:val="22"/>
          <w:lang w:val="es-AR" w:eastAsia="es-AR"/>
        </w:rPr>
        <w:t xml:space="preserve"> </w:t>
      </w:r>
      <w:r w:rsidRPr="000B3FD1">
        <w:rPr>
          <w:rFonts w:ascii="Calibri" w:hAnsi="Calibri" w:cs="Calibri"/>
          <w:b/>
          <w:bCs/>
          <w:color w:val="000000"/>
          <w:sz w:val="22"/>
          <w:szCs w:val="22"/>
          <w:lang w:val="es-AR" w:eastAsia="es-AR"/>
        </w:rPr>
        <w:t>INCORPÓRASE</w:t>
      </w:r>
      <w:r w:rsidRPr="000B3FD1">
        <w:rPr>
          <w:rFonts w:ascii="Calibri" w:hAnsi="Calibri" w:cs="Calibri"/>
          <w:color w:val="000000"/>
          <w:sz w:val="22"/>
          <w:szCs w:val="22"/>
          <w:lang w:val="es-AR" w:eastAsia="es-AR"/>
        </w:rPr>
        <w:t xml:space="preserve"> el artículo 90 bis a la Ordenanza Nº 6.984/2019 con el siguiente texto:</w:t>
      </w:r>
    </w:p>
    <w:p w14:paraId="3598C69F" w14:textId="77777777" w:rsidR="000B3FD1" w:rsidRPr="000B3FD1" w:rsidRDefault="000B3FD1" w:rsidP="000B3FD1">
      <w:pPr>
        <w:spacing w:before="280"/>
        <w:ind w:left="40" w:hanging="20"/>
        <w:jc w:val="both"/>
        <w:rPr>
          <w:lang w:val="es-AR" w:eastAsia="es-AR"/>
        </w:rPr>
      </w:pPr>
      <w:r w:rsidRPr="000B3FD1">
        <w:rPr>
          <w:rFonts w:ascii="Calibri" w:hAnsi="Calibri" w:cs="Calibri"/>
          <w:color w:val="000000"/>
          <w:sz w:val="22"/>
          <w:szCs w:val="22"/>
          <w:lang w:val="es-AR" w:eastAsia="es-AR"/>
        </w:rPr>
        <w:t>ARTÍCULO 90 Bis: Fíjese el valor de la UNIDAD ECOLÓGICA (U.E.) a ser utilizada en el marco del programa ECOCANJE GC, en UN (1) CRÉDITO, el cual equivale a la suma de PESOS DOS CON 50/100 ($2,5). </w:t>
      </w:r>
    </w:p>
    <w:p w14:paraId="41088007" w14:textId="7D92EE4A" w:rsidR="000B3FD1" w:rsidRPr="000B3FD1" w:rsidRDefault="000B3FD1" w:rsidP="000B3FD1">
      <w:pPr>
        <w:spacing w:before="280" w:after="240"/>
        <w:jc w:val="both"/>
        <w:rPr>
          <w:lang w:val="es-AR" w:eastAsia="es-AR"/>
        </w:rPr>
      </w:pPr>
      <w:r>
        <w:rPr>
          <w:rFonts w:ascii="Calibri" w:hAnsi="Calibri" w:cs="Calibri"/>
          <w:b/>
          <w:bCs/>
          <w:color w:val="000000"/>
          <w:sz w:val="22"/>
          <w:szCs w:val="22"/>
          <w:lang w:val="es-AR" w:eastAsia="es-AR"/>
        </w:rPr>
        <w:t>ARTÍCULO 7:</w:t>
      </w:r>
      <w:r w:rsidRPr="000B3FD1">
        <w:rPr>
          <w:rFonts w:ascii="Calibri" w:hAnsi="Calibri" w:cs="Calibri"/>
          <w:color w:val="000000"/>
          <w:sz w:val="22"/>
          <w:szCs w:val="22"/>
          <w:lang w:val="es-AR" w:eastAsia="es-AR"/>
        </w:rPr>
        <w:t xml:space="preserve"> </w:t>
      </w:r>
      <w:r w:rsidRPr="000B3FD1">
        <w:rPr>
          <w:rFonts w:ascii="Calibri" w:hAnsi="Calibri" w:cs="Calibri"/>
          <w:b/>
          <w:bCs/>
          <w:color w:val="000000"/>
          <w:sz w:val="22"/>
          <w:szCs w:val="22"/>
          <w:lang w:val="es-AR" w:eastAsia="es-AR"/>
        </w:rPr>
        <w:t>INCORPÓRASE</w:t>
      </w:r>
      <w:r w:rsidRPr="000B3FD1">
        <w:rPr>
          <w:rFonts w:ascii="Calibri" w:hAnsi="Calibri" w:cs="Calibri"/>
          <w:color w:val="000000"/>
          <w:sz w:val="22"/>
          <w:szCs w:val="22"/>
          <w:lang w:val="es-AR" w:eastAsia="es-AR"/>
        </w:rPr>
        <w:t xml:space="preserve"> el artículo 91 bis a la Ordenanza Nº 7.083/2020 con el siguiente texto:</w:t>
      </w:r>
    </w:p>
    <w:p w14:paraId="7E246435" w14:textId="77777777" w:rsidR="000B3FD1" w:rsidRPr="000B3FD1" w:rsidRDefault="000B3FD1" w:rsidP="000B3FD1">
      <w:pPr>
        <w:spacing w:before="280"/>
        <w:ind w:left="40" w:hanging="20"/>
        <w:jc w:val="both"/>
        <w:rPr>
          <w:lang w:val="es-AR" w:eastAsia="es-AR"/>
        </w:rPr>
      </w:pPr>
      <w:r w:rsidRPr="000B3FD1">
        <w:rPr>
          <w:rFonts w:ascii="Calibri" w:hAnsi="Calibri" w:cs="Calibri"/>
          <w:color w:val="000000"/>
          <w:sz w:val="22"/>
          <w:szCs w:val="22"/>
          <w:lang w:val="es-AR" w:eastAsia="es-AR"/>
        </w:rPr>
        <w:t>ARTÍCULO 91 Bis: Fíjese el valor de la UNIDAD ECOLÓGICA (U.E.) a ser utilizada en el marco del programa ECOCANJE GC, en UN (1) CRÉDITO, el cual equivale a la suma de PESOS DOS CON 50/100 ($2,5).</w:t>
      </w:r>
    </w:p>
    <w:p w14:paraId="7FFC5F24" w14:textId="26D23ED5" w:rsidR="002A536F" w:rsidRPr="002A536F" w:rsidRDefault="002A536F" w:rsidP="002A536F">
      <w:pPr>
        <w:spacing w:before="240" w:after="240"/>
        <w:ind w:right="-14"/>
        <w:jc w:val="both"/>
        <w:rPr>
          <w:rFonts w:asciiTheme="minorHAnsi" w:hAnsiTheme="minorHAnsi" w:cstheme="minorHAnsi"/>
          <w:bCs/>
          <w:color w:val="000000"/>
          <w:sz w:val="22"/>
          <w:szCs w:val="22"/>
          <w:lang w:eastAsia="es-AR"/>
        </w:rPr>
      </w:pPr>
      <w:r w:rsidRPr="00E75653">
        <w:rPr>
          <w:rFonts w:asciiTheme="minorHAnsi" w:hAnsiTheme="minorHAnsi" w:cstheme="minorHAnsi"/>
          <w:b/>
          <w:color w:val="000000"/>
          <w:sz w:val="22"/>
          <w:szCs w:val="22"/>
          <w:lang w:eastAsia="es-AR"/>
        </w:rPr>
        <w:t xml:space="preserve">ARTÍCULO </w:t>
      </w:r>
      <w:r w:rsidR="000B3FD1">
        <w:rPr>
          <w:rFonts w:asciiTheme="minorHAnsi" w:hAnsiTheme="minorHAnsi" w:cstheme="minorHAnsi"/>
          <w:b/>
          <w:color w:val="000000"/>
          <w:sz w:val="22"/>
          <w:szCs w:val="22"/>
          <w:lang w:eastAsia="es-AR"/>
        </w:rPr>
        <w:t>8</w:t>
      </w:r>
      <w:r w:rsidRPr="00E75653">
        <w:rPr>
          <w:rFonts w:asciiTheme="minorHAnsi" w:hAnsiTheme="minorHAnsi" w:cstheme="minorHAnsi"/>
          <w:b/>
          <w:color w:val="000000"/>
          <w:sz w:val="22"/>
          <w:szCs w:val="22"/>
          <w:lang w:eastAsia="es-AR"/>
        </w:rPr>
        <w:t>:</w:t>
      </w:r>
      <w:r w:rsidRPr="002A536F">
        <w:rPr>
          <w:rFonts w:asciiTheme="minorHAnsi" w:hAnsiTheme="minorHAnsi" w:cstheme="minorHAnsi"/>
          <w:color w:val="000000"/>
          <w:sz w:val="22"/>
          <w:szCs w:val="22"/>
          <w:lang w:eastAsia="es-AR"/>
        </w:rPr>
        <w:t xml:space="preserve"> </w:t>
      </w:r>
      <w:r w:rsidRPr="002A536F">
        <w:rPr>
          <w:rFonts w:asciiTheme="minorHAnsi" w:hAnsiTheme="minorHAnsi" w:cstheme="minorHAnsi"/>
          <w:bCs/>
          <w:color w:val="000000"/>
          <w:sz w:val="22"/>
          <w:szCs w:val="22"/>
          <w:lang w:eastAsia="es-AR"/>
        </w:rPr>
        <w:t xml:space="preserve">Comuníquese al Departamento Ejecutivo, </w:t>
      </w:r>
      <w:proofErr w:type="spellStart"/>
      <w:r w:rsidRPr="002A536F">
        <w:rPr>
          <w:rFonts w:asciiTheme="minorHAnsi" w:hAnsiTheme="minorHAnsi" w:cstheme="minorHAnsi"/>
          <w:bCs/>
          <w:color w:val="000000"/>
          <w:sz w:val="22"/>
          <w:szCs w:val="22"/>
          <w:lang w:eastAsia="es-AR"/>
        </w:rPr>
        <w:t>dése</w:t>
      </w:r>
      <w:proofErr w:type="spellEnd"/>
      <w:r w:rsidRPr="002A536F">
        <w:rPr>
          <w:rFonts w:asciiTheme="minorHAnsi" w:hAnsiTheme="minorHAnsi" w:cstheme="minorHAnsi"/>
          <w:bCs/>
          <w:color w:val="000000"/>
          <w:sz w:val="22"/>
          <w:szCs w:val="22"/>
          <w:lang w:eastAsia="es-AR"/>
        </w:rPr>
        <w:t xml:space="preserve"> al registro municipal respectivo, publíquese y cumplido archívese. </w:t>
      </w:r>
    </w:p>
    <w:p w14:paraId="0FDAEF1A" w14:textId="77777777" w:rsidR="002A536F" w:rsidRPr="002A536F" w:rsidRDefault="002A536F" w:rsidP="002A536F">
      <w:pPr>
        <w:autoSpaceDE w:val="0"/>
        <w:autoSpaceDN w:val="0"/>
        <w:adjustRightInd w:val="0"/>
        <w:ind w:right="-1"/>
        <w:jc w:val="both"/>
        <w:rPr>
          <w:rFonts w:asciiTheme="minorHAnsi" w:eastAsia="Calibri" w:hAnsiTheme="minorHAnsi" w:cstheme="minorHAnsi"/>
          <w:sz w:val="22"/>
          <w:szCs w:val="22"/>
          <w:lang w:eastAsia="en-US"/>
        </w:rPr>
      </w:pPr>
      <w:r w:rsidRPr="002A536F">
        <w:rPr>
          <w:rFonts w:asciiTheme="minorHAnsi" w:eastAsia="Calibri" w:hAnsiTheme="minorHAnsi" w:cstheme="minorHAnsi"/>
          <w:sz w:val="22"/>
          <w:szCs w:val="22"/>
        </w:rPr>
        <w:t>p.m.</w:t>
      </w:r>
    </w:p>
    <w:p w14:paraId="5D137835" w14:textId="77777777" w:rsidR="002A536F" w:rsidRPr="002A536F" w:rsidRDefault="002A536F" w:rsidP="002A536F">
      <w:pPr>
        <w:autoSpaceDE w:val="0"/>
        <w:autoSpaceDN w:val="0"/>
        <w:adjustRightInd w:val="0"/>
        <w:ind w:right="-1"/>
        <w:jc w:val="both"/>
        <w:rPr>
          <w:rFonts w:asciiTheme="minorHAnsi" w:eastAsia="Calibri" w:hAnsiTheme="minorHAnsi" w:cstheme="minorHAnsi"/>
          <w:sz w:val="22"/>
          <w:szCs w:val="22"/>
        </w:rPr>
      </w:pPr>
    </w:p>
    <w:p w14:paraId="7E14C162" w14:textId="52361424" w:rsidR="00C27E43" w:rsidRPr="002A536F" w:rsidRDefault="002A536F" w:rsidP="00C01164">
      <w:pPr>
        <w:autoSpaceDE w:val="0"/>
        <w:autoSpaceDN w:val="0"/>
        <w:adjustRightInd w:val="0"/>
        <w:ind w:right="-1"/>
        <w:jc w:val="both"/>
        <w:rPr>
          <w:rFonts w:asciiTheme="minorHAnsi" w:hAnsiTheme="minorHAnsi" w:cstheme="minorHAnsi"/>
          <w:sz w:val="22"/>
          <w:szCs w:val="22"/>
        </w:rPr>
      </w:pPr>
      <w:r w:rsidRPr="002A536F">
        <w:rPr>
          <w:rFonts w:asciiTheme="minorHAnsi" w:eastAsia="Calibri" w:hAnsiTheme="minorHAnsi" w:cstheme="minorHAnsi"/>
          <w:b/>
          <w:bCs/>
          <w:sz w:val="22"/>
          <w:szCs w:val="22"/>
        </w:rPr>
        <w:t xml:space="preserve">DADA EN SALA DE SESIONES, </w:t>
      </w:r>
      <w:r w:rsidR="00E75653">
        <w:rPr>
          <w:rFonts w:asciiTheme="minorHAnsi" w:eastAsia="Calibri" w:hAnsiTheme="minorHAnsi" w:cstheme="minorHAnsi"/>
          <w:b/>
          <w:bCs/>
          <w:sz w:val="22"/>
          <w:szCs w:val="22"/>
        </w:rPr>
        <w:t xml:space="preserve">EN SESIÓN EXTRAORDINARIA DEL DÍA CATORCE DE DICIEMBRE </w:t>
      </w:r>
      <w:r w:rsidRPr="002A536F">
        <w:rPr>
          <w:rFonts w:asciiTheme="minorHAnsi" w:eastAsia="Calibri" w:hAnsiTheme="minorHAnsi" w:cstheme="minorHAnsi"/>
          <w:b/>
          <w:bCs/>
          <w:sz w:val="22"/>
          <w:szCs w:val="22"/>
        </w:rPr>
        <w:t xml:space="preserve"> DEL AÑO DOS MIL VEINTE. </w:t>
      </w:r>
      <w:r w:rsidRPr="002A536F">
        <w:rPr>
          <w:rFonts w:asciiTheme="minorHAnsi" w:eastAsia="Calibri" w:hAnsiTheme="minorHAnsi" w:cstheme="minorHAnsi"/>
          <w:b/>
          <w:bCs/>
          <w:sz w:val="22"/>
          <w:szCs w:val="22"/>
          <w:lang w:eastAsia="zh-CN"/>
        </w:rPr>
        <w:t xml:space="preserve">      </w:t>
      </w:r>
      <w:r w:rsidRPr="002A536F">
        <w:rPr>
          <w:rFonts w:asciiTheme="minorHAnsi" w:eastAsia="Calibri" w:hAnsiTheme="minorHAnsi" w:cstheme="minorHAnsi"/>
          <w:b/>
          <w:bCs/>
          <w:color w:val="FF0000"/>
          <w:sz w:val="22"/>
          <w:szCs w:val="22"/>
          <w:lang w:eastAsia="zh-CN"/>
        </w:rPr>
        <w:t xml:space="preserve">  </w:t>
      </w:r>
      <w:bookmarkStart w:id="0" w:name="_GoBack"/>
      <w:bookmarkEnd w:id="0"/>
    </w:p>
    <w:sectPr w:rsidR="00C27E43" w:rsidRPr="002A536F" w:rsidSect="005E24B5">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4BD24" w14:textId="77777777" w:rsidR="000B3FD1" w:rsidRDefault="000B3FD1" w:rsidP="00454243">
      <w:r>
        <w:separator/>
      </w:r>
    </w:p>
  </w:endnote>
  <w:endnote w:type="continuationSeparator" w:id="0">
    <w:p w14:paraId="65B320C5" w14:textId="77777777" w:rsidR="000B3FD1" w:rsidRDefault="000B3FD1" w:rsidP="0045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5C8E3" w14:textId="77777777" w:rsidR="000B3FD1" w:rsidRDefault="000B3FD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9B087" w14:textId="77777777" w:rsidR="000B3FD1" w:rsidRDefault="000B3FD1">
    <w:pPr>
      <w:pStyle w:val="Piedepgina"/>
    </w:pPr>
    <w:r>
      <w:rPr>
        <w:noProof/>
        <w:lang w:val="es-AR" w:eastAsia="es-AR"/>
      </w:rPr>
      <mc:AlternateContent>
        <mc:Choice Requires="wps">
          <w:drawing>
            <wp:anchor distT="45720" distB="45720" distL="114300" distR="114300" simplePos="0" relativeHeight="251659264" behindDoc="0" locked="0" layoutInCell="1" allowOverlap="1" wp14:anchorId="31FDB39A" wp14:editId="6CDFF1B6">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14:paraId="28586A04" w14:textId="77777777" w:rsidR="000B3FD1" w:rsidRPr="00950DFB" w:rsidRDefault="000B3FD1"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62E7DAEA" w14:textId="77777777" w:rsidR="000B3FD1" w:rsidRPr="00CC124D" w:rsidRDefault="000B3FD1"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0B3FD1" w:rsidRPr="00CC124D" w:rsidRDefault="000B3FD1"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14:paraId="28586A04" w14:textId="77777777" w:rsidR="000B3FD1" w:rsidRPr="00950DFB" w:rsidRDefault="000B3FD1"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Pr="00950DFB">
                      <w:rPr>
                        <w:rFonts w:ascii="Arial" w:hAnsi="Arial" w:cs="Arial"/>
                        <w:b/>
                        <w:color w:val="000000" w:themeColor="text1"/>
                        <w:sz w:val="18"/>
                        <w:szCs w:val="18"/>
                      </w:rPr>
                      <w:t>a Administrativa</w:t>
                    </w:r>
                  </w:p>
                  <w:p w14:paraId="62E7DAEA" w14:textId="77777777" w:rsidR="000B3FD1" w:rsidRPr="00CC124D" w:rsidRDefault="000B3FD1"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0B3FD1" w:rsidRPr="00CC124D" w:rsidRDefault="000B3FD1"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71552" behindDoc="0" locked="0" layoutInCell="1" allowOverlap="1" wp14:anchorId="6648B9FE" wp14:editId="0F142E40">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243A56C5" w14:textId="77777777" w:rsidR="000B3FD1" w:rsidRPr="00A177F4" w:rsidRDefault="000B3FD1">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14:paraId="243A56C5" w14:textId="77777777" w:rsidR="000B3FD1" w:rsidRPr="00A177F4" w:rsidRDefault="000B3FD1">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val="es-AR" w:eastAsia="es-AR"/>
      </w:rPr>
      <mc:AlternateContent>
        <mc:Choice Requires="wps">
          <w:drawing>
            <wp:anchor distT="45720" distB="45720" distL="114300" distR="114300" simplePos="0" relativeHeight="251661312" behindDoc="0" locked="0" layoutInCell="1" allowOverlap="1" wp14:anchorId="143F1316" wp14:editId="52CBF18E">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6BE18A42" w14:textId="77777777" w:rsidR="000B3FD1" w:rsidRPr="00F91F8A" w:rsidRDefault="000B3FD1"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4682067A" w14:textId="77777777" w:rsidR="000B3FD1" w:rsidRPr="00F91F8A" w:rsidRDefault="000B3FD1"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14:paraId="6BE18A42" w14:textId="77777777" w:rsidR="000B3FD1" w:rsidRPr="00F91F8A" w:rsidRDefault="000B3FD1" w:rsidP="00CB110A">
                    <w:pPr>
                      <w:rPr>
                        <w:rFonts w:ascii="Arial" w:hAnsi="Arial" w:cs="Arial"/>
                        <w:b/>
                        <w:sz w:val="18"/>
                        <w:szCs w:val="18"/>
                      </w:rPr>
                    </w:pPr>
                    <w:r>
                      <w:rPr>
                        <w:rFonts w:ascii="Arial" w:hAnsi="Arial" w:cs="Arial"/>
                        <w:b/>
                        <w:sz w:val="18"/>
                        <w:szCs w:val="18"/>
                      </w:rPr>
                      <w:t>Rivadavia 448</w:t>
                    </w:r>
                    <w:r w:rsidRPr="00F91F8A">
                      <w:rPr>
                        <w:rFonts w:ascii="Arial" w:hAnsi="Arial" w:cs="Arial"/>
                        <w:b/>
                        <w:sz w:val="18"/>
                        <w:szCs w:val="18"/>
                      </w:rPr>
                      <w:t>- Godoy Cruz</w:t>
                    </w:r>
                  </w:p>
                  <w:p w14:paraId="4682067A" w14:textId="77777777" w:rsidR="000B3FD1" w:rsidRPr="00F91F8A" w:rsidRDefault="000B3FD1" w:rsidP="00CB110A">
                    <w:pPr>
                      <w:rPr>
                        <w:rFonts w:ascii="Arial" w:hAnsi="Arial" w:cs="Arial"/>
                        <w:sz w:val="18"/>
                        <w:szCs w:val="18"/>
                      </w:rPr>
                    </w:pPr>
                    <w:r w:rsidRPr="00F91F8A">
                      <w:rPr>
                        <w:rFonts w:ascii="Arial" w:hAnsi="Arial" w:cs="Arial"/>
                        <w:b/>
                        <w:sz w:val="18"/>
                        <w:szCs w:val="18"/>
                      </w:rPr>
                      <w:t xml:space="preserve">+54-261- </w:t>
                    </w:r>
                    <w:r>
                      <w:rPr>
                        <w:rFonts w:ascii="Arial" w:hAnsi="Arial" w:cs="Arial"/>
                        <w:b/>
                        <w:sz w:val="18"/>
                        <w:szCs w:val="18"/>
                      </w:rPr>
                      <w:t>4133051/53</w:t>
                    </w:r>
                  </w:p>
                </w:txbxContent>
              </v:textbox>
              <w10:wrap type="square" anchorx="margin"/>
            </v:shape>
          </w:pict>
        </mc:Fallback>
      </mc:AlternateContent>
    </w:r>
    <w:r>
      <w:rPr>
        <w:noProof/>
        <w:lang w:val="es-AR" w:eastAsia="es-AR"/>
      </w:rPr>
      <mc:AlternateContent>
        <mc:Choice Requires="wps">
          <w:drawing>
            <wp:anchor distT="0" distB="0" distL="114300" distR="114300" simplePos="0" relativeHeight="251676672" behindDoc="0" locked="0" layoutInCell="1" allowOverlap="1" wp14:anchorId="74FEC81F" wp14:editId="6D5050E9">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1D7644CD"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val="es-AR" w:eastAsia="es-AR"/>
      </w:rPr>
      <mc:AlternateContent>
        <mc:Choice Requires="wps">
          <w:drawing>
            <wp:anchor distT="0" distB="0" distL="114300" distR="114300" simplePos="0" relativeHeight="251674624" behindDoc="0" locked="0" layoutInCell="1" allowOverlap="1" wp14:anchorId="3D3CDA07" wp14:editId="62852139">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F2F9BFD"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C87AA" w14:textId="77777777" w:rsidR="000B3FD1" w:rsidRDefault="000B3FD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6280D3" w14:textId="77777777" w:rsidR="000B3FD1" w:rsidRDefault="000B3FD1" w:rsidP="00454243">
      <w:r>
        <w:separator/>
      </w:r>
    </w:p>
  </w:footnote>
  <w:footnote w:type="continuationSeparator" w:id="0">
    <w:p w14:paraId="0D6F5124" w14:textId="77777777" w:rsidR="000B3FD1" w:rsidRDefault="000B3FD1" w:rsidP="00454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36891" w14:textId="77777777" w:rsidR="000B3FD1" w:rsidRDefault="000B3F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1C235" w14:textId="77777777" w:rsidR="000B3FD1" w:rsidRDefault="000B3FD1" w:rsidP="005944B6">
    <w:pPr>
      <w:pStyle w:val="Encabezado"/>
      <w:rPr>
        <w:noProof/>
      </w:rPr>
    </w:pPr>
    <w:bookmarkStart w:id="1" w:name="_Hlk502147258"/>
    <w:bookmarkStart w:id="2" w:name="_Hlk502147259"/>
    <w:r>
      <w:rPr>
        <w:noProof/>
        <w:lang w:val="es-AR" w:eastAsia="es-AR"/>
      </w:rPr>
      <w:drawing>
        <wp:anchor distT="0" distB="0" distL="114300" distR="114300" simplePos="0" relativeHeight="251680768" behindDoc="0" locked="0" layoutInCell="1" allowOverlap="1" wp14:anchorId="605FC490" wp14:editId="5504BE19">
          <wp:simplePos x="0" y="0"/>
          <wp:positionH relativeFrom="column">
            <wp:posOffset>2844165</wp:posOffset>
          </wp:positionH>
          <wp:positionV relativeFrom="paragraph">
            <wp:posOffset>273685</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p>
  <w:p w14:paraId="2C743AAE" w14:textId="77777777" w:rsidR="000B3FD1" w:rsidRDefault="000B3FD1" w:rsidP="005944B6">
    <w:pPr>
      <w:pStyle w:val="Encabezado"/>
    </w:pPr>
  </w:p>
  <w:bookmarkEnd w:id="1"/>
  <w:bookmarkEnd w:id="2"/>
  <w:p w14:paraId="01FBED5F" w14:textId="77777777" w:rsidR="000B3FD1" w:rsidRDefault="000B3FD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D8A4F" w14:textId="77777777" w:rsidR="000B3FD1" w:rsidRDefault="000B3FD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221"/>
    <w:multiLevelType w:val="hybridMultilevel"/>
    <w:tmpl w:val="1FCC500E"/>
    <w:lvl w:ilvl="0" w:tplc="B7B0861E">
      <w:start w:val="1"/>
      <w:numFmt w:val="upperLetter"/>
      <w:lvlText w:val="%1)"/>
      <w:lvlJc w:val="left"/>
      <w:pPr>
        <w:ind w:left="643"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43"/>
    <w:rsid w:val="0000231E"/>
    <w:rsid w:val="000028CE"/>
    <w:rsid w:val="00085B3C"/>
    <w:rsid w:val="000A6B3F"/>
    <w:rsid w:val="000B3FD1"/>
    <w:rsid w:val="000D6EED"/>
    <w:rsid w:val="00176FFB"/>
    <w:rsid w:val="001A123F"/>
    <w:rsid w:val="00225215"/>
    <w:rsid w:val="002753E0"/>
    <w:rsid w:val="002A536F"/>
    <w:rsid w:val="00305B16"/>
    <w:rsid w:val="00315D70"/>
    <w:rsid w:val="00373DF4"/>
    <w:rsid w:val="003A4EA1"/>
    <w:rsid w:val="003A4EAA"/>
    <w:rsid w:val="003F3DDE"/>
    <w:rsid w:val="00452ADC"/>
    <w:rsid w:val="00454243"/>
    <w:rsid w:val="0045574D"/>
    <w:rsid w:val="004B5B91"/>
    <w:rsid w:val="004D19AD"/>
    <w:rsid w:val="005559BD"/>
    <w:rsid w:val="00560039"/>
    <w:rsid w:val="005944B6"/>
    <w:rsid w:val="005E24B5"/>
    <w:rsid w:val="006C32D2"/>
    <w:rsid w:val="007176A7"/>
    <w:rsid w:val="0073754B"/>
    <w:rsid w:val="007C4AE1"/>
    <w:rsid w:val="007D1161"/>
    <w:rsid w:val="007F280F"/>
    <w:rsid w:val="007F6401"/>
    <w:rsid w:val="0086256A"/>
    <w:rsid w:val="008A4284"/>
    <w:rsid w:val="008C0BD2"/>
    <w:rsid w:val="008D414E"/>
    <w:rsid w:val="009027A5"/>
    <w:rsid w:val="0091373A"/>
    <w:rsid w:val="00950DFB"/>
    <w:rsid w:val="00992277"/>
    <w:rsid w:val="009B0A39"/>
    <w:rsid w:val="00A177F4"/>
    <w:rsid w:val="00A51A1C"/>
    <w:rsid w:val="00A828B1"/>
    <w:rsid w:val="00B93C94"/>
    <w:rsid w:val="00BC214E"/>
    <w:rsid w:val="00BC6990"/>
    <w:rsid w:val="00C01164"/>
    <w:rsid w:val="00C257B4"/>
    <w:rsid w:val="00C27E43"/>
    <w:rsid w:val="00C37823"/>
    <w:rsid w:val="00C91482"/>
    <w:rsid w:val="00C9384A"/>
    <w:rsid w:val="00CB110A"/>
    <w:rsid w:val="00CB7787"/>
    <w:rsid w:val="00CC124D"/>
    <w:rsid w:val="00D2570B"/>
    <w:rsid w:val="00D91C2D"/>
    <w:rsid w:val="00DA1DF8"/>
    <w:rsid w:val="00E670C6"/>
    <w:rsid w:val="00E75653"/>
    <w:rsid w:val="00E81051"/>
    <w:rsid w:val="00E812E5"/>
    <w:rsid w:val="00EA68D4"/>
    <w:rsid w:val="00EF25D2"/>
    <w:rsid w:val="00F247B5"/>
    <w:rsid w:val="00F46AB1"/>
    <w:rsid w:val="00F91CCA"/>
    <w:rsid w:val="00F91F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87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styleId="NormalWeb">
    <w:name w:val="Normal (Web)"/>
    <w:basedOn w:val="Normal"/>
    <w:uiPriority w:val="99"/>
    <w:unhideWhenUsed/>
    <w:rsid w:val="008A4284"/>
    <w:pPr>
      <w:spacing w:before="100" w:beforeAutospacing="1" w:after="100" w:afterAutospacing="1"/>
    </w:pPr>
    <w:rPr>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styleId="NormalWeb">
    <w:name w:val="Normal (Web)"/>
    <w:basedOn w:val="Normal"/>
    <w:uiPriority w:val="99"/>
    <w:unhideWhenUsed/>
    <w:rsid w:val="008A4284"/>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2021">
      <w:bodyDiv w:val="1"/>
      <w:marLeft w:val="0"/>
      <w:marRight w:val="0"/>
      <w:marTop w:val="0"/>
      <w:marBottom w:val="0"/>
      <w:divBdr>
        <w:top w:val="none" w:sz="0" w:space="0" w:color="auto"/>
        <w:left w:val="none" w:sz="0" w:space="0" w:color="auto"/>
        <w:bottom w:val="none" w:sz="0" w:space="0" w:color="auto"/>
        <w:right w:val="none" w:sz="0" w:space="0" w:color="auto"/>
      </w:divBdr>
    </w:div>
    <w:div w:id="290550246">
      <w:bodyDiv w:val="1"/>
      <w:marLeft w:val="0"/>
      <w:marRight w:val="0"/>
      <w:marTop w:val="0"/>
      <w:marBottom w:val="0"/>
      <w:divBdr>
        <w:top w:val="none" w:sz="0" w:space="0" w:color="auto"/>
        <w:left w:val="none" w:sz="0" w:space="0" w:color="auto"/>
        <w:bottom w:val="none" w:sz="0" w:space="0" w:color="auto"/>
        <w:right w:val="none" w:sz="0" w:space="0" w:color="auto"/>
      </w:divBdr>
    </w:div>
    <w:div w:id="614679496">
      <w:bodyDiv w:val="1"/>
      <w:marLeft w:val="0"/>
      <w:marRight w:val="0"/>
      <w:marTop w:val="0"/>
      <w:marBottom w:val="0"/>
      <w:divBdr>
        <w:top w:val="none" w:sz="0" w:space="0" w:color="auto"/>
        <w:left w:val="none" w:sz="0" w:space="0" w:color="auto"/>
        <w:bottom w:val="none" w:sz="0" w:space="0" w:color="auto"/>
        <w:right w:val="none" w:sz="0" w:space="0" w:color="auto"/>
      </w:divBdr>
    </w:div>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 w:id="156560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5D319-E20F-43F5-9B0A-D565BEA1B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1395</Words>
  <Characters>7676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9053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Sistemas</cp:lastModifiedBy>
  <cp:revision>3</cp:revision>
  <cp:lastPrinted>2020-12-15T11:57:00Z</cp:lastPrinted>
  <dcterms:created xsi:type="dcterms:W3CDTF">2020-12-15T12:11:00Z</dcterms:created>
  <dcterms:modified xsi:type="dcterms:W3CDTF">2020-12-15T12:22:00Z</dcterms:modified>
</cp:coreProperties>
</file>