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0E84" w14:textId="2E194216" w:rsidR="00315D70" w:rsidRPr="002A536F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7C0E83D8" w14:textId="77777777" w:rsidR="00560039" w:rsidRPr="002A536F" w:rsidRDefault="0056003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58176F" w14:textId="77777777" w:rsidR="002A536F" w:rsidRPr="002A536F" w:rsidRDefault="002A536F" w:rsidP="002A536F">
      <w:pPr>
        <w:rPr>
          <w:rFonts w:asciiTheme="minorHAnsi" w:hAnsiTheme="minorHAnsi" w:cstheme="minorHAnsi"/>
          <w:sz w:val="22"/>
          <w:szCs w:val="22"/>
        </w:rPr>
      </w:pPr>
    </w:p>
    <w:p w14:paraId="7E87EC37" w14:textId="24DBA9BA" w:rsidR="002A536F" w:rsidRPr="002A536F" w:rsidRDefault="002A536F" w:rsidP="002A536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536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bookmarkStart w:id="0" w:name="_GoBack"/>
      <w:bookmarkEnd w:id="0"/>
      <w:r w:rsidRPr="002A536F">
        <w:rPr>
          <w:rFonts w:asciiTheme="minorHAnsi" w:hAnsiTheme="minorHAnsi" w:cstheme="minorHAnsi"/>
          <w:b/>
          <w:bCs/>
          <w:sz w:val="22"/>
          <w:szCs w:val="22"/>
          <w:u w:val="single"/>
        </w:rPr>
        <w:t>08/2020</w:t>
      </w:r>
    </w:p>
    <w:p w14:paraId="3F7DF397" w14:textId="77777777" w:rsidR="002A536F" w:rsidRPr="002A536F" w:rsidRDefault="002A536F" w:rsidP="002A5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DF6BA33" w14:textId="77777777" w:rsidR="002A536F" w:rsidRPr="002A536F" w:rsidRDefault="002A536F" w:rsidP="002A536F">
      <w:pPr>
        <w:ind w:right="99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</w:pPr>
      <w:r w:rsidRPr="002A53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  <w:t>VISTO:</w:t>
      </w:r>
    </w:p>
    <w:p w14:paraId="5D522844" w14:textId="77777777" w:rsidR="002A536F" w:rsidRPr="002A536F" w:rsidRDefault="002A536F" w:rsidP="002A536F">
      <w:pPr>
        <w:ind w:right="99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</w:pPr>
    </w:p>
    <w:p w14:paraId="33DFAE91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>El Expediente Nº 2020-000773-I1-GC, caratulado: DIR. CONTADURIA GENERAL – DEPARTAMENTO EJECUTIVO ELEVA CUENTA GENERAL DEL EJERCICIO 2019; y</w:t>
      </w:r>
    </w:p>
    <w:p w14:paraId="2738BFCD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s-AR"/>
        </w:rPr>
      </w:pPr>
      <w:r w:rsidRPr="002A536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s-AR"/>
        </w:rPr>
        <w:t>CONSIDERANDO:</w:t>
      </w:r>
    </w:p>
    <w:p w14:paraId="4722EE1E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>Que por las presentes actuaciones, el Departamento Ejecutivo eleva a consideración del Cuerpo la Rendición de Cuentas del Ejercicio 2019.</w:t>
      </w:r>
    </w:p>
    <w:p w14:paraId="2215DC27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>Que se ha tenido a disposición de los Señores Concejales la información correspondiente a la rendición de Cuentas en cuestión.</w:t>
      </w:r>
    </w:p>
    <w:p w14:paraId="3BAB832F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 xml:space="preserve">Que en consecuencia la Comisión de Hacienda, Presupuesto y Crédito Público, considera que deberá enviarse al Tribunal de Cuentas de la Provincia, órgano competente para la evaluación y resolución de los presentes actuados.  </w:t>
      </w:r>
    </w:p>
    <w:p w14:paraId="3DD472B3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 xml:space="preserve">Que  se estima procedente, sugerir al Tribunal de Cuentas, la posterior remisión a este Cuerpo de las observaciones que resultaren, para conocimiento de este Concejo Deliberante. </w:t>
      </w:r>
    </w:p>
    <w:p w14:paraId="1A410197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s-AR"/>
        </w:rPr>
      </w:pPr>
      <w:r w:rsidRPr="002A536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s-AR"/>
        </w:rPr>
        <w:t>POR ELLO:</w:t>
      </w:r>
    </w:p>
    <w:p w14:paraId="4AE6B90C" w14:textId="77777777" w:rsidR="002A536F" w:rsidRPr="002A536F" w:rsidRDefault="002A536F" w:rsidP="002A536F">
      <w:pPr>
        <w:spacing w:before="240" w:after="240"/>
        <w:ind w:right="-14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b/>
          <w:color w:val="000000"/>
          <w:sz w:val="22"/>
          <w:szCs w:val="22"/>
          <w:lang w:eastAsia="es-AR"/>
        </w:rPr>
        <w:t>EL HONORABLE CONCEJO DELIBERANTE DE GODOY CRUZ:</w:t>
      </w:r>
    </w:p>
    <w:p w14:paraId="1055EE3C" w14:textId="77777777" w:rsidR="002A536F" w:rsidRPr="002A536F" w:rsidRDefault="002A536F" w:rsidP="002A536F">
      <w:pPr>
        <w:spacing w:before="240" w:after="240"/>
        <w:ind w:right="-1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s-AR"/>
        </w:rPr>
      </w:pPr>
      <w:r w:rsidRPr="002A536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s-AR"/>
        </w:rPr>
        <w:t>ORDENA</w:t>
      </w:r>
    </w:p>
    <w:p w14:paraId="4BA1245A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color w:val="000000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s-AR"/>
        </w:rPr>
        <w:t>ARTÍCULO 1:</w:t>
      </w:r>
      <w:r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 xml:space="preserve"> Acéptese la presentación de la Rendición de Cuentas del Ejercicio 2019, elevada por el Departamento Ejecutivo a este Honorable Concejo Deliberante a través del expediente N° 2020-000773-I1-GC, caratulado: DIR. CONTADURIA GENERAL – DEPARTAMENTO EJECUTIVO ELEVA CUENTA GENERAL DEL EJERCICIO 2019 dejando  la aprobación sujeta a lo que disponga el Tribunal de Cuentas de la Provincia de Mendoza. </w:t>
      </w:r>
    </w:p>
    <w:p w14:paraId="7FFC5F24" w14:textId="77777777" w:rsidR="002A536F" w:rsidRPr="002A536F" w:rsidRDefault="002A536F" w:rsidP="002A536F">
      <w:pPr>
        <w:spacing w:before="240" w:after="240"/>
        <w:ind w:right="-14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</w:pPr>
      <w:r w:rsidRPr="002A536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s-AR"/>
        </w:rPr>
        <w:t>ARTÍCULO 2:</w:t>
      </w:r>
      <w:r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 xml:space="preserve"> </w:t>
      </w:r>
      <w:r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 xml:space="preserve">Comuníquese al Departamento Ejecutivo, </w:t>
      </w:r>
      <w:proofErr w:type="spellStart"/>
      <w:r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>dése</w:t>
      </w:r>
      <w:proofErr w:type="spellEnd"/>
      <w:r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 xml:space="preserve"> al registro municipal respectivo, publíquese y cumplido archívese. </w:t>
      </w:r>
    </w:p>
    <w:p w14:paraId="0FDAEF1A" w14:textId="77777777" w:rsidR="002A536F" w:rsidRPr="002A536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536F">
        <w:rPr>
          <w:rFonts w:asciiTheme="minorHAnsi" w:eastAsia="Calibri" w:hAnsiTheme="minorHAnsi" w:cstheme="minorHAnsi"/>
          <w:sz w:val="22"/>
          <w:szCs w:val="22"/>
        </w:rPr>
        <w:t>p.m.</w:t>
      </w:r>
    </w:p>
    <w:p w14:paraId="5D137835" w14:textId="77777777" w:rsidR="002A536F" w:rsidRPr="002A536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EF77932" w14:textId="77777777" w:rsidR="002A536F" w:rsidRPr="002A536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2A536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DADA EN SALA DE SESIONES, A LOS TREINTA DÍAS DEL MES DE NOVIEMBRE DEL AÑO DOS MIL VEINTE. </w:t>
      </w:r>
      <w:r w:rsidRPr="002A536F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      </w:t>
      </w:r>
      <w:r w:rsidRPr="002A536F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zh-CN"/>
        </w:rPr>
        <w:t xml:space="preserve">  </w:t>
      </w:r>
    </w:p>
    <w:p w14:paraId="06F15B3E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74461876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402556E3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73830B38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05524B7F" w14:textId="77777777" w:rsidR="002A536F" w:rsidRPr="002A536F" w:rsidRDefault="002A536F" w:rsidP="002A536F">
      <w:pPr>
        <w:suppressAutoHyphens/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</w:pPr>
    </w:p>
    <w:p w14:paraId="00F2CFA6" w14:textId="77777777" w:rsidR="009027A5" w:rsidRPr="002A536F" w:rsidRDefault="009027A5">
      <w:pPr>
        <w:rPr>
          <w:rFonts w:asciiTheme="minorHAnsi" w:hAnsiTheme="minorHAnsi" w:cstheme="minorHAnsi"/>
          <w:sz w:val="22"/>
          <w:szCs w:val="22"/>
        </w:rPr>
      </w:pPr>
    </w:p>
    <w:p w14:paraId="7E14C162" w14:textId="77777777" w:rsidR="00C27E43" w:rsidRPr="002A536F" w:rsidRDefault="00C27E43">
      <w:pPr>
        <w:rPr>
          <w:rFonts w:asciiTheme="minorHAnsi" w:hAnsiTheme="minorHAnsi" w:cstheme="minorHAnsi"/>
          <w:sz w:val="22"/>
          <w:szCs w:val="22"/>
        </w:rPr>
      </w:pPr>
    </w:p>
    <w:sectPr w:rsidR="00C27E43" w:rsidRPr="002A536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D24" w14:textId="77777777" w:rsidR="000D6EED" w:rsidRDefault="000D6EED" w:rsidP="00454243">
      <w:r>
        <w:separator/>
      </w:r>
    </w:p>
  </w:endnote>
  <w:endnote w:type="continuationSeparator" w:id="0">
    <w:p w14:paraId="65B320C5" w14:textId="77777777" w:rsidR="000D6EED" w:rsidRDefault="000D6E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454243" w:rsidRDefault="00DA1D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80D3" w14:textId="77777777" w:rsidR="000D6EED" w:rsidRDefault="000D6EED" w:rsidP="00454243">
      <w:r>
        <w:separator/>
      </w:r>
    </w:p>
  </w:footnote>
  <w:footnote w:type="continuationSeparator" w:id="0">
    <w:p w14:paraId="0D6F5124" w14:textId="77777777" w:rsidR="000D6EED" w:rsidRDefault="000D6E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C235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1"/>
  <w:bookmarkEnd w:id="2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5B3C"/>
    <w:rsid w:val="000A6B3F"/>
    <w:rsid w:val="000D6EED"/>
    <w:rsid w:val="001A123F"/>
    <w:rsid w:val="00225215"/>
    <w:rsid w:val="002753E0"/>
    <w:rsid w:val="002A536F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B5B91"/>
    <w:rsid w:val="004D19AD"/>
    <w:rsid w:val="005559BD"/>
    <w:rsid w:val="00560039"/>
    <w:rsid w:val="005944B6"/>
    <w:rsid w:val="005E24B5"/>
    <w:rsid w:val="006C32D2"/>
    <w:rsid w:val="007176A7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1373A"/>
    <w:rsid w:val="00950DFB"/>
    <w:rsid w:val="00992277"/>
    <w:rsid w:val="009B0A39"/>
    <w:rsid w:val="00A177F4"/>
    <w:rsid w:val="00A51A1C"/>
    <w:rsid w:val="00A828B1"/>
    <w:rsid w:val="00B93C94"/>
    <w:rsid w:val="00BC214E"/>
    <w:rsid w:val="00BC6990"/>
    <w:rsid w:val="00C257B4"/>
    <w:rsid w:val="00C27E43"/>
    <w:rsid w:val="00C91482"/>
    <w:rsid w:val="00C9384A"/>
    <w:rsid w:val="00CB110A"/>
    <w:rsid w:val="00CB7787"/>
    <w:rsid w:val="00CC124D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91CCA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BCAC-C171-4672-B6BA-BEE12E42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2020-12-01T13:08:00Z</cp:lastPrinted>
  <dcterms:created xsi:type="dcterms:W3CDTF">2020-11-30T12:41:00Z</dcterms:created>
  <dcterms:modified xsi:type="dcterms:W3CDTF">2020-12-01T13:08:00Z</dcterms:modified>
</cp:coreProperties>
</file>