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0E84" w14:textId="11718E45" w:rsidR="00315D70" w:rsidRPr="0007145D" w:rsidRDefault="00315D70">
      <w:pPr>
        <w:rPr>
          <w:rFonts w:asciiTheme="minorHAnsi" w:hAnsiTheme="minorHAnsi" w:cstheme="minorHAnsi"/>
          <w:sz w:val="22"/>
          <w:szCs w:val="22"/>
        </w:rPr>
      </w:pPr>
    </w:p>
    <w:p w14:paraId="4F2A4E8C" w14:textId="033ADB92" w:rsidR="0007145D" w:rsidRDefault="0007145D" w:rsidP="0007145D">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0405E3">
        <w:rPr>
          <w:rFonts w:asciiTheme="minorHAnsi" w:hAnsiTheme="minorHAnsi" w:cstheme="minorHAnsi"/>
          <w:b/>
          <w:bCs/>
          <w:sz w:val="22"/>
          <w:szCs w:val="22"/>
          <w:u w:val="single"/>
        </w:rPr>
        <w:t>7097</w:t>
      </w:r>
      <w:r>
        <w:rPr>
          <w:rFonts w:asciiTheme="minorHAnsi" w:hAnsiTheme="minorHAnsi" w:cstheme="minorHAnsi"/>
          <w:b/>
          <w:bCs/>
          <w:sz w:val="22"/>
          <w:szCs w:val="22"/>
          <w:u w:val="single"/>
        </w:rPr>
        <w:t>/2020</w:t>
      </w:r>
    </w:p>
    <w:p w14:paraId="0FCB5CD1" w14:textId="77777777" w:rsidR="0007145D" w:rsidRDefault="0007145D">
      <w:pPr>
        <w:rPr>
          <w:rFonts w:asciiTheme="minorHAnsi" w:hAnsiTheme="minorHAnsi" w:cstheme="minorHAnsi"/>
          <w:b/>
          <w:bCs/>
          <w:sz w:val="22"/>
          <w:szCs w:val="22"/>
          <w:u w:val="single"/>
        </w:rPr>
      </w:pPr>
    </w:p>
    <w:p w14:paraId="5D401789" w14:textId="77777777" w:rsidR="0007145D" w:rsidRDefault="0007145D">
      <w:pPr>
        <w:rPr>
          <w:rFonts w:asciiTheme="minorHAnsi" w:hAnsiTheme="minorHAnsi" w:cstheme="minorHAnsi"/>
          <w:sz w:val="22"/>
          <w:szCs w:val="22"/>
        </w:rPr>
      </w:pPr>
      <w:r w:rsidRPr="0007145D">
        <w:rPr>
          <w:rFonts w:asciiTheme="minorHAnsi" w:hAnsiTheme="minorHAnsi" w:cstheme="minorHAnsi"/>
          <w:b/>
          <w:bCs/>
          <w:sz w:val="22"/>
          <w:szCs w:val="22"/>
          <w:u w:val="single"/>
        </w:rPr>
        <w:t>VISTO:</w:t>
      </w:r>
      <w:r w:rsidRPr="0007145D">
        <w:rPr>
          <w:rFonts w:asciiTheme="minorHAnsi" w:hAnsiTheme="minorHAnsi" w:cstheme="minorHAnsi"/>
          <w:sz w:val="22"/>
          <w:szCs w:val="22"/>
        </w:rPr>
        <w:t xml:space="preserve"> </w:t>
      </w:r>
    </w:p>
    <w:p w14:paraId="20CB86BC" w14:textId="77777777" w:rsidR="0007145D" w:rsidRDefault="0007145D">
      <w:pPr>
        <w:rPr>
          <w:rFonts w:asciiTheme="minorHAnsi" w:hAnsiTheme="minorHAnsi" w:cstheme="minorHAnsi"/>
          <w:sz w:val="22"/>
          <w:szCs w:val="22"/>
        </w:rPr>
      </w:pPr>
    </w:p>
    <w:p w14:paraId="231801D7" w14:textId="3A8B8EC1" w:rsidR="0007145D" w:rsidRDefault="0007145D" w:rsidP="0007145D">
      <w:pPr>
        <w:jc w:val="both"/>
        <w:rPr>
          <w:rFonts w:asciiTheme="minorHAnsi" w:hAnsiTheme="minorHAnsi" w:cstheme="minorHAnsi"/>
          <w:sz w:val="22"/>
          <w:szCs w:val="22"/>
        </w:rPr>
      </w:pPr>
      <w:r w:rsidRPr="0007145D">
        <w:rPr>
          <w:rFonts w:asciiTheme="minorHAnsi" w:hAnsiTheme="minorHAnsi" w:cstheme="minorHAnsi"/>
          <w:sz w:val="22"/>
          <w:szCs w:val="22"/>
        </w:rPr>
        <w:t xml:space="preserve">El expediente </w:t>
      </w:r>
      <w:proofErr w:type="spellStart"/>
      <w:r w:rsidRPr="0007145D">
        <w:rPr>
          <w:rFonts w:asciiTheme="minorHAnsi" w:hAnsiTheme="minorHAnsi" w:cstheme="minorHAnsi"/>
          <w:sz w:val="22"/>
          <w:szCs w:val="22"/>
        </w:rPr>
        <w:t>N°</w:t>
      </w:r>
      <w:proofErr w:type="spellEnd"/>
      <w:r w:rsidRPr="0007145D">
        <w:rPr>
          <w:rFonts w:asciiTheme="minorHAnsi" w:hAnsiTheme="minorHAnsi" w:cstheme="minorHAnsi"/>
          <w:sz w:val="22"/>
          <w:szCs w:val="22"/>
        </w:rPr>
        <w:t xml:space="preserve"> 2020-000124/H1-GC, caratulado: BLOQUE FRENTE CAMBIA MENDOZA CONCEJAL EMILIA MOLINA – </w:t>
      </w:r>
      <w:r w:rsidR="00290D3C">
        <w:rPr>
          <w:rFonts w:asciiTheme="minorHAnsi" w:hAnsiTheme="minorHAnsi" w:cstheme="minorHAnsi"/>
          <w:sz w:val="22"/>
          <w:szCs w:val="22"/>
        </w:rPr>
        <w:t xml:space="preserve">E/PROYECTO </w:t>
      </w:r>
      <w:r w:rsidRPr="0007145D">
        <w:rPr>
          <w:rFonts w:asciiTheme="minorHAnsi" w:hAnsiTheme="minorHAnsi" w:cstheme="minorHAnsi"/>
          <w:sz w:val="22"/>
          <w:szCs w:val="22"/>
        </w:rPr>
        <w:t>CICLOV</w:t>
      </w:r>
      <w:r w:rsidR="00290D3C">
        <w:rPr>
          <w:rFonts w:asciiTheme="minorHAnsi" w:hAnsiTheme="minorHAnsi" w:cstheme="minorHAnsi"/>
          <w:sz w:val="22"/>
          <w:szCs w:val="22"/>
        </w:rPr>
        <w:t>Í</w:t>
      </w:r>
      <w:r w:rsidRPr="0007145D">
        <w:rPr>
          <w:rFonts w:asciiTheme="minorHAnsi" w:hAnsiTheme="minorHAnsi" w:cstheme="minorHAnsi"/>
          <w:sz w:val="22"/>
          <w:szCs w:val="22"/>
        </w:rPr>
        <w:t xml:space="preserve">AS Y BICISENDAS; y </w:t>
      </w:r>
    </w:p>
    <w:p w14:paraId="300B12D4" w14:textId="77777777" w:rsidR="0007145D" w:rsidRDefault="0007145D">
      <w:pPr>
        <w:rPr>
          <w:rFonts w:asciiTheme="minorHAnsi" w:hAnsiTheme="minorHAnsi" w:cstheme="minorHAnsi"/>
          <w:sz w:val="22"/>
          <w:szCs w:val="22"/>
        </w:rPr>
      </w:pPr>
    </w:p>
    <w:p w14:paraId="6CDDAAB6" w14:textId="01EF9E1F" w:rsidR="0007145D" w:rsidRDefault="0007145D">
      <w:pPr>
        <w:rPr>
          <w:rFonts w:asciiTheme="minorHAnsi" w:hAnsiTheme="minorHAnsi" w:cstheme="minorHAnsi"/>
          <w:sz w:val="22"/>
          <w:szCs w:val="22"/>
        </w:rPr>
      </w:pPr>
      <w:r>
        <w:rPr>
          <w:rFonts w:asciiTheme="minorHAnsi" w:hAnsiTheme="minorHAnsi" w:cstheme="minorHAnsi"/>
          <w:b/>
          <w:bCs/>
          <w:sz w:val="22"/>
          <w:szCs w:val="22"/>
          <w:u w:val="single"/>
        </w:rPr>
        <w:t>CONSIDERANDO:</w:t>
      </w:r>
      <w:r w:rsidRPr="0007145D">
        <w:rPr>
          <w:rFonts w:asciiTheme="minorHAnsi" w:hAnsiTheme="minorHAnsi" w:cstheme="minorHAnsi"/>
          <w:sz w:val="22"/>
          <w:szCs w:val="22"/>
        </w:rPr>
        <w:t xml:space="preserve"> </w:t>
      </w:r>
    </w:p>
    <w:p w14:paraId="672160C3" w14:textId="77777777" w:rsidR="0007145D" w:rsidRDefault="0007145D">
      <w:pPr>
        <w:rPr>
          <w:rFonts w:asciiTheme="minorHAnsi" w:hAnsiTheme="minorHAnsi" w:cstheme="minorHAnsi"/>
          <w:sz w:val="22"/>
          <w:szCs w:val="22"/>
        </w:rPr>
      </w:pPr>
    </w:p>
    <w:p w14:paraId="0A6C81D7" w14:textId="5A638159" w:rsidR="0007145D" w:rsidRDefault="0007145D" w:rsidP="0007145D">
      <w:pPr>
        <w:jc w:val="both"/>
        <w:rPr>
          <w:rFonts w:asciiTheme="minorHAnsi" w:hAnsiTheme="minorHAnsi" w:cstheme="minorHAnsi"/>
          <w:sz w:val="22"/>
          <w:szCs w:val="22"/>
        </w:rPr>
      </w:pPr>
      <w:r w:rsidRPr="0007145D">
        <w:rPr>
          <w:rFonts w:asciiTheme="minorHAnsi" w:hAnsiTheme="minorHAnsi" w:cstheme="minorHAnsi"/>
          <w:sz w:val="22"/>
          <w:szCs w:val="22"/>
        </w:rPr>
        <w:t xml:space="preserve">Que la Agenda 2030, mediante los Objetivos de Desarrollo Sostenible, tiende a alcanzar ciudades y comunidades sostenibles, proporcionando el acceso a sistemas de transporte seguros, asequibles, accesibles y sostenibles para todos/as. </w:t>
      </w:r>
    </w:p>
    <w:p w14:paraId="2FB08333" w14:textId="77777777" w:rsidR="0007145D" w:rsidRDefault="0007145D">
      <w:pPr>
        <w:rPr>
          <w:rFonts w:asciiTheme="minorHAnsi" w:hAnsiTheme="minorHAnsi" w:cstheme="minorHAnsi"/>
          <w:sz w:val="22"/>
          <w:szCs w:val="22"/>
        </w:rPr>
      </w:pPr>
    </w:p>
    <w:p w14:paraId="06336A38" w14:textId="77777777" w:rsidR="0007145D" w:rsidRDefault="0007145D" w:rsidP="0007145D">
      <w:pPr>
        <w:jc w:val="both"/>
        <w:rPr>
          <w:rFonts w:asciiTheme="minorHAnsi" w:hAnsiTheme="minorHAnsi" w:cstheme="minorHAnsi"/>
          <w:sz w:val="22"/>
          <w:szCs w:val="22"/>
        </w:rPr>
      </w:pPr>
      <w:r w:rsidRPr="0007145D">
        <w:rPr>
          <w:rFonts w:asciiTheme="minorHAnsi" w:hAnsiTheme="minorHAnsi" w:cstheme="minorHAnsi"/>
          <w:sz w:val="22"/>
          <w:szCs w:val="22"/>
        </w:rPr>
        <w:t xml:space="preserve">Que Godoy Cruz fue pionero en realizar una bicisenda, recuperando un sitio abandonado como eran los ex terrenos del ferrocarril, otorgando seguridad a la zona y salubridad en el entorno liberándolo de malezas y vectores. </w:t>
      </w:r>
    </w:p>
    <w:p w14:paraId="7B1113C7" w14:textId="77777777" w:rsidR="0007145D" w:rsidRDefault="0007145D">
      <w:pPr>
        <w:rPr>
          <w:rFonts w:asciiTheme="minorHAnsi" w:hAnsiTheme="minorHAnsi" w:cstheme="minorHAnsi"/>
          <w:sz w:val="22"/>
          <w:szCs w:val="22"/>
        </w:rPr>
      </w:pPr>
    </w:p>
    <w:p w14:paraId="1235A47A" w14:textId="056C0D48" w:rsidR="00290D3C" w:rsidRDefault="0007145D" w:rsidP="00290D3C">
      <w:pPr>
        <w:jc w:val="both"/>
        <w:rPr>
          <w:rFonts w:asciiTheme="minorHAnsi" w:hAnsiTheme="minorHAnsi" w:cstheme="minorHAnsi"/>
          <w:sz w:val="22"/>
          <w:szCs w:val="22"/>
        </w:rPr>
      </w:pPr>
      <w:r w:rsidRPr="0007145D">
        <w:rPr>
          <w:rFonts w:asciiTheme="minorHAnsi" w:hAnsiTheme="minorHAnsi" w:cstheme="minorHAnsi"/>
          <w:sz w:val="22"/>
          <w:szCs w:val="22"/>
        </w:rPr>
        <w:t xml:space="preserve">Que la </w:t>
      </w:r>
      <w:proofErr w:type="gramStart"/>
      <w:r w:rsidRPr="0007145D">
        <w:rPr>
          <w:rFonts w:asciiTheme="minorHAnsi" w:hAnsiTheme="minorHAnsi" w:cstheme="minorHAnsi"/>
          <w:sz w:val="22"/>
          <w:szCs w:val="22"/>
        </w:rPr>
        <w:t>primer bicisenda</w:t>
      </w:r>
      <w:proofErr w:type="gramEnd"/>
      <w:r w:rsidRPr="0007145D">
        <w:rPr>
          <w:rFonts w:asciiTheme="minorHAnsi" w:hAnsiTheme="minorHAnsi" w:cstheme="minorHAnsi"/>
          <w:sz w:val="22"/>
          <w:szCs w:val="22"/>
        </w:rPr>
        <w:t xml:space="preserve"> en Mendoza con conexión intradepartamental es de Godoy Cruz, uniendo el Departamento con Lujan de Cuyo y Ciudad, en su trazo </w:t>
      </w:r>
      <w:r w:rsidR="00290D3C">
        <w:rPr>
          <w:rFonts w:asciiTheme="minorHAnsi" w:hAnsiTheme="minorHAnsi" w:cstheme="minorHAnsi"/>
          <w:sz w:val="22"/>
          <w:szCs w:val="22"/>
        </w:rPr>
        <w:t>N</w:t>
      </w:r>
      <w:r w:rsidRPr="0007145D">
        <w:rPr>
          <w:rFonts w:asciiTheme="minorHAnsi" w:hAnsiTheme="minorHAnsi" w:cstheme="minorHAnsi"/>
          <w:sz w:val="22"/>
          <w:szCs w:val="22"/>
        </w:rPr>
        <w:t>orte-</w:t>
      </w:r>
      <w:r w:rsidR="00290D3C">
        <w:rPr>
          <w:rFonts w:asciiTheme="minorHAnsi" w:hAnsiTheme="minorHAnsi" w:cstheme="minorHAnsi"/>
          <w:sz w:val="22"/>
          <w:szCs w:val="22"/>
        </w:rPr>
        <w:t>S</w:t>
      </w:r>
      <w:r w:rsidRPr="0007145D">
        <w:rPr>
          <w:rFonts w:asciiTheme="minorHAnsi" w:hAnsiTheme="minorHAnsi" w:cstheme="minorHAnsi"/>
          <w:sz w:val="22"/>
          <w:szCs w:val="22"/>
        </w:rPr>
        <w:t xml:space="preserve">ur, siendo de gran importancia para la conectividad y el fomento de la bicicleta como medio de transporte. </w:t>
      </w:r>
    </w:p>
    <w:p w14:paraId="528403E6" w14:textId="77777777" w:rsidR="00290D3C" w:rsidRDefault="00290D3C">
      <w:pPr>
        <w:rPr>
          <w:rFonts w:asciiTheme="minorHAnsi" w:hAnsiTheme="minorHAnsi" w:cstheme="minorHAnsi"/>
          <w:sz w:val="22"/>
          <w:szCs w:val="22"/>
        </w:rPr>
      </w:pPr>
    </w:p>
    <w:p w14:paraId="2C81F5CE" w14:textId="7E86460D" w:rsidR="00290D3C" w:rsidRDefault="0007145D" w:rsidP="00290D3C">
      <w:pPr>
        <w:jc w:val="both"/>
        <w:rPr>
          <w:rFonts w:asciiTheme="minorHAnsi" w:hAnsiTheme="minorHAnsi" w:cstheme="minorHAnsi"/>
          <w:sz w:val="22"/>
          <w:szCs w:val="22"/>
        </w:rPr>
      </w:pPr>
      <w:r w:rsidRPr="0007145D">
        <w:rPr>
          <w:rFonts w:asciiTheme="minorHAnsi" w:hAnsiTheme="minorHAnsi" w:cstheme="minorHAnsi"/>
          <w:sz w:val="22"/>
          <w:szCs w:val="22"/>
        </w:rPr>
        <w:t xml:space="preserve">Que hacia fines de 2014 la Municipalidad de Godoy Cruz, en conjunto con Ciudad de Mendoza, lanzan el programa </w:t>
      </w:r>
      <w:r w:rsidR="00290D3C">
        <w:rPr>
          <w:rFonts w:asciiTheme="minorHAnsi" w:hAnsiTheme="minorHAnsi" w:cstheme="minorHAnsi"/>
          <w:sz w:val="22"/>
          <w:szCs w:val="22"/>
        </w:rPr>
        <w:t>“</w:t>
      </w:r>
      <w:r w:rsidRPr="0007145D">
        <w:rPr>
          <w:rFonts w:asciiTheme="minorHAnsi" w:hAnsiTheme="minorHAnsi" w:cstheme="minorHAnsi"/>
          <w:sz w:val="22"/>
          <w:szCs w:val="22"/>
        </w:rPr>
        <w:t>En La Bici</w:t>
      </w:r>
      <w:r w:rsidR="00290D3C">
        <w:rPr>
          <w:rFonts w:asciiTheme="minorHAnsi" w:hAnsiTheme="minorHAnsi" w:cstheme="minorHAnsi"/>
          <w:sz w:val="22"/>
          <w:szCs w:val="22"/>
        </w:rPr>
        <w:t>”</w:t>
      </w:r>
      <w:r w:rsidRPr="0007145D">
        <w:rPr>
          <w:rFonts w:asciiTheme="minorHAnsi" w:hAnsiTheme="minorHAnsi" w:cstheme="minorHAnsi"/>
          <w:sz w:val="22"/>
          <w:szCs w:val="22"/>
        </w:rPr>
        <w:t xml:space="preserve"> como resultado de una visión compartida de integración del Área Metropolitana con acciones que faciliten la movilidad sustentable, la vida saludable y el desaliento del uso del automóvil. </w:t>
      </w:r>
    </w:p>
    <w:p w14:paraId="252C2011" w14:textId="77777777" w:rsidR="00290D3C" w:rsidRDefault="00290D3C">
      <w:pPr>
        <w:rPr>
          <w:rFonts w:asciiTheme="minorHAnsi" w:hAnsiTheme="minorHAnsi" w:cstheme="minorHAnsi"/>
          <w:sz w:val="22"/>
          <w:szCs w:val="22"/>
        </w:rPr>
      </w:pPr>
    </w:p>
    <w:p w14:paraId="3D5496AB" w14:textId="77777777" w:rsidR="00290D3C" w:rsidRDefault="0007145D" w:rsidP="00290D3C">
      <w:pPr>
        <w:jc w:val="both"/>
        <w:rPr>
          <w:rFonts w:asciiTheme="minorHAnsi" w:hAnsiTheme="minorHAnsi" w:cstheme="minorHAnsi"/>
          <w:sz w:val="22"/>
          <w:szCs w:val="22"/>
        </w:rPr>
      </w:pPr>
      <w:r w:rsidRPr="0007145D">
        <w:rPr>
          <w:rFonts w:asciiTheme="minorHAnsi" w:hAnsiTheme="minorHAnsi" w:cstheme="minorHAnsi"/>
          <w:sz w:val="22"/>
          <w:szCs w:val="22"/>
        </w:rPr>
        <w:t>Que dicho programa consiste en un sistema integrado de transporte, basado en el uso compartido de la bicicleta de un punto a otro. Los rodados pueden retirarse de paradores en diferentes sitios de ambos Departamentos y luego, deben entregarse en la estación más cercana al destino. La modalidad, conocida mundialmente como “</w:t>
      </w:r>
      <w:proofErr w:type="spellStart"/>
      <w:r w:rsidRPr="0007145D">
        <w:rPr>
          <w:rFonts w:asciiTheme="minorHAnsi" w:hAnsiTheme="minorHAnsi" w:cstheme="minorHAnsi"/>
          <w:sz w:val="22"/>
          <w:szCs w:val="22"/>
        </w:rPr>
        <w:t>bicing</w:t>
      </w:r>
      <w:proofErr w:type="spellEnd"/>
      <w:r w:rsidRPr="0007145D">
        <w:rPr>
          <w:rFonts w:asciiTheme="minorHAnsi" w:hAnsiTheme="minorHAnsi" w:cstheme="minorHAnsi"/>
          <w:sz w:val="22"/>
          <w:szCs w:val="22"/>
        </w:rPr>
        <w:t xml:space="preserve">”, ofrece a vecinos y turistas una alternativa pública, gratuita y sustentable de traslado urbano. </w:t>
      </w:r>
    </w:p>
    <w:p w14:paraId="3297068C" w14:textId="77777777" w:rsidR="00290D3C" w:rsidRDefault="00290D3C">
      <w:pPr>
        <w:rPr>
          <w:rFonts w:asciiTheme="minorHAnsi" w:hAnsiTheme="minorHAnsi" w:cstheme="minorHAnsi"/>
          <w:sz w:val="22"/>
          <w:szCs w:val="22"/>
        </w:rPr>
      </w:pPr>
    </w:p>
    <w:p w14:paraId="2E6F98C0" w14:textId="77777777" w:rsidR="00290D3C" w:rsidRDefault="0007145D" w:rsidP="00290D3C">
      <w:pPr>
        <w:jc w:val="both"/>
        <w:rPr>
          <w:rFonts w:asciiTheme="minorHAnsi" w:hAnsiTheme="minorHAnsi" w:cstheme="minorHAnsi"/>
          <w:sz w:val="22"/>
          <w:szCs w:val="22"/>
        </w:rPr>
      </w:pPr>
      <w:r w:rsidRPr="0007145D">
        <w:rPr>
          <w:rFonts w:asciiTheme="minorHAnsi" w:hAnsiTheme="minorHAnsi" w:cstheme="minorHAnsi"/>
          <w:sz w:val="22"/>
          <w:szCs w:val="22"/>
        </w:rPr>
        <w:t xml:space="preserve">Que en 2015 existían 8 km. de ciclovía y hoy ya son 22 km., con vistas a continuar ampliándose y conectando norte-sur/ este-oeste. </w:t>
      </w:r>
    </w:p>
    <w:p w14:paraId="67F78A6C" w14:textId="77777777" w:rsidR="00290D3C" w:rsidRDefault="00290D3C">
      <w:pPr>
        <w:rPr>
          <w:rFonts w:asciiTheme="minorHAnsi" w:hAnsiTheme="minorHAnsi" w:cstheme="minorHAnsi"/>
          <w:sz w:val="22"/>
          <w:szCs w:val="22"/>
        </w:rPr>
      </w:pPr>
    </w:p>
    <w:p w14:paraId="1E8AEE6B" w14:textId="77777777" w:rsidR="00290D3C" w:rsidRDefault="0007145D" w:rsidP="00290D3C">
      <w:pPr>
        <w:jc w:val="both"/>
        <w:rPr>
          <w:rFonts w:asciiTheme="minorHAnsi" w:hAnsiTheme="minorHAnsi" w:cstheme="minorHAnsi"/>
          <w:sz w:val="22"/>
          <w:szCs w:val="22"/>
        </w:rPr>
      </w:pPr>
      <w:r w:rsidRPr="0007145D">
        <w:rPr>
          <w:rFonts w:asciiTheme="minorHAnsi" w:hAnsiTheme="minorHAnsi" w:cstheme="minorHAnsi"/>
          <w:sz w:val="22"/>
          <w:szCs w:val="22"/>
        </w:rPr>
        <w:t xml:space="preserve">Que Godoy Cruz se ha propuesto cambiar el concepto de movilidad urbana fomentando el uso de transportes sustentables. </w:t>
      </w:r>
    </w:p>
    <w:p w14:paraId="59B5B58D" w14:textId="77777777" w:rsidR="00290D3C" w:rsidRDefault="00290D3C">
      <w:pPr>
        <w:rPr>
          <w:rFonts w:asciiTheme="minorHAnsi" w:hAnsiTheme="minorHAnsi" w:cstheme="minorHAnsi"/>
          <w:sz w:val="22"/>
          <w:szCs w:val="22"/>
        </w:rPr>
      </w:pPr>
    </w:p>
    <w:p w14:paraId="2500ABF3" w14:textId="77777777" w:rsidR="00290D3C" w:rsidRDefault="0007145D" w:rsidP="00290D3C">
      <w:pPr>
        <w:jc w:val="both"/>
        <w:rPr>
          <w:rFonts w:asciiTheme="minorHAnsi" w:hAnsiTheme="minorHAnsi" w:cstheme="minorHAnsi"/>
          <w:sz w:val="22"/>
          <w:szCs w:val="22"/>
        </w:rPr>
      </w:pPr>
      <w:r w:rsidRPr="0007145D">
        <w:rPr>
          <w:rFonts w:asciiTheme="minorHAnsi" w:hAnsiTheme="minorHAnsi" w:cstheme="minorHAnsi"/>
          <w:sz w:val="22"/>
          <w:szCs w:val="22"/>
        </w:rPr>
        <w:t xml:space="preserve">Que es de gran importancia marcar lineamientos claros y comunes para todas y cada una de estas obras, a fin de regular su uso. </w:t>
      </w:r>
    </w:p>
    <w:p w14:paraId="69986CD0" w14:textId="77777777" w:rsidR="00290D3C" w:rsidRDefault="00290D3C">
      <w:pPr>
        <w:rPr>
          <w:rFonts w:asciiTheme="minorHAnsi" w:hAnsiTheme="minorHAnsi" w:cstheme="minorHAnsi"/>
          <w:sz w:val="22"/>
          <w:szCs w:val="22"/>
        </w:rPr>
      </w:pPr>
    </w:p>
    <w:p w14:paraId="6B99DDF6" w14:textId="77777777" w:rsidR="00290D3C" w:rsidRDefault="0007145D" w:rsidP="00290D3C">
      <w:pPr>
        <w:jc w:val="both"/>
        <w:rPr>
          <w:rFonts w:asciiTheme="minorHAnsi" w:hAnsiTheme="minorHAnsi" w:cstheme="minorHAnsi"/>
          <w:sz w:val="22"/>
          <w:szCs w:val="22"/>
        </w:rPr>
      </w:pPr>
      <w:r w:rsidRPr="0007145D">
        <w:rPr>
          <w:rFonts w:asciiTheme="minorHAnsi" w:hAnsiTheme="minorHAnsi" w:cstheme="minorHAnsi"/>
          <w:sz w:val="22"/>
          <w:szCs w:val="22"/>
        </w:rPr>
        <w:t xml:space="preserve">Que la superpoblación vehicular conlleva congestión, contaminación ambiental y accidentes, por lo que la comuna desde 2018 impulsa el uso de la bicicleta entre sus empleados, pagando un ítem extra para quienes elijan llegar al trabajo en este medio, considerándolo como una alternativa económica y sustentable, muy beneficiosa para la salud y para el ambiente. </w:t>
      </w:r>
    </w:p>
    <w:p w14:paraId="59DA62A6" w14:textId="77777777" w:rsidR="00290D3C" w:rsidRDefault="00290D3C">
      <w:pPr>
        <w:rPr>
          <w:rFonts w:asciiTheme="minorHAnsi" w:hAnsiTheme="minorHAnsi" w:cstheme="minorHAnsi"/>
          <w:sz w:val="22"/>
          <w:szCs w:val="22"/>
        </w:rPr>
      </w:pPr>
    </w:p>
    <w:p w14:paraId="6D11F692" w14:textId="77777777" w:rsidR="00290D3C" w:rsidRDefault="0007145D" w:rsidP="00290D3C">
      <w:pPr>
        <w:jc w:val="both"/>
        <w:rPr>
          <w:rFonts w:asciiTheme="minorHAnsi" w:hAnsiTheme="minorHAnsi" w:cstheme="minorHAnsi"/>
          <w:sz w:val="22"/>
          <w:szCs w:val="22"/>
        </w:rPr>
      </w:pPr>
      <w:r w:rsidRPr="0007145D">
        <w:rPr>
          <w:rFonts w:asciiTheme="minorHAnsi" w:hAnsiTheme="minorHAnsi" w:cstheme="minorHAnsi"/>
          <w:sz w:val="22"/>
          <w:szCs w:val="22"/>
        </w:rPr>
        <w:t xml:space="preserve">Que Godoy Cruz forma parte del UNICIPIO, que cuenta con un Proyecto </w:t>
      </w:r>
      <w:proofErr w:type="spellStart"/>
      <w:r w:rsidRPr="0007145D">
        <w:rPr>
          <w:rFonts w:asciiTheme="minorHAnsi" w:hAnsiTheme="minorHAnsi" w:cstheme="minorHAnsi"/>
          <w:sz w:val="22"/>
          <w:szCs w:val="22"/>
        </w:rPr>
        <w:t>Cicloviario</w:t>
      </w:r>
      <w:proofErr w:type="spellEnd"/>
      <w:r w:rsidRPr="0007145D">
        <w:rPr>
          <w:rFonts w:asciiTheme="minorHAnsi" w:hAnsiTheme="minorHAnsi" w:cstheme="minorHAnsi"/>
          <w:sz w:val="22"/>
          <w:szCs w:val="22"/>
        </w:rPr>
        <w:t xml:space="preserve"> para conectar los 7 </w:t>
      </w:r>
      <w:r w:rsidR="00290D3C">
        <w:rPr>
          <w:rFonts w:asciiTheme="minorHAnsi" w:hAnsiTheme="minorHAnsi" w:cstheme="minorHAnsi"/>
          <w:sz w:val="22"/>
          <w:szCs w:val="22"/>
        </w:rPr>
        <w:t>D</w:t>
      </w:r>
      <w:r w:rsidRPr="0007145D">
        <w:rPr>
          <w:rFonts w:asciiTheme="minorHAnsi" w:hAnsiTheme="minorHAnsi" w:cstheme="minorHAnsi"/>
          <w:sz w:val="22"/>
          <w:szCs w:val="22"/>
        </w:rPr>
        <w:t xml:space="preserve">epartamentos del Área Metropolitana; el cual permitirá la interconexión continua entre los diferentes municipios que la componen a fin de facilitar el acceso a la urbe usando la bicicleta como medio de movilidad cotidiana, al margen del uso deportivo o lúdico. </w:t>
      </w:r>
    </w:p>
    <w:p w14:paraId="10BB237C" w14:textId="77777777" w:rsidR="00290D3C" w:rsidRDefault="00290D3C">
      <w:pPr>
        <w:rPr>
          <w:rFonts w:asciiTheme="minorHAnsi" w:hAnsiTheme="minorHAnsi" w:cstheme="minorHAnsi"/>
          <w:sz w:val="22"/>
          <w:szCs w:val="22"/>
        </w:rPr>
      </w:pPr>
    </w:p>
    <w:p w14:paraId="046098EE" w14:textId="77777777" w:rsidR="00290D3C" w:rsidRDefault="00290D3C">
      <w:pPr>
        <w:rPr>
          <w:rFonts w:asciiTheme="minorHAnsi" w:hAnsiTheme="minorHAnsi" w:cstheme="minorHAnsi"/>
          <w:sz w:val="22"/>
          <w:szCs w:val="22"/>
        </w:rPr>
      </w:pPr>
    </w:p>
    <w:p w14:paraId="539F92D7" w14:textId="07A5F9A3" w:rsidR="00290D3C" w:rsidRDefault="00290D3C" w:rsidP="00290D3C">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02</w:t>
      </w:r>
    </w:p>
    <w:p w14:paraId="05669ED6" w14:textId="5F563419" w:rsidR="00290D3C" w:rsidRPr="00290D3C" w:rsidRDefault="00290D3C" w:rsidP="00290D3C">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0405E3">
        <w:rPr>
          <w:rFonts w:asciiTheme="minorHAnsi" w:hAnsiTheme="minorHAnsi" w:cstheme="minorHAnsi"/>
          <w:b/>
          <w:bCs/>
          <w:sz w:val="22"/>
          <w:szCs w:val="22"/>
          <w:u w:val="single"/>
        </w:rPr>
        <w:t>7097</w:t>
      </w:r>
      <w:r>
        <w:rPr>
          <w:rFonts w:asciiTheme="minorHAnsi" w:hAnsiTheme="minorHAnsi" w:cstheme="minorHAnsi"/>
          <w:b/>
          <w:bCs/>
          <w:sz w:val="22"/>
          <w:szCs w:val="22"/>
          <w:u w:val="single"/>
        </w:rPr>
        <w:t>/2020</w:t>
      </w:r>
    </w:p>
    <w:p w14:paraId="0F666D62" w14:textId="77777777" w:rsidR="00290D3C" w:rsidRDefault="00290D3C">
      <w:pPr>
        <w:rPr>
          <w:rFonts w:asciiTheme="minorHAnsi" w:hAnsiTheme="minorHAnsi" w:cstheme="minorHAnsi"/>
          <w:sz w:val="22"/>
          <w:szCs w:val="22"/>
        </w:rPr>
      </w:pPr>
    </w:p>
    <w:p w14:paraId="266DBAB9" w14:textId="77777777" w:rsidR="00D84F6D" w:rsidRDefault="0007145D" w:rsidP="00D84F6D">
      <w:pPr>
        <w:jc w:val="both"/>
        <w:rPr>
          <w:rFonts w:asciiTheme="minorHAnsi" w:hAnsiTheme="minorHAnsi" w:cstheme="minorHAnsi"/>
          <w:sz w:val="22"/>
          <w:szCs w:val="22"/>
        </w:rPr>
      </w:pPr>
      <w:r w:rsidRPr="0007145D">
        <w:rPr>
          <w:rFonts w:asciiTheme="minorHAnsi" w:hAnsiTheme="minorHAnsi" w:cstheme="minorHAnsi"/>
          <w:sz w:val="22"/>
          <w:szCs w:val="22"/>
        </w:rPr>
        <w:t xml:space="preserve">Que los lineamientos del Master Plan Ciclovías se basan en informes del Programa de Desarrollo de Áreas Metropolitanas del Interior (DAMI), financiados y orientados por el Banco Interamericano de Desarrollo (BID), que tienen por objetivo, entre otros, modificar la tendencia de movilidad y potenciar la movilidad no motorizada. </w:t>
      </w:r>
    </w:p>
    <w:p w14:paraId="70037277" w14:textId="77777777" w:rsidR="00D84F6D" w:rsidRDefault="00D84F6D" w:rsidP="00D84F6D">
      <w:pPr>
        <w:jc w:val="both"/>
        <w:rPr>
          <w:rFonts w:asciiTheme="minorHAnsi" w:hAnsiTheme="minorHAnsi" w:cstheme="minorHAnsi"/>
          <w:sz w:val="22"/>
          <w:szCs w:val="22"/>
        </w:rPr>
      </w:pPr>
    </w:p>
    <w:p w14:paraId="117A7D5B" w14:textId="09FC0C4D" w:rsidR="00D84F6D" w:rsidRDefault="0007145D" w:rsidP="00D84F6D">
      <w:pPr>
        <w:jc w:val="both"/>
        <w:rPr>
          <w:rFonts w:asciiTheme="minorHAnsi" w:hAnsiTheme="minorHAnsi" w:cstheme="minorHAnsi"/>
          <w:sz w:val="22"/>
          <w:szCs w:val="22"/>
        </w:rPr>
      </w:pPr>
      <w:r w:rsidRPr="0007145D">
        <w:rPr>
          <w:rFonts w:asciiTheme="minorHAnsi" w:hAnsiTheme="minorHAnsi" w:cstheme="minorHAnsi"/>
          <w:sz w:val="22"/>
          <w:szCs w:val="22"/>
        </w:rPr>
        <w:t xml:space="preserve">Que el Parque Mitre fortalece la política pública de movilidad urbana sustentable, tratándose de una estación multimodal, una playa de transferencia para aparcar 200 vehículos y optar por el uso de las bicicletas o el servicio de </w:t>
      </w:r>
      <w:proofErr w:type="spellStart"/>
      <w:r w:rsidRPr="0007145D">
        <w:rPr>
          <w:rFonts w:asciiTheme="minorHAnsi" w:hAnsiTheme="minorHAnsi" w:cstheme="minorHAnsi"/>
          <w:sz w:val="22"/>
          <w:szCs w:val="22"/>
        </w:rPr>
        <w:t>Metrotranvía</w:t>
      </w:r>
      <w:proofErr w:type="spellEnd"/>
      <w:r w:rsidRPr="0007145D">
        <w:rPr>
          <w:rFonts w:asciiTheme="minorHAnsi" w:hAnsiTheme="minorHAnsi" w:cstheme="minorHAnsi"/>
          <w:sz w:val="22"/>
          <w:szCs w:val="22"/>
        </w:rPr>
        <w:t xml:space="preserve">. </w:t>
      </w:r>
    </w:p>
    <w:p w14:paraId="46BADEA4" w14:textId="77777777" w:rsidR="00D84F6D" w:rsidRDefault="00D84F6D">
      <w:pPr>
        <w:rPr>
          <w:rFonts w:asciiTheme="minorHAnsi" w:hAnsiTheme="minorHAnsi" w:cstheme="minorHAnsi"/>
          <w:sz w:val="22"/>
          <w:szCs w:val="22"/>
        </w:rPr>
      </w:pPr>
    </w:p>
    <w:p w14:paraId="6EC97F45" w14:textId="77777777" w:rsidR="00D84F6D" w:rsidRDefault="0007145D" w:rsidP="00D84F6D">
      <w:pPr>
        <w:jc w:val="both"/>
        <w:rPr>
          <w:rFonts w:asciiTheme="minorHAnsi" w:hAnsiTheme="minorHAnsi" w:cstheme="minorHAnsi"/>
          <w:sz w:val="22"/>
          <w:szCs w:val="22"/>
        </w:rPr>
      </w:pPr>
      <w:r w:rsidRPr="0007145D">
        <w:rPr>
          <w:rFonts w:asciiTheme="minorHAnsi" w:hAnsiTheme="minorHAnsi" w:cstheme="minorHAnsi"/>
          <w:sz w:val="22"/>
          <w:szCs w:val="22"/>
        </w:rPr>
        <w:t xml:space="preserve">Que la Ley de Tránsito establece que tiene que haber más lugares públicos para el estacionamiento de bicicletas, por lo que su ubicación se debe pensar no sólo en espacios públicos, sino también en playas de estacionamiento y en los espacios de aparcamiento de empresas y organismos públicos. </w:t>
      </w:r>
    </w:p>
    <w:p w14:paraId="68204A12" w14:textId="77777777" w:rsidR="00D84F6D" w:rsidRDefault="00D84F6D" w:rsidP="00D84F6D">
      <w:pPr>
        <w:jc w:val="both"/>
        <w:rPr>
          <w:rFonts w:asciiTheme="minorHAnsi" w:hAnsiTheme="minorHAnsi" w:cstheme="minorHAnsi"/>
          <w:sz w:val="22"/>
          <w:szCs w:val="22"/>
        </w:rPr>
      </w:pPr>
    </w:p>
    <w:p w14:paraId="1161F8EA" w14:textId="77777777" w:rsidR="00D84F6D" w:rsidRDefault="0007145D" w:rsidP="00D84F6D">
      <w:pPr>
        <w:jc w:val="both"/>
        <w:rPr>
          <w:rFonts w:asciiTheme="minorHAnsi" w:hAnsiTheme="minorHAnsi" w:cstheme="minorHAnsi"/>
          <w:sz w:val="22"/>
          <w:szCs w:val="22"/>
        </w:rPr>
      </w:pPr>
      <w:r w:rsidRPr="0007145D">
        <w:rPr>
          <w:rFonts w:asciiTheme="minorHAnsi" w:hAnsiTheme="minorHAnsi" w:cstheme="minorHAnsi"/>
          <w:sz w:val="22"/>
          <w:szCs w:val="22"/>
        </w:rPr>
        <w:t xml:space="preserve">Que es importante contar con todos los servicios necesarios para que las personas que opten por usar la bicicleta tengan seguridad en su ruta y cuenten con los elementos necesarios para su reparación rápida en caso de necesitarla. </w:t>
      </w:r>
    </w:p>
    <w:p w14:paraId="174FD34C" w14:textId="77777777" w:rsidR="00D84F6D" w:rsidRDefault="00D84F6D">
      <w:pPr>
        <w:rPr>
          <w:rFonts w:asciiTheme="minorHAnsi" w:hAnsiTheme="minorHAnsi" w:cstheme="minorHAnsi"/>
          <w:sz w:val="22"/>
          <w:szCs w:val="22"/>
        </w:rPr>
      </w:pPr>
    </w:p>
    <w:p w14:paraId="2F076B2B" w14:textId="77777777" w:rsidR="00D84F6D" w:rsidRDefault="0007145D" w:rsidP="008228F6">
      <w:pPr>
        <w:jc w:val="both"/>
        <w:rPr>
          <w:rFonts w:asciiTheme="minorHAnsi" w:hAnsiTheme="minorHAnsi" w:cstheme="minorHAnsi"/>
          <w:sz w:val="22"/>
          <w:szCs w:val="22"/>
        </w:rPr>
      </w:pPr>
      <w:r w:rsidRPr="0007145D">
        <w:rPr>
          <w:rFonts w:asciiTheme="minorHAnsi" w:hAnsiTheme="minorHAnsi" w:cstheme="minorHAnsi"/>
          <w:sz w:val="22"/>
          <w:szCs w:val="22"/>
        </w:rPr>
        <w:t xml:space="preserve">Que es fundamental la promoción de un cambio cultural en el uso de medios de transporte, que avanza en todas las ciudades del mundo y forma parte de una serie de acciones sostenidas que tienen por objetivo desalentar el uso de automóviles en las ciudades, propiciando la utilización de medios de locomoción saludables y no contaminantes como la bicicleta y favoreciendo la convivencia de peatones, ciclistas y vehículos a motor. </w:t>
      </w:r>
    </w:p>
    <w:p w14:paraId="0596F646" w14:textId="77777777" w:rsidR="00D84F6D" w:rsidRDefault="00D84F6D" w:rsidP="008228F6">
      <w:pPr>
        <w:jc w:val="both"/>
        <w:rPr>
          <w:rFonts w:asciiTheme="minorHAnsi" w:hAnsiTheme="minorHAnsi" w:cstheme="minorHAnsi"/>
          <w:sz w:val="22"/>
          <w:szCs w:val="22"/>
        </w:rPr>
      </w:pPr>
    </w:p>
    <w:p w14:paraId="0B19845B" w14:textId="77777777" w:rsidR="008228F6" w:rsidRDefault="0007145D" w:rsidP="008228F6">
      <w:pPr>
        <w:jc w:val="both"/>
        <w:rPr>
          <w:rFonts w:asciiTheme="minorHAnsi" w:hAnsiTheme="minorHAnsi" w:cstheme="minorHAnsi"/>
          <w:sz w:val="22"/>
          <w:szCs w:val="22"/>
        </w:rPr>
      </w:pPr>
      <w:r w:rsidRPr="0007145D">
        <w:rPr>
          <w:rFonts w:asciiTheme="minorHAnsi" w:hAnsiTheme="minorHAnsi" w:cstheme="minorHAnsi"/>
          <w:sz w:val="22"/>
          <w:szCs w:val="22"/>
        </w:rPr>
        <w:t xml:space="preserve">Que la pandemia del COVID-19 ha posicionado a la bicicleta en todo el mundo como el medio de transporte más seguro para cuidarnos de esta enfermedad, y en muchas ciudades se ha reflejado la falta o escasa infraestructura para transitar de forma segura en convivencia con los vehículos. </w:t>
      </w:r>
    </w:p>
    <w:p w14:paraId="65CAFD40" w14:textId="77777777" w:rsidR="008228F6" w:rsidRDefault="008228F6">
      <w:pPr>
        <w:rPr>
          <w:rFonts w:asciiTheme="minorHAnsi" w:hAnsiTheme="minorHAnsi" w:cstheme="minorHAnsi"/>
          <w:sz w:val="22"/>
          <w:szCs w:val="22"/>
        </w:rPr>
      </w:pPr>
    </w:p>
    <w:p w14:paraId="4800AB6A" w14:textId="77777777" w:rsidR="008228F6" w:rsidRDefault="0007145D">
      <w:pPr>
        <w:rPr>
          <w:rFonts w:asciiTheme="minorHAnsi" w:hAnsiTheme="minorHAnsi" w:cstheme="minorHAnsi"/>
          <w:sz w:val="22"/>
          <w:szCs w:val="22"/>
        </w:rPr>
      </w:pPr>
      <w:r w:rsidRPr="008228F6">
        <w:rPr>
          <w:rFonts w:asciiTheme="minorHAnsi" w:hAnsiTheme="minorHAnsi" w:cstheme="minorHAnsi"/>
          <w:b/>
          <w:bCs/>
          <w:sz w:val="22"/>
          <w:szCs w:val="22"/>
          <w:u w:val="single"/>
        </w:rPr>
        <w:t>POR ELLO</w:t>
      </w:r>
      <w:r w:rsidR="008228F6">
        <w:rPr>
          <w:rFonts w:asciiTheme="minorHAnsi" w:hAnsiTheme="minorHAnsi" w:cstheme="minorHAnsi"/>
          <w:sz w:val="22"/>
          <w:szCs w:val="22"/>
        </w:rPr>
        <w:t>:</w:t>
      </w:r>
    </w:p>
    <w:p w14:paraId="555A09F1" w14:textId="77777777" w:rsidR="008228F6" w:rsidRDefault="008228F6">
      <w:pPr>
        <w:rPr>
          <w:rFonts w:asciiTheme="minorHAnsi" w:hAnsiTheme="minorHAnsi" w:cstheme="minorHAnsi"/>
          <w:sz w:val="22"/>
          <w:szCs w:val="22"/>
        </w:rPr>
      </w:pPr>
    </w:p>
    <w:p w14:paraId="55FB5570" w14:textId="669DC31A" w:rsidR="008228F6" w:rsidRDefault="008228F6" w:rsidP="008228F6">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4D529DC7" w14:textId="757BB341" w:rsidR="008228F6" w:rsidRDefault="008228F6" w:rsidP="008228F6">
      <w:pPr>
        <w:jc w:val="center"/>
        <w:rPr>
          <w:rFonts w:asciiTheme="minorHAnsi" w:hAnsiTheme="minorHAnsi" w:cstheme="minorHAnsi"/>
          <w:b/>
          <w:bCs/>
          <w:sz w:val="22"/>
          <w:szCs w:val="22"/>
        </w:rPr>
      </w:pPr>
    </w:p>
    <w:p w14:paraId="2598CE42" w14:textId="20DFA6C4" w:rsidR="008228F6" w:rsidRPr="008228F6" w:rsidRDefault="008228F6" w:rsidP="008228F6">
      <w:pPr>
        <w:jc w:val="center"/>
        <w:rPr>
          <w:rFonts w:asciiTheme="minorHAnsi" w:hAnsiTheme="minorHAnsi" w:cstheme="minorHAnsi"/>
          <w:sz w:val="22"/>
          <w:szCs w:val="22"/>
          <w:u w:val="single"/>
        </w:rPr>
      </w:pPr>
      <w:r>
        <w:rPr>
          <w:rFonts w:asciiTheme="minorHAnsi" w:hAnsiTheme="minorHAnsi" w:cstheme="minorHAnsi"/>
          <w:b/>
          <w:bCs/>
          <w:sz w:val="22"/>
          <w:szCs w:val="22"/>
          <w:u w:val="single"/>
        </w:rPr>
        <w:t>ORDENA</w:t>
      </w:r>
    </w:p>
    <w:p w14:paraId="251ABF2B" w14:textId="77777777" w:rsidR="008228F6" w:rsidRDefault="008228F6">
      <w:pPr>
        <w:rPr>
          <w:rFonts w:asciiTheme="minorHAnsi" w:hAnsiTheme="minorHAnsi" w:cstheme="minorHAnsi"/>
          <w:sz w:val="22"/>
          <w:szCs w:val="22"/>
        </w:rPr>
      </w:pPr>
    </w:p>
    <w:p w14:paraId="1DED045E" w14:textId="474164D4" w:rsidR="008228F6" w:rsidRDefault="0007145D" w:rsidP="008228F6">
      <w:pPr>
        <w:jc w:val="both"/>
        <w:rPr>
          <w:rFonts w:asciiTheme="minorHAnsi" w:hAnsiTheme="minorHAnsi" w:cstheme="minorHAnsi"/>
          <w:sz w:val="22"/>
          <w:szCs w:val="22"/>
        </w:rPr>
      </w:pPr>
      <w:r w:rsidRPr="008228F6">
        <w:rPr>
          <w:rFonts w:asciiTheme="minorHAnsi" w:hAnsiTheme="minorHAnsi" w:cstheme="minorHAnsi"/>
          <w:b/>
          <w:bCs/>
          <w:sz w:val="22"/>
          <w:szCs w:val="22"/>
          <w:u w:val="single"/>
        </w:rPr>
        <w:t>ARTÍCULO 1</w:t>
      </w:r>
      <w:r w:rsidR="008228F6">
        <w:rPr>
          <w:rFonts w:asciiTheme="minorHAnsi" w:hAnsiTheme="minorHAnsi" w:cstheme="minorHAnsi"/>
          <w:sz w:val="22"/>
          <w:szCs w:val="22"/>
        </w:rPr>
        <w:t>:</w:t>
      </w:r>
      <w:r w:rsidRPr="0007145D">
        <w:rPr>
          <w:rFonts w:asciiTheme="minorHAnsi" w:hAnsiTheme="minorHAnsi" w:cstheme="minorHAnsi"/>
          <w:sz w:val="22"/>
          <w:szCs w:val="22"/>
        </w:rPr>
        <w:t xml:space="preserve"> Entiéndase al sistema de “Transporte Urbano de Bicicleta” (TUB) como la red de transporte urbano compuesta por la totalidad de ciclovías, bicisendas y estaciones de distribución/estacionamiento de unidades de bicicletas, ubicadas estratégicamente en el Departamento de Godoy Cruz, que permiten el traslado y la conexión de ciclistas intra e interdepartamentalmente. </w:t>
      </w:r>
    </w:p>
    <w:p w14:paraId="672ED8DC" w14:textId="77777777" w:rsidR="008228F6" w:rsidRDefault="008228F6">
      <w:pPr>
        <w:rPr>
          <w:rFonts w:asciiTheme="minorHAnsi" w:hAnsiTheme="minorHAnsi" w:cstheme="minorHAnsi"/>
          <w:sz w:val="22"/>
          <w:szCs w:val="22"/>
        </w:rPr>
      </w:pPr>
    </w:p>
    <w:p w14:paraId="6DEE99A5" w14:textId="3D4139D8" w:rsidR="008228F6" w:rsidRDefault="0007145D" w:rsidP="001B0349">
      <w:pPr>
        <w:jc w:val="both"/>
        <w:rPr>
          <w:rFonts w:asciiTheme="minorHAnsi" w:hAnsiTheme="minorHAnsi" w:cstheme="minorHAnsi"/>
          <w:sz w:val="22"/>
          <w:szCs w:val="22"/>
        </w:rPr>
      </w:pPr>
      <w:r w:rsidRPr="008228F6">
        <w:rPr>
          <w:rFonts w:asciiTheme="minorHAnsi" w:hAnsiTheme="minorHAnsi" w:cstheme="minorHAnsi"/>
          <w:b/>
          <w:bCs/>
          <w:sz w:val="22"/>
          <w:szCs w:val="22"/>
          <w:u w:val="single"/>
        </w:rPr>
        <w:t>ARTÍCULO 2</w:t>
      </w:r>
      <w:r w:rsidR="008228F6">
        <w:rPr>
          <w:rFonts w:asciiTheme="minorHAnsi" w:hAnsiTheme="minorHAnsi" w:cstheme="minorHAnsi"/>
          <w:b/>
          <w:bCs/>
          <w:sz w:val="22"/>
          <w:szCs w:val="22"/>
          <w:u w:val="single"/>
        </w:rPr>
        <w:t>:</w:t>
      </w:r>
      <w:r w:rsidRPr="0007145D">
        <w:rPr>
          <w:rFonts w:asciiTheme="minorHAnsi" w:hAnsiTheme="minorHAnsi" w:cstheme="minorHAnsi"/>
          <w:sz w:val="22"/>
          <w:szCs w:val="22"/>
        </w:rPr>
        <w:t xml:space="preserve"> </w:t>
      </w:r>
      <w:r w:rsidRPr="001B0349">
        <w:rPr>
          <w:rFonts w:asciiTheme="minorHAnsi" w:hAnsiTheme="minorHAnsi" w:cstheme="minorHAnsi"/>
          <w:b/>
          <w:bCs/>
          <w:sz w:val="22"/>
          <w:szCs w:val="22"/>
        </w:rPr>
        <w:t>Objetivo</w:t>
      </w:r>
      <w:r w:rsidR="001B0349">
        <w:rPr>
          <w:rFonts w:asciiTheme="minorHAnsi" w:hAnsiTheme="minorHAnsi" w:cstheme="minorHAnsi"/>
          <w:b/>
          <w:bCs/>
          <w:sz w:val="22"/>
          <w:szCs w:val="22"/>
        </w:rPr>
        <w:t>:</w:t>
      </w:r>
      <w:r w:rsidRPr="0007145D">
        <w:rPr>
          <w:rFonts w:asciiTheme="minorHAnsi" w:hAnsiTheme="minorHAnsi" w:cstheme="minorHAnsi"/>
          <w:sz w:val="22"/>
          <w:szCs w:val="22"/>
        </w:rPr>
        <w:t xml:space="preserve"> El sistema de TUB tiene como objetivo promover el uso de la bicicleta como medio de transporte saludable y respetuoso con el ambiente y como método alternativo y complementario de transporte para reducir los niveles de congestión en el tránsito vehicular. </w:t>
      </w:r>
    </w:p>
    <w:p w14:paraId="2BA8FE7D" w14:textId="77777777" w:rsidR="008228F6" w:rsidRDefault="008228F6" w:rsidP="001B0349">
      <w:pPr>
        <w:jc w:val="both"/>
        <w:rPr>
          <w:rFonts w:asciiTheme="minorHAnsi" w:hAnsiTheme="minorHAnsi" w:cstheme="minorHAnsi"/>
          <w:sz w:val="22"/>
          <w:szCs w:val="22"/>
        </w:rPr>
      </w:pPr>
    </w:p>
    <w:p w14:paraId="43D487CD" w14:textId="4F995BD4" w:rsidR="008228F6" w:rsidRDefault="0007145D" w:rsidP="001B0349">
      <w:pPr>
        <w:jc w:val="both"/>
        <w:rPr>
          <w:rFonts w:asciiTheme="minorHAnsi" w:hAnsiTheme="minorHAnsi" w:cstheme="minorHAnsi"/>
          <w:sz w:val="22"/>
          <w:szCs w:val="22"/>
        </w:rPr>
      </w:pPr>
      <w:r w:rsidRPr="008228F6">
        <w:rPr>
          <w:rFonts w:asciiTheme="minorHAnsi" w:hAnsiTheme="minorHAnsi" w:cstheme="minorHAnsi"/>
          <w:b/>
          <w:bCs/>
          <w:sz w:val="22"/>
          <w:szCs w:val="22"/>
          <w:u w:val="single"/>
        </w:rPr>
        <w:t>ARTÍCULO 3</w:t>
      </w:r>
      <w:r w:rsidR="008228F6">
        <w:rPr>
          <w:rFonts w:asciiTheme="minorHAnsi" w:hAnsiTheme="minorHAnsi" w:cstheme="minorHAnsi"/>
          <w:b/>
          <w:bCs/>
          <w:sz w:val="22"/>
          <w:szCs w:val="22"/>
          <w:u w:val="single"/>
        </w:rPr>
        <w:t>:</w:t>
      </w:r>
      <w:r w:rsidRPr="0007145D">
        <w:rPr>
          <w:rFonts w:asciiTheme="minorHAnsi" w:hAnsiTheme="minorHAnsi" w:cstheme="minorHAnsi"/>
          <w:sz w:val="22"/>
          <w:szCs w:val="22"/>
        </w:rPr>
        <w:t xml:space="preserve"> </w:t>
      </w:r>
      <w:r w:rsidRPr="001B0349">
        <w:rPr>
          <w:rFonts w:asciiTheme="minorHAnsi" w:hAnsiTheme="minorHAnsi" w:cstheme="minorHAnsi"/>
          <w:b/>
          <w:bCs/>
          <w:sz w:val="22"/>
          <w:szCs w:val="22"/>
        </w:rPr>
        <w:t>Ciclovías:</w:t>
      </w:r>
      <w:r w:rsidRPr="0007145D">
        <w:rPr>
          <w:rFonts w:asciiTheme="minorHAnsi" w:hAnsiTheme="minorHAnsi" w:cstheme="minorHAnsi"/>
          <w:sz w:val="22"/>
          <w:szCs w:val="22"/>
        </w:rPr>
        <w:t xml:space="preserve"> Entiéndase por ciclovía a la infraestructura de carriles exclusivos, especializados, señalizados y delimitados especialmente para ciclistas. Pueden tener circulación en un solo sentido o de ida y vuelta. </w:t>
      </w:r>
    </w:p>
    <w:p w14:paraId="55BE5536" w14:textId="77777777" w:rsidR="008228F6" w:rsidRDefault="008228F6">
      <w:pPr>
        <w:rPr>
          <w:rFonts w:asciiTheme="minorHAnsi" w:hAnsiTheme="minorHAnsi" w:cstheme="minorHAnsi"/>
          <w:sz w:val="22"/>
          <w:szCs w:val="22"/>
        </w:rPr>
      </w:pPr>
    </w:p>
    <w:p w14:paraId="377F8FF2" w14:textId="1B1170F3" w:rsidR="008228F6" w:rsidRDefault="008228F6" w:rsidP="008228F6">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03</w:t>
      </w:r>
    </w:p>
    <w:p w14:paraId="0726DD0B" w14:textId="70264AAD" w:rsidR="008228F6" w:rsidRPr="008228F6" w:rsidRDefault="008228F6" w:rsidP="008228F6">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0405E3">
        <w:rPr>
          <w:rFonts w:asciiTheme="minorHAnsi" w:hAnsiTheme="minorHAnsi" w:cstheme="minorHAnsi"/>
          <w:b/>
          <w:bCs/>
          <w:sz w:val="22"/>
          <w:szCs w:val="22"/>
          <w:u w:val="single"/>
        </w:rPr>
        <w:t>7097</w:t>
      </w:r>
      <w:r>
        <w:rPr>
          <w:rFonts w:asciiTheme="minorHAnsi" w:hAnsiTheme="minorHAnsi" w:cstheme="minorHAnsi"/>
          <w:b/>
          <w:bCs/>
          <w:sz w:val="22"/>
          <w:szCs w:val="22"/>
          <w:u w:val="single"/>
        </w:rPr>
        <w:t>/2020</w:t>
      </w:r>
    </w:p>
    <w:p w14:paraId="35CA7C24" w14:textId="77777777" w:rsidR="008228F6" w:rsidRDefault="008228F6">
      <w:pPr>
        <w:rPr>
          <w:rFonts w:asciiTheme="minorHAnsi" w:hAnsiTheme="minorHAnsi" w:cstheme="minorHAnsi"/>
          <w:sz w:val="22"/>
          <w:szCs w:val="22"/>
        </w:rPr>
      </w:pPr>
    </w:p>
    <w:p w14:paraId="7620ECE1" w14:textId="77777777" w:rsidR="001B0349" w:rsidRDefault="0007145D">
      <w:pPr>
        <w:rPr>
          <w:rFonts w:asciiTheme="minorHAnsi" w:hAnsiTheme="minorHAnsi" w:cstheme="minorHAnsi"/>
          <w:sz w:val="22"/>
          <w:szCs w:val="22"/>
        </w:rPr>
      </w:pPr>
      <w:r w:rsidRPr="001B0349">
        <w:rPr>
          <w:rFonts w:asciiTheme="minorHAnsi" w:hAnsiTheme="minorHAnsi" w:cstheme="minorHAnsi"/>
          <w:b/>
          <w:bCs/>
          <w:sz w:val="22"/>
          <w:szCs w:val="22"/>
          <w:u w:val="single"/>
        </w:rPr>
        <w:t>ARTÍCULO 4</w:t>
      </w:r>
      <w:r w:rsidR="001B0349">
        <w:rPr>
          <w:rFonts w:asciiTheme="minorHAnsi" w:hAnsiTheme="minorHAnsi" w:cstheme="minorHAnsi"/>
          <w:b/>
          <w:bCs/>
          <w:sz w:val="22"/>
          <w:szCs w:val="22"/>
          <w:u w:val="single"/>
        </w:rPr>
        <w:t>:</w:t>
      </w:r>
      <w:r w:rsidRPr="0007145D">
        <w:rPr>
          <w:rFonts w:asciiTheme="minorHAnsi" w:hAnsiTheme="minorHAnsi" w:cstheme="minorHAnsi"/>
          <w:sz w:val="22"/>
          <w:szCs w:val="22"/>
        </w:rPr>
        <w:t xml:space="preserve"> </w:t>
      </w:r>
      <w:r w:rsidRPr="001B0349">
        <w:rPr>
          <w:rFonts w:asciiTheme="minorHAnsi" w:hAnsiTheme="minorHAnsi" w:cstheme="minorHAnsi"/>
          <w:b/>
          <w:bCs/>
          <w:sz w:val="22"/>
          <w:szCs w:val="22"/>
        </w:rPr>
        <w:t>Características de las ciclovías:</w:t>
      </w:r>
      <w:r w:rsidRPr="0007145D">
        <w:rPr>
          <w:rFonts w:asciiTheme="minorHAnsi" w:hAnsiTheme="minorHAnsi" w:cstheme="minorHAnsi"/>
          <w:sz w:val="22"/>
          <w:szCs w:val="22"/>
        </w:rPr>
        <w:t xml:space="preserve"> </w:t>
      </w:r>
    </w:p>
    <w:p w14:paraId="09D0B41A" w14:textId="77777777" w:rsidR="001B0349" w:rsidRDefault="001B0349">
      <w:pPr>
        <w:rPr>
          <w:rFonts w:asciiTheme="minorHAnsi" w:hAnsiTheme="minorHAnsi" w:cstheme="minorHAnsi"/>
          <w:sz w:val="22"/>
          <w:szCs w:val="22"/>
        </w:rPr>
      </w:pPr>
    </w:p>
    <w:p w14:paraId="7B666877" w14:textId="77777777" w:rsidR="001B0349" w:rsidRDefault="0007145D" w:rsidP="001B0349">
      <w:pPr>
        <w:jc w:val="both"/>
        <w:rPr>
          <w:rFonts w:asciiTheme="minorHAnsi" w:hAnsiTheme="minorHAnsi" w:cstheme="minorHAnsi"/>
          <w:sz w:val="22"/>
          <w:szCs w:val="22"/>
        </w:rPr>
      </w:pPr>
      <w:r w:rsidRPr="0007145D">
        <w:rPr>
          <w:rFonts w:asciiTheme="minorHAnsi" w:hAnsiTheme="minorHAnsi" w:cstheme="minorHAnsi"/>
          <w:sz w:val="22"/>
          <w:szCs w:val="22"/>
        </w:rPr>
        <w:t xml:space="preserve">A) Ubicación: Las ciclovías deberán ser construidas en el margen izquierdo de la calzada existente, según el sentido de circulación vehicular, salvo casos excepcionales, los que deberán presentar una justificación técnica a ser evaluada por el área de competencia. </w:t>
      </w:r>
    </w:p>
    <w:p w14:paraId="1E2FE7BC" w14:textId="77777777" w:rsidR="001B0349" w:rsidRDefault="001B0349" w:rsidP="001B0349">
      <w:pPr>
        <w:jc w:val="both"/>
        <w:rPr>
          <w:rFonts w:asciiTheme="minorHAnsi" w:hAnsiTheme="minorHAnsi" w:cstheme="minorHAnsi"/>
          <w:sz w:val="22"/>
          <w:szCs w:val="22"/>
        </w:rPr>
      </w:pPr>
    </w:p>
    <w:p w14:paraId="73B805F0" w14:textId="77777777" w:rsidR="001B0349" w:rsidRDefault="0007145D" w:rsidP="001B0349">
      <w:pPr>
        <w:jc w:val="both"/>
        <w:rPr>
          <w:rFonts w:asciiTheme="minorHAnsi" w:hAnsiTheme="minorHAnsi" w:cstheme="minorHAnsi"/>
          <w:sz w:val="22"/>
          <w:szCs w:val="22"/>
        </w:rPr>
      </w:pPr>
      <w:r w:rsidRPr="0007145D">
        <w:rPr>
          <w:rFonts w:asciiTheme="minorHAnsi" w:hAnsiTheme="minorHAnsi" w:cstheme="minorHAnsi"/>
          <w:sz w:val="22"/>
          <w:szCs w:val="22"/>
        </w:rPr>
        <w:t xml:space="preserve">B) Diseño: Las ciclovías de doble sentido de circulación, deberán tener un ancho de 2,35m, contemplando 1m por carril y 0,35m de separador físico. Las ciclovías de sentido único deberán tener un ancho de 1,55m, contemplando 1,20m de carril y 0,35m de separador físico. </w:t>
      </w:r>
    </w:p>
    <w:p w14:paraId="2E6F8788" w14:textId="77777777" w:rsidR="001B0349" w:rsidRDefault="001B0349" w:rsidP="001B0349">
      <w:pPr>
        <w:jc w:val="both"/>
        <w:rPr>
          <w:rFonts w:asciiTheme="minorHAnsi" w:hAnsiTheme="minorHAnsi" w:cstheme="minorHAnsi"/>
          <w:sz w:val="22"/>
          <w:szCs w:val="22"/>
        </w:rPr>
      </w:pPr>
    </w:p>
    <w:p w14:paraId="6AEA27C3" w14:textId="77777777" w:rsidR="001B0349" w:rsidRDefault="0007145D" w:rsidP="001B0349">
      <w:pPr>
        <w:jc w:val="both"/>
        <w:rPr>
          <w:rFonts w:asciiTheme="minorHAnsi" w:hAnsiTheme="minorHAnsi" w:cstheme="minorHAnsi"/>
          <w:sz w:val="22"/>
          <w:szCs w:val="22"/>
        </w:rPr>
      </w:pPr>
      <w:r w:rsidRPr="0007145D">
        <w:rPr>
          <w:rFonts w:asciiTheme="minorHAnsi" w:hAnsiTheme="minorHAnsi" w:cstheme="minorHAnsi"/>
          <w:sz w:val="22"/>
          <w:szCs w:val="22"/>
        </w:rPr>
        <w:t xml:space="preserve">C) Tipos de separadores físicos según el ancho de calzada: </w:t>
      </w:r>
    </w:p>
    <w:p w14:paraId="25AD20B2" w14:textId="77777777" w:rsidR="001B0349" w:rsidRDefault="001B0349" w:rsidP="001B0349">
      <w:pPr>
        <w:jc w:val="both"/>
        <w:rPr>
          <w:rFonts w:asciiTheme="minorHAnsi" w:hAnsiTheme="minorHAnsi" w:cstheme="minorHAnsi"/>
          <w:sz w:val="22"/>
          <w:szCs w:val="22"/>
        </w:rPr>
      </w:pPr>
    </w:p>
    <w:p w14:paraId="197870DC" w14:textId="77777777" w:rsidR="001B0349" w:rsidRDefault="0007145D" w:rsidP="001B0349">
      <w:pPr>
        <w:jc w:val="both"/>
        <w:rPr>
          <w:rFonts w:asciiTheme="minorHAnsi" w:hAnsiTheme="minorHAnsi" w:cstheme="minorHAnsi"/>
          <w:sz w:val="22"/>
          <w:szCs w:val="22"/>
        </w:rPr>
      </w:pPr>
      <w:r w:rsidRPr="0007145D">
        <w:rPr>
          <w:rFonts w:asciiTheme="minorHAnsi" w:hAnsiTheme="minorHAnsi" w:cstheme="minorHAnsi"/>
          <w:sz w:val="22"/>
          <w:szCs w:val="22"/>
        </w:rPr>
        <w:t xml:space="preserve">1. Calzada de 8m de ancho o más: Para este tipo de calzada se deberá colocar un cordón alto premoldeado trapezoidal de 35cm de ancho por 60cm de longitud y 15cm de altura máxima, con rebaje hasta los 2cm en su altura menor. Se deberá dejar un espacio de separación de 1m entre los cordones, para permitir el correcto escurrimiento del agua de lluvia hacia los sumideros. También se deberá dejar espacio en los accesos vehiculares a los predios frentistas, en donde además del ancho total del acceso se deben liberar 2m a cada lado para permitir el radio de giro de los vehículos. En el caso que accedan camiones, se deberán considerar 3m. </w:t>
      </w:r>
    </w:p>
    <w:p w14:paraId="3F4C0796" w14:textId="77777777" w:rsidR="001B0349" w:rsidRDefault="001B0349" w:rsidP="001B0349">
      <w:pPr>
        <w:jc w:val="both"/>
        <w:rPr>
          <w:rFonts w:asciiTheme="minorHAnsi" w:hAnsiTheme="minorHAnsi" w:cstheme="minorHAnsi"/>
          <w:sz w:val="22"/>
          <w:szCs w:val="22"/>
        </w:rPr>
      </w:pPr>
    </w:p>
    <w:p w14:paraId="40216A1F" w14:textId="77777777" w:rsidR="001B0349" w:rsidRDefault="0007145D" w:rsidP="001B0349">
      <w:pPr>
        <w:jc w:val="both"/>
        <w:rPr>
          <w:rFonts w:asciiTheme="minorHAnsi" w:hAnsiTheme="minorHAnsi" w:cstheme="minorHAnsi"/>
          <w:sz w:val="22"/>
          <w:szCs w:val="22"/>
        </w:rPr>
      </w:pPr>
      <w:r w:rsidRPr="0007145D">
        <w:rPr>
          <w:rFonts w:asciiTheme="minorHAnsi" w:hAnsiTheme="minorHAnsi" w:cstheme="minorHAnsi"/>
          <w:sz w:val="22"/>
          <w:szCs w:val="22"/>
        </w:rPr>
        <w:t xml:space="preserve">2. Calzada de menos de 8m: Para este tipo de calzada se deberá colocar un cordón bajo a elección según el tipo de proyecto, pudiendo ser un cordón premoldeado trapezoidal, tachas, o simplemente demarcación. Se deberá dejar un espacio de separación de 1m entre los cordones, para permitir el correcto escurrimiento del agua de lluvia hacia los sumideros. También se deberán dejar espacios en los accesos vehiculares a los predios frentistas, en donde además del ancho total del acceso se deben liberar 2m a cada lado para permitir el radio de giro de los vehículos. En el caso que accedan camiones, se deberán considerar 3m. </w:t>
      </w:r>
    </w:p>
    <w:p w14:paraId="270E79BD" w14:textId="77777777" w:rsidR="001B0349" w:rsidRDefault="001B0349" w:rsidP="001B0349">
      <w:pPr>
        <w:jc w:val="both"/>
        <w:rPr>
          <w:rFonts w:asciiTheme="minorHAnsi" w:hAnsiTheme="minorHAnsi" w:cstheme="minorHAnsi"/>
          <w:sz w:val="22"/>
          <w:szCs w:val="22"/>
        </w:rPr>
      </w:pPr>
    </w:p>
    <w:p w14:paraId="30FC7A79" w14:textId="77777777" w:rsidR="001B0349" w:rsidRDefault="0007145D" w:rsidP="001B0349">
      <w:pPr>
        <w:jc w:val="both"/>
        <w:rPr>
          <w:rFonts w:asciiTheme="minorHAnsi" w:hAnsiTheme="minorHAnsi" w:cstheme="minorHAnsi"/>
          <w:sz w:val="22"/>
          <w:szCs w:val="22"/>
        </w:rPr>
      </w:pPr>
      <w:r w:rsidRPr="0007145D">
        <w:rPr>
          <w:rFonts w:asciiTheme="minorHAnsi" w:hAnsiTheme="minorHAnsi" w:cstheme="minorHAnsi"/>
          <w:sz w:val="22"/>
          <w:szCs w:val="22"/>
        </w:rPr>
        <w:t xml:space="preserve">3. Calzada que por geometría o por tipología constructiva no acepta colocación de cordones: Para este tipo de calzada se deberá realizar demarcación con pintura termoplástica reflectiva. </w:t>
      </w:r>
    </w:p>
    <w:p w14:paraId="707262FC" w14:textId="77777777" w:rsidR="001B0349" w:rsidRDefault="001B0349" w:rsidP="001B0349">
      <w:pPr>
        <w:jc w:val="both"/>
        <w:rPr>
          <w:rFonts w:asciiTheme="minorHAnsi" w:hAnsiTheme="minorHAnsi" w:cstheme="minorHAnsi"/>
          <w:sz w:val="22"/>
          <w:szCs w:val="22"/>
        </w:rPr>
      </w:pPr>
    </w:p>
    <w:p w14:paraId="6B76884A" w14:textId="77777777" w:rsidR="001B0349" w:rsidRDefault="0007145D" w:rsidP="001B0349">
      <w:pPr>
        <w:jc w:val="both"/>
        <w:rPr>
          <w:rFonts w:asciiTheme="minorHAnsi" w:hAnsiTheme="minorHAnsi" w:cstheme="minorHAnsi"/>
          <w:sz w:val="22"/>
          <w:szCs w:val="22"/>
        </w:rPr>
      </w:pPr>
      <w:r w:rsidRPr="0007145D">
        <w:rPr>
          <w:rFonts w:asciiTheme="minorHAnsi" w:hAnsiTheme="minorHAnsi" w:cstheme="minorHAnsi"/>
          <w:sz w:val="22"/>
          <w:szCs w:val="22"/>
        </w:rPr>
        <w:t xml:space="preserve">D) Características generales: </w:t>
      </w:r>
    </w:p>
    <w:p w14:paraId="60FB1D6E" w14:textId="77777777" w:rsidR="001B0349" w:rsidRDefault="001B0349" w:rsidP="001B0349">
      <w:pPr>
        <w:jc w:val="both"/>
        <w:rPr>
          <w:rFonts w:asciiTheme="minorHAnsi" w:hAnsiTheme="minorHAnsi" w:cstheme="minorHAnsi"/>
          <w:sz w:val="22"/>
          <w:szCs w:val="22"/>
        </w:rPr>
      </w:pPr>
    </w:p>
    <w:p w14:paraId="2A366757" w14:textId="4D26080C" w:rsidR="001B0349" w:rsidRDefault="001B0349" w:rsidP="001B0349">
      <w:pPr>
        <w:jc w:val="both"/>
        <w:rPr>
          <w:rFonts w:asciiTheme="minorHAnsi" w:hAnsiTheme="minorHAnsi" w:cstheme="minorHAnsi"/>
          <w:sz w:val="22"/>
          <w:szCs w:val="22"/>
        </w:rPr>
      </w:pPr>
      <w:r>
        <w:rPr>
          <w:rFonts w:asciiTheme="minorHAnsi" w:hAnsiTheme="minorHAnsi" w:cstheme="minorHAnsi"/>
          <w:sz w:val="22"/>
          <w:szCs w:val="22"/>
        </w:rPr>
        <w:t>1.</w:t>
      </w:r>
      <w:r w:rsidR="0007145D" w:rsidRPr="001B0349">
        <w:rPr>
          <w:rFonts w:asciiTheme="minorHAnsi" w:hAnsiTheme="minorHAnsi" w:cstheme="minorHAnsi"/>
          <w:sz w:val="22"/>
          <w:szCs w:val="22"/>
        </w:rPr>
        <w:t xml:space="preserve">Las ciclovías deberán ajustar la demarcación horizontal, la demarcación vertical, la demarcación en cruces con arterias vehiculares y la cartelería de velocidad máxima al Manual de Señalamiento que se encuentra en el ANEXO I de la presente Ordenanza, basado en la reglamentación vigente; Ley 9024/17, concordante con </w:t>
      </w:r>
      <w:r>
        <w:rPr>
          <w:rFonts w:asciiTheme="minorHAnsi" w:hAnsiTheme="minorHAnsi" w:cstheme="minorHAnsi"/>
          <w:sz w:val="22"/>
          <w:szCs w:val="22"/>
        </w:rPr>
        <w:t>L</w:t>
      </w:r>
      <w:r w:rsidR="0007145D" w:rsidRPr="001B0349">
        <w:rPr>
          <w:rFonts w:asciiTheme="minorHAnsi" w:hAnsiTheme="minorHAnsi" w:cstheme="minorHAnsi"/>
          <w:sz w:val="22"/>
          <w:szCs w:val="22"/>
        </w:rPr>
        <w:t xml:space="preserve">ey </w:t>
      </w:r>
      <w:r>
        <w:rPr>
          <w:rFonts w:asciiTheme="minorHAnsi" w:hAnsiTheme="minorHAnsi" w:cstheme="minorHAnsi"/>
          <w:sz w:val="22"/>
          <w:szCs w:val="22"/>
        </w:rPr>
        <w:t>N</w:t>
      </w:r>
      <w:r w:rsidR="0007145D" w:rsidRPr="001B0349">
        <w:rPr>
          <w:rFonts w:asciiTheme="minorHAnsi" w:hAnsiTheme="minorHAnsi" w:cstheme="minorHAnsi"/>
          <w:sz w:val="22"/>
          <w:szCs w:val="22"/>
        </w:rPr>
        <w:t xml:space="preserve">acional </w:t>
      </w:r>
      <w:proofErr w:type="spellStart"/>
      <w:r w:rsidR="0007145D" w:rsidRPr="001B0349">
        <w:rPr>
          <w:rFonts w:asciiTheme="minorHAnsi" w:hAnsiTheme="minorHAnsi" w:cstheme="minorHAnsi"/>
          <w:sz w:val="22"/>
          <w:szCs w:val="22"/>
        </w:rPr>
        <w:t>N°</w:t>
      </w:r>
      <w:proofErr w:type="spellEnd"/>
      <w:r w:rsidR="0007145D" w:rsidRPr="001B0349">
        <w:rPr>
          <w:rFonts w:asciiTheme="minorHAnsi" w:hAnsiTheme="minorHAnsi" w:cstheme="minorHAnsi"/>
          <w:sz w:val="22"/>
          <w:szCs w:val="22"/>
        </w:rPr>
        <w:t xml:space="preserve"> 24449/94 Dto. reglamentario 795/95 Anexo “L”. </w:t>
      </w:r>
    </w:p>
    <w:p w14:paraId="724CC4D8" w14:textId="77777777" w:rsidR="001B0349" w:rsidRDefault="001B0349" w:rsidP="001B0349">
      <w:pPr>
        <w:jc w:val="both"/>
        <w:rPr>
          <w:rFonts w:asciiTheme="minorHAnsi" w:hAnsiTheme="minorHAnsi" w:cstheme="minorHAnsi"/>
          <w:sz w:val="22"/>
          <w:szCs w:val="22"/>
        </w:rPr>
      </w:pPr>
    </w:p>
    <w:p w14:paraId="3C55FA9D" w14:textId="77777777" w:rsidR="001B0349" w:rsidRDefault="0007145D" w:rsidP="001B0349">
      <w:pPr>
        <w:jc w:val="both"/>
        <w:rPr>
          <w:rFonts w:asciiTheme="minorHAnsi" w:hAnsiTheme="minorHAnsi" w:cstheme="minorHAnsi"/>
          <w:sz w:val="22"/>
          <w:szCs w:val="22"/>
        </w:rPr>
      </w:pPr>
      <w:r w:rsidRPr="001B0349">
        <w:rPr>
          <w:rFonts w:asciiTheme="minorHAnsi" w:hAnsiTheme="minorHAnsi" w:cstheme="minorHAnsi"/>
          <w:sz w:val="22"/>
          <w:szCs w:val="22"/>
        </w:rPr>
        <w:t xml:space="preserve">2. Las ciclovías deberán presentar demarcación especial para lugares de ascenso y descenso de personas en hospitales, escuelas, geriátricos, bancos, estaciones de bomberos y policía. 3. Las ciclovías deberán tener rampas de pendiente 8% donde sean necesarias. </w:t>
      </w:r>
    </w:p>
    <w:p w14:paraId="3926762C" w14:textId="77777777" w:rsidR="001B0349" w:rsidRDefault="001B0349" w:rsidP="001B0349">
      <w:pPr>
        <w:rPr>
          <w:rFonts w:asciiTheme="minorHAnsi" w:hAnsiTheme="minorHAnsi" w:cstheme="minorHAnsi"/>
          <w:sz w:val="22"/>
          <w:szCs w:val="22"/>
        </w:rPr>
      </w:pPr>
    </w:p>
    <w:p w14:paraId="475AAC3C" w14:textId="77777777" w:rsidR="001B0349" w:rsidRDefault="0007145D" w:rsidP="001B0349">
      <w:pPr>
        <w:jc w:val="both"/>
        <w:rPr>
          <w:rFonts w:asciiTheme="minorHAnsi" w:hAnsiTheme="minorHAnsi" w:cstheme="minorHAnsi"/>
          <w:sz w:val="22"/>
          <w:szCs w:val="22"/>
        </w:rPr>
      </w:pPr>
      <w:r w:rsidRPr="001B0349">
        <w:rPr>
          <w:rFonts w:asciiTheme="minorHAnsi" w:hAnsiTheme="minorHAnsi" w:cstheme="minorHAnsi"/>
          <w:b/>
          <w:bCs/>
          <w:sz w:val="22"/>
          <w:szCs w:val="22"/>
          <w:u w:val="single"/>
        </w:rPr>
        <w:t>ARTÍCULO 5</w:t>
      </w:r>
      <w:r w:rsidR="001B0349">
        <w:rPr>
          <w:rFonts w:asciiTheme="minorHAnsi" w:hAnsiTheme="minorHAnsi" w:cstheme="minorHAnsi"/>
          <w:b/>
          <w:bCs/>
          <w:sz w:val="22"/>
          <w:szCs w:val="22"/>
          <w:u w:val="single"/>
        </w:rPr>
        <w:t>:</w:t>
      </w:r>
      <w:r w:rsidRPr="001B0349">
        <w:rPr>
          <w:rFonts w:asciiTheme="minorHAnsi" w:hAnsiTheme="minorHAnsi" w:cstheme="minorHAnsi"/>
          <w:sz w:val="22"/>
          <w:szCs w:val="22"/>
        </w:rPr>
        <w:t xml:space="preserve"> </w:t>
      </w:r>
      <w:r w:rsidRPr="001B0349">
        <w:rPr>
          <w:rFonts w:asciiTheme="minorHAnsi" w:hAnsiTheme="minorHAnsi" w:cstheme="minorHAnsi"/>
          <w:b/>
          <w:bCs/>
          <w:sz w:val="22"/>
          <w:szCs w:val="22"/>
        </w:rPr>
        <w:t>Bicisendas:</w:t>
      </w:r>
      <w:r w:rsidRPr="001B0349">
        <w:rPr>
          <w:rFonts w:asciiTheme="minorHAnsi" w:hAnsiTheme="minorHAnsi" w:cstheme="minorHAnsi"/>
          <w:sz w:val="22"/>
          <w:szCs w:val="22"/>
        </w:rPr>
        <w:t xml:space="preserve"> Entiéndase por bicisenda a los caminos para uso de bicicletas, construidos por fuera de la calzada, en veredas o parques del Departamento. Pueden tener circulación de un solo sentido o ida y vuelta. </w:t>
      </w:r>
    </w:p>
    <w:p w14:paraId="7A902CDE" w14:textId="77777777" w:rsidR="001B0349" w:rsidRDefault="001B0349" w:rsidP="001B0349">
      <w:pPr>
        <w:rPr>
          <w:rFonts w:asciiTheme="minorHAnsi" w:hAnsiTheme="minorHAnsi" w:cstheme="minorHAnsi"/>
          <w:sz w:val="22"/>
          <w:szCs w:val="22"/>
        </w:rPr>
      </w:pPr>
    </w:p>
    <w:p w14:paraId="578C4AE8" w14:textId="77777777" w:rsidR="001B0349" w:rsidRDefault="001B0349" w:rsidP="001B0349">
      <w:pPr>
        <w:rPr>
          <w:rFonts w:asciiTheme="minorHAnsi" w:hAnsiTheme="minorHAnsi" w:cstheme="minorHAnsi"/>
          <w:sz w:val="22"/>
          <w:szCs w:val="22"/>
        </w:rPr>
      </w:pPr>
    </w:p>
    <w:p w14:paraId="170963DA" w14:textId="77777777" w:rsidR="001B0349" w:rsidRDefault="001B0349" w:rsidP="001B0349">
      <w:pPr>
        <w:rPr>
          <w:rFonts w:asciiTheme="minorHAnsi" w:hAnsiTheme="minorHAnsi" w:cstheme="minorHAnsi"/>
          <w:sz w:val="22"/>
          <w:szCs w:val="22"/>
        </w:rPr>
      </w:pPr>
    </w:p>
    <w:p w14:paraId="1B3EB44D" w14:textId="20E08859" w:rsidR="001B0349" w:rsidRDefault="001B0349" w:rsidP="001B034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04</w:t>
      </w:r>
    </w:p>
    <w:p w14:paraId="60DB81FE" w14:textId="0DD37DCA" w:rsidR="001B0349" w:rsidRPr="001B0349" w:rsidRDefault="001B0349" w:rsidP="001B034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0405E3">
        <w:rPr>
          <w:rFonts w:asciiTheme="minorHAnsi" w:hAnsiTheme="minorHAnsi" w:cstheme="minorHAnsi"/>
          <w:b/>
          <w:bCs/>
          <w:sz w:val="22"/>
          <w:szCs w:val="22"/>
          <w:u w:val="single"/>
        </w:rPr>
        <w:t>7097</w:t>
      </w:r>
      <w:r>
        <w:rPr>
          <w:rFonts w:asciiTheme="minorHAnsi" w:hAnsiTheme="minorHAnsi" w:cstheme="minorHAnsi"/>
          <w:b/>
          <w:bCs/>
          <w:sz w:val="22"/>
          <w:szCs w:val="22"/>
          <w:u w:val="single"/>
        </w:rPr>
        <w:t>/2020</w:t>
      </w:r>
    </w:p>
    <w:p w14:paraId="093E91C0" w14:textId="77777777" w:rsidR="001B0349" w:rsidRDefault="001B0349" w:rsidP="001B0349">
      <w:pPr>
        <w:rPr>
          <w:rFonts w:asciiTheme="minorHAnsi" w:hAnsiTheme="minorHAnsi" w:cstheme="minorHAnsi"/>
          <w:sz w:val="22"/>
          <w:szCs w:val="22"/>
        </w:rPr>
      </w:pPr>
    </w:p>
    <w:p w14:paraId="3887B148" w14:textId="77777777" w:rsidR="001B0349" w:rsidRDefault="0007145D" w:rsidP="001B0349">
      <w:pPr>
        <w:jc w:val="both"/>
        <w:rPr>
          <w:rFonts w:asciiTheme="minorHAnsi" w:hAnsiTheme="minorHAnsi" w:cstheme="minorHAnsi"/>
          <w:sz w:val="22"/>
          <w:szCs w:val="22"/>
        </w:rPr>
      </w:pPr>
      <w:r w:rsidRPr="001B0349">
        <w:rPr>
          <w:rFonts w:asciiTheme="minorHAnsi" w:hAnsiTheme="minorHAnsi" w:cstheme="minorHAnsi"/>
          <w:b/>
          <w:bCs/>
          <w:sz w:val="22"/>
          <w:szCs w:val="22"/>
          <w:u w:val="single"/>
        </w:rPr>
        <w:t>ARTÍCULO 6</w:t>
      </w:r>
      <w:r w:rsidR="001B0349">
        <w:rPr>
          <w:rFonts w:asciiTheme="minorHAnsi" w:hAnsiTheme="minorHAnsi" w:cstheme="minorHAnsi"/>
          <w:b/>
          <w:bCs/>
          <w:sz w:val="22"/>
          <w:szCs w:val="22"/>
          <w:u w:val="single"/>
        </w:rPr>
        <w:t>:</w:t>
      </w:r>
      <w:r w:rsidRPr="001B0349">
        <w:rPr>
          <w:rFonts w:asciiTheme="minorHAnsi" w:hAnsiTheme="minorHAnsi" w:cstheme="minorHAnsi"/>
          <w:sz w:val="22"/>
          <w:szCs w:val="22"/>
        </w:rPr>
        <w:t xml:space="preserve"> Características de las bicisendas: </w:t>
      </w:r>
    </w:p>
    <w:p w14:paraId="12916B10" w14:textId="77777777" w:rsidR="001B0349" w:rsidRDefault="001B0349" w:rsidP="001B0349">
      <w:pPr>
        <w:jc w:val="both"/>
        <w:rPr>
          <w:rFonts w:asciiTheme="minorHAnsi" w:hAnsiTheme="minorHAnsi" w:cstheme="minorHAnsi"/>
          <w:sz w:val="22"/>
          <w:szCs w:val="22"/>
        </w:rPr>
      </w:pPr>
    </w:p>
    <w:p w14:paraId="75B4BB2D" w14:textId="77777777" w:rsidR="001B0349" w:rsidRDefault="0007145D" w:rsidP="001B0349">
      <w:pPr>
        <w:jc w:val="both"/>
        <w:rPr>
          <w:rFonts w:asciiTheme="minorHAnsi" w:hAnsiTheme="minorHAnsi" w:cstheme="minorHAnsi"/>
          <w:sz w:val="22"/>
          <w:szCs w:val="22"/>
        </w:rPr>
      </w:pPr>
      <w:r w:rsidRPr="001B0349">
        <w:rPr>
          <w:rFonts w:asciiTheme="minorHAnsi" w:hAnsiTheme="minorHAnsi" w:cstheme="minorHAnsi"/>
          <w:sz w:val="22"/>
          <w:szCs w:val="22"/>
        </w:rPr>
        <w:t xml:space="preserve">A) Ubicación: Las bicisendas deberán ser montadas sobre veredas, parques, plazas y en relación a vías peatonales, separadas de la calzada. </w:t>
      </w:r>
    </w:p>
    <w:p w14:paraId="3D274F97" w14:textId="77777777" w:rsidR="001B0349" w:rsidRDefault="001B0349" w:rsidP="001B0349">
      <w:pPr>
        <w:jc w:val="both"/>
        <w:rPr>
          <w:rFonts w:asciiTheme="minorHAnsi" w:hAnsiTheme="minorHAnsi" w:cstheme="minorHAnsi"/>
          <w:sz w:val="22"/>
          <w:szCs w:val="22"/>
        </w:rPr>
      </w:pPr>
    </w:p>
    <w:p w14:paraId="365C6B91" w14:textId="77777777" w:rsidR="001B0349" w:rsidRDefault="0007145D" w:rsidP="001B0349">
      <w:pPr>
        <w:jc w:val="both"/>
        <w:rPr>
          <w:rFonts w:asciiTheme="minorHAnsi" w:hAnsiTheme="minorHAnsi" w:cstheme="minorHAnsi"/>
          <w:sz w:val="22"/>
          <w:szCs w:val="22"/>
        </w:rPr>
      </w:pPr>
      <w:r w:rsidRPr="001B0349">
        <w:rPr>
          <w:rFonts w:asciiTheme="minorHAnsi" w:hAnsiTheme="minorHAnsi" w:cstheme="minorHAnsi"/>
          <w:sz w:val="22"/>
          <w:szCs w:val="22"/>
        </w:rPr>
        <w:t xml:space="preserve">B) Diseño: Las bicisendas tendrán un ancho variante entre los 2,30m y 2,50m. teniendo en cuenta el ancho de vereda y los elementos existentes. Cuando la construcción sea sobre terreno natural se deberá realizar previamente desmonte, nivelación, relleno y compactación. Se deberá realizar una base compactada de 15 cm, nivelada con material árido estabilizado en capas que no superen los 15 cm, con el 90% de la densidad máxima del </w:t>
      </w:r>
      <w:proofErr w:type="spellStart"/>
      <w:r w:rsidRPr="001B0349">
        <w:rPr>
          <w:rFonts w:asciiTheme="minorHAnsi" w:hAnsiTheme="minorHAnsi" w:cstheme="minorHAnsi"/>
          <w:sz w:val="22"/>
          <w:szCs w:val="22"/>
        </w:rPr>
        <w:t>próctor</w:t>
      </w:r>
      <w:proofErr w:type="spellEnd"/>
      <w:r w:rsidRPr="001B0349">
        <w:rPr>
          <w:rFonts w:asciiTheme="minorHAnsi" w:hAnsiTheme="minorHAnsi" w:cstheme="minorHAnsi"/>
          <w:sz w:val="22"/>
          <w:szCs w:val="22"/>
        </w:rPr>
        <w:t xml:space="preserve">. La capa final podrá ser de hormigón H21 en la superficie de 10 cm, con malla de repartición de 6mm y textura rugosa, o capa asfáltica de 7cm mínimo. </w:t>
      </w:r>
    </w:p>
    <w:p w14:paraId="5870B287" w14:textId="77777777" w:rsidR="001B0349" w:rsidRDefault="001B0349" w:rsidP="001B0349">
      <w:pPr>
        <w:jc w:val="both"/>
        <w:rPr>
          <w:rFonts w:asciiTheme="minorHAnsi" w:hAnsiTheme="minorHAnsi" w:cstheme="minorHAnsi"/>
          <w:sz w:val="22"/>
          <w:szCs w:val="22"/>
        </w:rPr>
      </w:pPr>
    </w:p>
    <w:p w14:paraId="52ABC347" w14:textId="77777777" w:rsidR="001B0349" w:rsidRDefault="0007145D" w:rsidP="001B0349">
      <w:pPr>
        <w:jc w:val="both"/>
        <w:rPr>
          <w:rFonts w:asciiTheme="minorHAnsi" w:hAnsiTheme="minorHAnsi" w:cstheme="minorHAnsi"/>
          <w:sz w:val="22"/>
          <w:szCs w:val="22"/>
        </w:rPr>
      </w:pPr>
      <w:r w:rsidRPr="001B0349">
        <w:rPr>
          <w:rFonts w:asciiTheme="minorHAnsi" w:hAnsiTheme="minorHAnsi" w:cstheme="minorHAnsi"/>
          <w:sz w:val="22"/>
          <w:szCs w:val="22"/>
        </w:rPr>
        <w:t xml:space="preserve">C) Características generales: </w:t>
      </w:r>
    </w:p>
    <w:p w14:paraId="27AC32E2" w14:textId="77777777" w:rsidR="001B0349" w:rsidRDefault="0007145D" w:rsidP="001B0349">
      <w:pPr>
        <w:jc w:val="both"/>
        <w:rPr>
          <w:rFonts w:asciiTheme="minorHAnsi" w:hAnsiTheme="minorHAnsi" w:cstheme="minorHAnsi"/>
          <w:sz w:val="22"/>
          <w:szCs w:val="22"/>
        </w:rPr>
      </w:pPr>
      <w:r w:rsidRPr="001B0349">
        <w:rPr>
          <w:rFonts w:asciiTheme="minorHAnsi" w:hAnsiTheme="minorHAnsi" w:cstheme="minorHAnsi"/>
          <w:sz w:val="22"/>
          <w:szCs w:val="22"/>
        </w:rPr>
        <w:t xml:space="preserve">Las bicisendas deberán: </w:t>
      </w:r>
    </w:p>
    <w:p w14:paraId="7BFB540D" w14:textId="77777777" w:rsidR="001B0349" w:rsidRDefault="001B0349" w:rsidP="001B0349">
      <w:pPr>
        <w:rPr>
          <w:rFonts w:asciiTheme="minorHAnsi" w:hAnsiTheme="minorHAnsi" w:cstheme="minorHAnsi"/>
          <w:sz w:val="22"/>
          <w:szCs w:val="22"/>
        </w:rPr>
      </w:pPr>
    </w:p>
    <w:p w14:paraId="46BB2685" w14:textId="77777777" w:rsidR="00677B08" w:rsidRDefault="0007145D" w:rsidP="00677B08">
      <w:pPr>
        <w:jc w:val="both"/>
        <w:rPr>
          <w:rFonts w:asciiTheme="minorHAnsi" w:hAnsiTheme="minorHAnsi" w:cstheme="minorHAnsi"/>
          <w:sz w:val="22"/>
          <w:szCs w:val="22"/>
        </w:rPr>
      </w:pPr>
      <w:r w:rsidRPr="001B0349">
        <w:rPr>
          <w:rFonts w:asciiTheme="minorHAnsi" w:hAnsiTheme="minorHAnsi" w:cstheme="minorHAnsi"/>
          <w:sz w:val="22"/>
          <w:szCs w:val="22"/>
        </w:rPr>
        <w:t xml:space="preserve">1. Tener rampas </w:t>
      </w:r>
      <w:r w:rsidR="00677B08">
        <w:rPr>
          <w:rFonts w:asciiTheme="minorHAnsi" w:hAnsiTheme="minorHAnsi" w:cstheme="minorHAnsi"/>
          <w:sz w:val="22"/>
          <w:szCs w:val="22"/>
        </w:rPr>
        <w:t xml:space="preserve">con una </w:t>
      </w:r>
      <w:r w:rsidRPr="001B0349">
        <w:rPr>
          <w:rFonts w:asciiTheme="minorHAnsi" w:hAnsiTheme="minorHAnsi" w:cstheme="minorHAnsi"/>
          <w:sz w:val="22"/>
          <w:szCs w:val="22"/>
        </w:rPr>
        <w:t xml:space="preserve">pendiente </w:t>
      </w:r>
      <w:r w:rsidR="00677B08">
        <w:rPr>
          <w:rFonts w:asciiTheme="minorHAnsi" w:hAnsiTheme="minorHAnsi" w:cstheme="minorHAnsi"/>
          <w:sz w:val="22"/>
          <w:szCs w:val="22"/>
        </w:rPr>
        <w:t xml:space="preserve">de </w:t>
      </w:r>
      <w:r w:rsidRPr="001B0349">
        <w:rPr>
          <w:rFonts w:asciiTheme="minorHAnsi" w:hAnsiTheme="minorHAnsi" w:cstheme="minorHAnsi"/>
          <w:sz w:val="22"/>
          <w:szCs w:val="22"/>
        </w:rPr>
        <w:t xml:space="preserve">8% donde sean necesarias. </w:t>
      </w:r>
    </w:p>
    <w:p w14:paraId="6495AC94" w14:textId="77777777" w:rsidR="00677B08" w:rsidRDefault="0007145D" w:rsidP="00677B08">
      <w:pPr>
        <w:jc w:val="both"/>
        <w:rPr>
          <w:rFonts w:asciiTheme="minorHAnsi" w:hAnsiTheme="minorHAnsi" w:cstheme="minorHAnsi"/>
          <w:sz w:val="22"/>
          <w:szCs w:val="22"/>
        </w:rPr>
      </w:pPr>
      <w:r w:rsidRPr="001B0349">
        <w:rPr>
          <w:rFonts w:asciiTheme="minorHAnsi" w:hAnsiTheme="minorHAnsi" w:cstheme="minorHAnsi"/>
          <w:sz w:val="22"/>
          <w:szCs w:val="22"/>
        </w:rPr>
        <w:t xml:space="preserve">2. Tener doble sentido de circulación. </w:t>
      </w:r>
    </w:p>
    <w:p w14:paraId="77BDDF19" w14:textId="77777777" w:rsidR="00677B08" w:rsidRDefault="0007145D" w:rsidP="00677B08">
      <w:pPr>
        <w:jc w:val="both"/>
        <w:rPr>
          <w:rFonts w:asciiTheme="minorHAnsi" w:hAnsiTheme="minorHAnsi" w:cstheme="minorHAnsi"/>
          <w:sz w:val="22"/>
          <w:szCs w:val="22"/>
        </w:rPr>
      </w:pPr>
      <w:r w:rsidRPr="001B0349">
        <w:rPr>
          <w:rFonts w:asciiTheme="minorHAnsi" w:hAnsiTheme="minorHAnsi" w:cstheme="minorHAnsi"/>
          <w:sz w:val="22"/>
          <w:szCs w:val="22"/>
        </w:rPr>
        <w:t xml:space="preserve">3. Evitar las interferencias con las paradas de colectivo, taxis, y espacios de carga y descarga. </w:t>
      </w:r>
    </w:p>
    <w:p w14:paraId="7DE54BC8" w14:textId="77777777" w:rsidR="00677B08" w:rsidRDefault="0007145D" w:rsidP="00677B08">
      <w:pPr>
        <w:jc w:val="both"/>
        <w:rPr>
          <w:rFonts w:asciiTheme="minorHAnsi" w:hAnsiTheme="minorHAnsi" w:cstheme="minorHAnsi"/>
          <w:sz w:val="22"/>
          <w:szCs w:val="22"/>
        </w:rPr>
      </w:pPr>
      <w:r w:rsidRPr="001B0349">
        <w:rPr>
          <w:rFonts w:asciiTheme="minorHAnsi" w:hAnsiTheme="minorHAnsi" w:cstheme="minorHAnsi"/>
          <w:sz w:val="22"/>
          <w:szCs w:val="22"/>
        </w:rPr>
        <w:t xml:space="preserve">4. Las ciclovías deberán ajustar la demarcación horizontal, la demarcación vertical, la demarcación en cruces con arterias vehiculares y la cartelería de velocidad máxima al Manual de Señalamiento que se encuentra en el ANEXO I de la presente Ordenanza, basado en la reglamentación vigente; Ley 9024/17, concordante con ley nacional </w:t>
      </w:r>
      <w:proofErr w:type="spellStart"/>
      <w:r w:rsidRPr="001B0349">
        <w:rPr>
          <w:rFonts w:asciiTheme="minorHAnsi" w:hAnsiTheme="minorHAnsi" w:cstheme="minorHAnsi"/>
          <w:sz w:val="22"/>
          <w:szCs w:val="22"/>
        </w:rPr>
        <w:t>N°</w:t>
      </w:r>
      <w:proofErr w:type="spellEnd"/>
      <w:r w:rsidRPr="001B0349">
        <w:rPr>
          <w:rFonts w:asciiTheme="minorHAnsi" w:hAnsiTheme="minorHAnsi" w:cstheme="minorHAnsi"/>
          <w:sz w:val="22"/>
          <w:szCs w:val="22"/>
        </w:rPr>
        <w:t xml:space="preserve"> 24449/94 Dto. reglamentario 795/95 Anexo “L”. </w:t>
      </w:r>
    </w:p>
    <w:p w14:paraId="7159E0BB" w14:textId="77777777" w:rsidR="00677B08" w:rsidRDefault="0007145D" w:rsidP="00677B08">
      <w:pPr>
        <w:jc w:val="both"/>
        <w:rPr>
          <w:rFonts w:asciiTheme="minorHAnsi" w:hAnsiTheme="minorHAnsi" w:cstheme="minorHAnsi"/>
          <w:sz w:val="22"/>
          <w:szCs w:val="22"/>
        </w:rPr>
      </w:pPr>
      <w:r w:rsidRPr="001B0349">
        <w:rPr>
          <w:rFonts w:asciiTheme="minorHAnsi" w:hAnsiTheme="minorHAnsi" w:cstheme="minorHAnsi"/>
          <w:sz w:val="22"/>
          <w:szCs w:val="22"/>
        </w:rPr>
        <w:t xml:space="preserve">5. Las ciclovías deberán presentar demarcación especial para lugares de ascenso y descenso de personas en hospitales, escuelas, geriátricos, bancos, estaciones de bomberos y policía. </w:t>
      </w:r>
    </w:p>
    <w:p w14:paraId="530FD194" w14:textId="20E80564" w:rsidR="00677B08" w:rsidRDefault="00677B08" w:rsidP="00677B08">
      <w:pPr>
        <w:jc w:val="both"/>
        <w:rPr>
          <w:rFonts w:asciiTheme="minorHAnsi" w:hAnsiTheme="minorHAnsi" w:cstheme="minorHAnsi"/>
          <w:sz w:val="22"/>
          <w:szCs w:val="22"/>
        </w:rPr>
      </w:pPr>
      <w:r>
        <w:rPr>
          <w:rFonts w:asciiTheme="minorHAnsi" w:hAnsiTheme="minorHAnsi" w:cstheme="minorHAnsi"/>
          <w:sz w:val="22"/>
          <w:szCs w:val="22"/>
        </w:rPr>
        <w:t>6</w:t>
      </w:r>
      <w:r w:rsidR="0007145D" w:rsidRPr="001B0349">
        <w:rPr>
          <w:rFonts w:asciiTheme="minorHAnsi" w:hAnsiTheme="minorHAnsi" w:cstheme="minorHAnsi"/>
          <w:sz w:val="22"/>
          <w:szCs w:val="22"/>
        </w:rPr>
        <w:t xml:space="preserve">. Contener zonas de convivencia entre peatones y ciclistas, delimitando las que corresponden a cada uno. </w:t>
      </w:r>
    </w:p>
    <w:p w14:paraId="06B9DF49" w14:textId="77777777" w:rsidR="00677B08" w:rsidRDefault="00677B08" w:rsidP="00677B08">
      <w:pPr>
        <w:jc w:val="both"/>
        <w:rPr>
          <w:rFonts w:asciiTheme="minorHAnsi" w:hAnsiTheme="minorHAnsi" w:cstheme="minorHAnsi"/>
          <w:sz w:val="22"/>
          <w:szCs w:val="22"/>
        </w:rPr>
      </w:pPr>
      <w:r>
        <w:rPr>
          <w:rFonts w:asciiTheme="minorHAnsi" w:hAnsiTheme="minorHAnsi" w:cstheme="minorHAnsi"/>
          <w:sz w:val="22"/>
          <w:szCs w:val="22"/>
        </w:rPr>
        <w:t>7</w:t>
      </w:r>
      <w:r w:rsidR="0007145D" w:rsidRPr="001B0349">
        <w:rPr>
          <w:rFonts w:asciiTheme="minorHAnsi" w:hAnsiTheme="minorHAnsi" w:cstheme="minorHAnsi"/>
          <w:sz w:val="22"/>
          <w:szCs w:val="22"/>
        </w:rPr>
        <w:t xml:space="preserve">. Poseer iluminación cada 5m de distancia. </w:t>
      </w:r>
    </w:p>
    <w:p w14:paraId="58B948DC" w14:textId="77777777" w:rsidR="00677B08" w:rsidRDefault="00677B08" w:rsidP="001B0349">
      <w:pPr>
        <w:rPr>
          <w:rFonts w:asciiTheme="minorHAnsi" w:hAnsiTheme="minorHAnsi" w:cstheme="minorHAnsi"/>
          <w:sz w:val="22"/>
          <w:szCs w:val="22"/>
        </w:rPr>
      </w:pPr>
    </w:p>
    <w:p w14:paraId="37AE3B5E" w14:textId="77777777" w:rsidR="00677B08" w:rsidRDefault="0007145D" w:rsidP="00677B08">
      <w:pPr>
        <w:jc w:val="both"/>
        <w:rPr>
          <w:rFonts w:asciiTheme="minorHAnsi" w:hAnsiTheme="minorHAnsi" w:cstheme="minorHAnsi"/>
          <w:sz w:val="22"/>
          <w:szCs w:val="22"/>
        </w:rPr>
      </w:pPr>
      <w:r w:rsidRPr="00677B08">
        <w:rPr>
          <w:rFonts w:asciiTheme="minorHAnsi" w:hAnsiTheme="minorHAnsi" w:cstheme="minorHAnsi"/>
          <w:b/>
          <w:bCs/>
          <w:sz w:val="22"/>
          <w:szCs w:val="22"/>
          <w:u w:val="single"/>
        </w:rPr>
        <w:t>ARTÍCULO 7</w:t>
      </w:r>
      <w:r w:rsidR="00677B08">
        <w:rPr>
          <w:rFonts w:asciiTheme="minorHAnsi" w:hAnsiTheme="minorHAnsi" w:cstheme="minorHAnsi"/>
          <w:b/>
          <w:bCs/>
          <w:sz w:val="22"/>
          <w:szCs w:val="22"/>
          <w:u w:val="single"/>
        </w:rPr>
        <w:t>:</w:t>
      </w:r>
      <w:r w:rsidRPr="001B0349">
        <w:rPr>
          <w:rFonts w:asciiTheme="minorHAnsi" w:hAnsiTheme="minorHAnsi" w:cstheme="minorHAnsi"/>
          <w:sz w:val="22"/>
          <w:szCs w:val="22"/>
        </w:rPr>
        <w:t xml:space="preserve"> </w:t>
      </w:r>
      <w:r w:rsidRPr="00677B08">
        <w:rPr>
          <w:rFonts w:asciiTheme="minorHAnsi" w:hAnsiTheme="minorHAnsi" w:cstheme="minorHAnsi"/>
          <w:b/>
          <w:bCs/>
          <w:sz w:val="22"/>
          <w:szCs w:val="22"/>
        </w:rPr>
        <w:t>Senderos compartidos:</w:t>
      </w:r>
      <w:r w:rsidRPr="001B0349">
        <w:rPr>
          <w:rFonts w:asciiTheme="minorHAnsi" w:hAnsiTheme="minorHAnsi" w:cstheme="minorHAnsi"/>
          <w:sz w:val="22"/>
          <w:szCs w:val="22"/>
        </w:rPr>
        <w:t xml:space="preserve"> </w:t>
      </w:r>
      <w:proofErr w:type="spellStart"/>
      <w:r w:rsidRPr="001B0349">
        <w:rPr>
          <w:rFonts w:asciiTheme="minorHAnsi" w:hAnsiTheme="minorHAnsi" w:cstheme="minorHAnsi"/>
          <w:sz w:val="22"/>
          <w:szCs w:val="22"/>
        </w:rPr>
        <w:t>Entíendase</w:t>
      </w:r>
      <w:proofErr w:type="spellEnd"/>
      <w:r w:rsidRPr="001B0349">
        <w:rPr>
          <w:rFonts w:asciiTheme="minorHAnsi" w:hAnsiTheme="minorHAnsi" w:cstheme="minorHAnsi"/>
          <w:sz w:val="22"/>
          <w:szCs w:val="22"/>
        </w:rPr>
        <w:t xml:space="preserve"> por senderos compartidos a aquellas bicisendas inmersas en plazas, parques y/o veredas, donde conviven peatones y bicicletas. Deben estar demarcados con líneas blancas continuas y señalética que indique el paso de cada uno. </w:t>
      </w:r>
    </w:p>
    <w:p w14:paraId="51A003C8" w14:textId="77777777" w:rsidR="00677B08" w:rsidRDefault="00677B08" w:rsidP="001B0349">
      <w:pPr>
        <w:rPr>
          <w:rFonts w:asciiTheme="minorHAnsi" w:hAnsiTheme="minorHAnsi" w:cstheme="minorHAnsi"/>
          <w:sz w:val="22"/>
          <w:szCs w:val="22"/>
        </w:rPr>
      </w:pPr>
    </w:p>
    <w:p w14:paraId="32768BFA" w14:textId="77777777" w:rsidR="00677B08" w:rsidRDefault="0007145D" w:rsidP="001B0349">
      <w:pPr>
        <w:rPr>
          <w:rFonts w:asciiTheme="minorHAnsi" w:hAnsiTheme="minorHAnsi" w:cstheme="minorHAnsi"/>
          <w:sz w:val="22"/>
          <w:szCs w:val="22"/>
        </w:rPr>
      </w:pPr>
      <w:r w:rsidRPr="00677B08">
        <w:rPr>
          <w:rFonts w:asciiTheme="minorHAnsi" w:hAnsiTheme="minorHAnsi" w:cstheme="minorHAnsi"/>
          <w:b/>
          <w:bCs/>
          <w:sz w:val="22"/>
          <w:szCs w:val="22"/>
          <w:u w:val="single"/>
        </w:rPr>
        <w:t>ARTÍCULO 8</w:t>
      </w:r>
      <w:r w:rsidR="00677B08">
        <w:rPr>
          <w:rFonts w:asciiTheme="minorHAnsi" w:hAnsiTheme="minorHAnsi" w:cstheme="minorHAnsi"/>
          <w:b/>
          <w:bCs/>
          <w:sz w:val="22"/>
          <w:szCs w:val="22"/>
          <w:u w:val="single"/>
        </w:rPr>
        <w:t>:</w:t>
      </w:r>
      <w:r w:rsidRPr="00677B08">
        <w:rPr>
          <w:rFonts w:asciiTheme="minorHAnsi" w:hAnsiTheme="minorHAnsi" w:cstheme="minorHAnsi"/>
          <w:b/>
          <w:bCs/>
          <w:sz w:val="22"/>
          <w:szCs w:val="22"/>
        </w:rPr>
        <w:t xml:space="preserve"> Generalidades. Demarcaciones horizontales para ciclovías, bicisendas y senderos compartidos: </w:t>
      </w:r>
    </w:p>
    <w:p w14:paraId="4B6A0A4D" w14:textId="77777777" w:rsidR="00677B08" w:rsidRDefault="00677B08" w:rsidP="001B0349">
      <w:pPr>
        <w:rPr>
          <w:rFonts w:asciiTheme="minorHAnsi" w:hAnsiTheme="minorHAnsi" w:cstheme="minorHAnsi"/>
          <w:sz w:val="22"/>
          <w:szCs w:val="22"/>
        </w:rPr>
      </w:pPr>
    </w:p>
    <w:p w14:paraId="08242551" w14:textId="77777777" w:rsidR="00677B08" w:rsidRDefault="0007145D" w:rsidP="00677B08">
      <w:pPr>
        <w:jc w:val="both"/>
        <w:rPr>
          <w:rFonts w:asciiTheme="minorHAnsi" w:hAnsiTheme="minorHAnsi" w:cstheme="minorHAnsi"/>
          <w:sz w:val="22"/>
          <w:szCs w:val="22"/>
        </w:rPr>
      </w:pPr>
      <w:r w:rsidRPr="001B0349">
        <w:rPr>
          <w:rFonts w:asciiTheme="minorHAnsi" w:hAnsiTheme="minorHAnsi" w:cstheme="minorHAnsi"/>
          <w:sz w:val="22"/>
          <w:szCs w:val="22"/>
        </w:rPr>
        <w:t xml:space="preserve">1. Toda la señalética a utilizarse en ciclovías y bicisendas, será regida por el Manual de Señalamiento que se encuentra en el ANEXO I y que es parte integrante de la presente Ordenanza, basado en la reglamentación vigente; Ley 9024/17, concordante con ley nacional </w:t>
      </w:r>
      <w:proofErr w:type="spellStart"/>
      <w:r w:rsidRPr="001B0349">
        <w:rPr>
          <w:rFonts w:asciiTheme="minorHAnsi" w:hAnsiTheme="minorHAnsi" w:cstheme="minorHAnsi"/>
          <w:sz w:val="22"/>
          <w:szCs w:val="22"/>
        </w:rPr>
        <w:t>N°</w:t>
      </w:r>
      <w:proofErr w:type="spellEnd"/>
      <w:r w:rsidRPr="001B0349">
        <w:rPr>
          <w:rFonts w:asciiTheme="minorHAnsi" w:hAnsiTheme="minorHAnsi" w:cstheme="minorHAnsi"/>
          <w:sz w:val="22"/>
          <w:szCs w:val="22"/>
        </w:rPr>
        <w:t xml:space="preserve"> 24449/94 Dto. reglamentario 795/95 Anexo “L”. </w:t>
      </w:r>
    </w:p>
    <w:p w14:paraId="4F3B76A7" w14:textId="77777777" w:rsidR="00677B08" w:rsidRDefault="00677B08" w:rsidP="00677B08">
      <w:pPr>
        <w:jc w:val="both"/>
        <w:rPr>
          <w:rFonts w:asciiTheme="minorHAnsi" w:hAnsiTheme="minorHAnsi" w:cstheme="minorHAnsi"/>
          <w:sz w:val="22"/>
          <w:szCs w:val="22"/>
        </w:rPr>
      </w:pPr>
    </w:p>
    <w:p w14:paraId="3EAAFEFC" w14:textId="363E60CA" w:rsidR="00677B08" w:rsidRDefault="0007145D" w:rsidP="00677B08">
      <w:pPr>
        <w:jc w:val="both"/>
        <w:rPr>
          <w:rFonts w:asciiTheme="minorHAnsi" w:hAnsiTheme="minorHAnsi" w:cstheme="minorHAnsi"/>
          <w:sz w:val="22"/>
          <w:szCs w:val="22"/>
        </w:rPr>
      </w:pPr>
      <w:r w:rsidRPr="001B0349">
        <w:rPr>
          <w:rFonts w:asciiTheme="minorHAnsi" w:hAnsiTheme="minorHAnsi" w:cstheme="minorHAnsi"/>
          <w:sz w:val="22"/>
          <w:szCs w:val="22"/>
        </w:rPr>
        <w:t xml:space="preserve">2. Se deberá tener en cuenta lo siguiente: </w:t>
      </w:r>
    </w:p>
    <w:p w14:paraId="1213F230" w14:textId="77777777" w:rsidR="00677B08" w:rsidRDefault="00677B08" w:rsidP="00677B08">
      <w:pPr>
        <w:jc w:val="both"/>
        <w:rPr>
          <w:rFonts w:asciiTheme="minorHAnsi" w:hAnsiTheme="minorHAnsi" w:cstheme="minorHAnsi"/>
          <w:sz w:val="22"/>
          <w:szCs w:val="22"/>
        </w:rPr>
      </w:pPr>
    </w:p>
    <w:p w14:paraId="7063C35D" w14:textId="0BA7A9F1" w:rsidR="00677B08" w:rsidRPr="00677B08" w:rsidRDefault="0007145D" w:rsidP="00677B08">
      <w:pPr>
        <w:pStyle w:val="Prrafodelista"/>
        <w:numPr>
          <w:ilvl w:val="0"/>
          <w:numId w:val="3"/>
        </w:numPr>
        <w:jc w:val="both"/>
        <w:rPr>
          <w:rFonts w:asciiTheme="minorHAnsi" w:hAnsiTheme="minorHAnsi" w:cstheme="minorHAnsi"/>
          <w:sz w:val="22"/>
          <w:szCs w:val="22"/>
        </w:rPr>
      </w:pPr>
      <w:r w:rsidRPr="00677B08">
        <w:rPr>
          <w:rFonts w:asciiTheme="minorHAnsi" w:hAnsiTheme="minorHAnsi" w:cstheme="minorHAnsi"/>
          <w:sz w:val="22"/>
          <w:szCs w:val="22"/>
        </w:rPr>
        <w:t xml:space="preserve">Eje divisorio: Entiéndase por eje divisorio a la línea de los sentidos de circulación de las ciclovías y bicisendas que divide el ancho de calzada en dos sectores de iguales dimensiones. </w:t>
      </w:r>
    </w:p>
    <w:p w14:paraId="52DB0B06" w14:textId="3842BA99" w:rsidR="00677B08" w:rsidRDefault="00677B08" w:rsidP="001B0349">
      <w:pPr>
        <w:rPr>
          <w:rFonts w:asciiTheme="minorHAnsi" w:hAnsiTheme="minorHAnsi" w:cstheme="minorHAnsi"/>
          <w:sz w:val="22"/>
          <w:szCs w:val="22"/>
        </w:rPr>
      </w:pPr>
    </w:p>
    <w:p w14:paraId="7F3F62E2" w14:textId="3F4BBF0A" w:rsidR="00677B08" w:rsidRDefault="00677B08" w:rsidP="00677B08">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05</w:t>
      </w:r>
    </w:p>
    <w:p w14:paraId="57ECBB32" w14:textId="59D4D38D" w:rsidR="00677B08" w:rsidRPr="00677B08" w:rsidRDefault="00677B08" w:rsidP="00677B08">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0405E3">
        <w:rPr>
          <w:rFonts w:asciiTheme="minorHAnsi" w:hAnsiTheme="minorHAnsi" w:cstheme="minorHAnsi"/>
          <w:b/>
          <w:bCs/>
          <w:sz w:val="22"/>
          <w:szCs w:val="22"/>
          <w:u w:val="single"/>
        </w:rPr>
        <w:t>7097</w:t>
      </w:r>
      <w:r>
        <w:rPr>
          <w:rFonts w:asciiTheme="minorHAnsi" w:hAnsiTheme="minorHAnsi" w:cstheme="minorHAnsi"/>
          <w:b/>
          <w:bCs/>
          <w:sz w:val="22"/>
          <w:szCs w:val="22"/>
          <w:u w:val="single"/>
        </w:rPr>
        <w:t>/2020</w:t>
      </w:r>
    </w:p>
    <w:p w14:paraId="3ED2C0E2" w14:textId="77777777" w:rsidR="00677B08" w:rsidRDefault="00677B08" w:rsidP="001B0349">
      <w:pPr>
        <w:rPr>
          <w:rFonts w:asciiTheme="minorHAnsi" w:hAnsiTheme="minorHAnsi" w:cstheme="minorHAnsi"/>
          <w:sz w:val="22"/>
          <w:szCs w:val="22"/>
        </w:rPr>
      </w:pPr>
    </w:p>
    <w:p w14:paraId="769ADAE0" w14:textId="510D63AB" w:rsidR="00677B08" w:rsidRDefault="0007145D" w:rsidP="00677B08">
      <w:pPr>
        <w:jc w:val="both"/>
        <w:rPr>
          <w:rFonts w:asciiTheme="minorHAnsi" w:hAnsiTheme="minorHAnsi" w:cstheme="minorHAnsi"/>
          <w:sz w:val="22"/>
          <w:szCs w:val="22"/>
        </w:rPr>
      </w:pPr>
      <w:r w:rsidRPr="001B0349">
        <w:rPr>
          <w:rFonts w:asciiTheme="minorHAnsi" w:hAnsiTheme="minorHAnsi" w:cstheme="minorHAnsi"/>
          <w:sz w:val="22"/>
          <w:szCs w:val="22"/>
        </w:rPr>
        <w:t xml:space="preserve">B) Línea de detención blanca: Entiéndase por línea de detención blanca a la línea que se utiliza antes de una intersección o cruce tanto en ciclovías como en bicisendas, con el objetivo de que el ciclista se detenga antes de la misma. La línea será perpendicular al eje divisorio, ubicándose en ambos sentidos de circulación. </w:t>
      </w:r>
    </w:p>
    <w:p w14:paraId="09B58472" w14:textId="77777777" w:rsidR="00677B08" w:rsidRDefault="00677B08" w:rsidP="00677B08">
      <w:pPr>
        <w:jc w:val="both"/>
        <w:rPr>
          <w:rFonts w:asciiTheme="minorHAnsi" w:hAnsiTheme="minorHAnsi" w:cstheme="minorHAnsi"/>
          <w:sz w:val="22"/>
          <w:szCs w:val="22"/>
        </w:rPr>
      </w:pPr>
    </w:p>
    <w:p w14:paraId="6DF4527C" w14:textId="60804985" w:rsidR="00677B08" w:rsidRDefault="0007145D" w:rsidP="00677B08">
      <w:pPr>
        <w:jc w:val="both"/>
        <w:rPr>
          <w:rFonts w:asciiTheme="minorHAnsi" w:hAnsiTheme="minorHAnsi" w:cstheme="minorHAnsi"/>
          <w:sz w:val="22"/>
          <w:szCs w:val="22"/>
        </w:rPr>
      </w:pPr>
      <w:r w:rsidRPr="001B0349">
        <w:rPr>
          <w:rFonts w:asciiTheme="minorHAnsi" w:hAnsiTheme="minorHAnsi" w:cstheme="minorHAnsi"/>
          <w:sz w:val="22"/>
          <w:szCs w:val="22"/>
        </w:rPr>
        <w:t xml:space="preserve">C) Línea de borde: Entiéndase por línea de borde a la línea blanca continua de pintura aplicada en caliente, con un espesor de 10cm., utilizada en bicisendas para marcar límites laterales, y en ciclovías para delimitarlas de la calzada vehicular. </w:t>
      </w:r>
    </w:p>
    <w:p w14:paraId="34916D73" w14:textId="77777777" w:rsidR="00677B08" w:rsidRDefault="00677B08" w:rsidP="00E314E3">
      <w:pPr>
        <w:jc w:val="both"/>
        <w:rPr>
          <w:rFonts w:asciiTheme="minorHAnsi" w:hAnsiTheme="minorHAnsi" w:cstheme="minorHAnsi"/>
          <w:sz w:val="22"/>
          <w:szCs w:val="22"/>
        </w:rPr>
      </w:pPr>
    </w:p>
    <w:p w14:paraId="7A7D14B8" w14:textId="1A19E1B3" w:rsidR="00677B08" w:rsidRDefault="0007145D" w:rsidP="00E314E3">
      <w:pPr>
        <w:jc w:val="both"/>
        <w:rPr>
          <w:rFonts w:asciiTheme="minorHAnsi" w:hAnsiTheme="minorHAnsi" w:cstheme="minorHAnsi"/>
          <w:sz w:val="22"/>
          <w:szCs w:val="22"/>
        </w:rPr>
      </w:pPr>
      <w:r w:rsidRPr="001B0349">
        <w:rPr>
          <w:rFonts w:asciiTheme="minorHAnsi" w:hAnsiTheme="minorHAnsi" w:cstheme="minorHAnsi"/>
          <w:sz w:val="22"/>
          <w:szCs w:val="22"/>
        </w:rPr>
        <w:t xml:space="preserve">D) Señales preformadas: Entiéndase por señales preformadas a las imágenes que indican sentido de circulación, carril exclusivo y ceda el paso, ubicadas a inicios y fines de las ciclovías y bicisendas, realizadas con pintura termoplástica. </w:t>
      </w:r>
    </w:p>
    <w:p w14:paraId="6B07822D" w14:textId="77777777" w:rsidR="00677B08" w:rsidRDefault="00677B08" w:rsidP="00E314E3">
      <w:pPr>
        <w:jc w:val="both"/>
        <w:rPr>
          <w:rFonts w:asciiTheme="minorHAnsi" w:hAnsiTheme="minorHAnsi" w:cstheme="minorHAnsi"/>
          <w:sz w:val="22"/>
          <w:szCs w:val="22"/>
        </w:rPr>
      </w:pPr>
    </w:p>
    <w:p w14:paraId="755BF4C4" w14:textId="77777777" w:rsidR="00E314E3" w:rsidRDefault="0007145D" w:rsidP="00E314E3">
      <w:pPr>
        <w:jc w:val="both"/>
        <w:rPr>
          <w:rFonts w:asciiTheme="minorHAnsi" w:hAnsiTheme="minorHAnsi" w:cstheme="minorHAnsi"/>
          <w:sz w:val="22"/>
          <w:szCs w:val="22"/>
        </w:rPr>
      </w:pPr>
      <w:r w:rsidRPr="00E314E3">
        <w:rPr>
          <w:rFonts w:asciiTheme="minorHAnsi" w:hAnsiTheme="minorHAnsi" w:cstheme="minorHAnsi"/>
          <w:b/>
          <w:bCs/>
          <w:sz w:val="22"/>
          <w:szCs w:val="22"/>
          <w:u w:val="single"/>
        </w:rPr>
        <w:t>ARTÍCULO 9</w:t>
      </w:r>
      <w:r w:rsidR="00E314E3">
        <w:rPr>
          <w:rFonts w:asciiTheme="minorHAnsi" w:hAnsiTheme="minorHAnsi" w:cstheme="minorHAnsi"/>
          <w:b/>
          <w:bCs/>
          <w:sz w:val="22"/>
          <w:szCs w:val="22"/>
          <w:u w:val="single"/>
        </w:rPr>
        <w:t>:</w:t>
      </w:r>
      <w:r w:rsidRPr="001B0349">
        <w:rPr>
          <w:rFonts w:asciiTheme="minorHAnsi" w:hAnsiTheme="minorHAnsi" w:cstheme="minorHAnsi"/>
          <w:sz w:val="22"/>
          <w:szCs w:val="22"/>
        </w:rPr>
        <w:t xml:space="preserve"> </w:t>
      </w:r>
      <w:r w:rsidRPr="00E314E3">
        <w:rPr>
          <w:rFonts w:asciiTheme="minorHAnsi" w:hAnsiTheme="minorHAnsi" w:cstheme="minorHAnsi"/>
          <w:b/>
          <w:bCs/>
          <w:sz w:val="22"/>
          <w:szCs w:val="22"/>
        </w:rPr>
        <w:t>Parador de emergencia:</w:t>
      </w:r>
      <w:r w:rsidRPr="001B0349">
        <w:rPr>
          <w:rFonts w:asciiTheme="minorHAnsi" w:hAnsiTheme="minorHAnsi" w:cstheme="minorHAnsi"/>
          <w:sz w:val="22"/>
          <w:szCs w:val="22"/>
        </w:rPr>
        <w:t xml:space="preserve"> Entiéndase por parador de emergencia a una plataforma colindante a la ciclovía, que brinda seguridad al ciclista en caso de necesidad a fin de no obstruir el tránsito. Se colocarán paradores de emergencia cada 1000m., en las ciclovías que haya acequias de un lado y calle del otro. La medida de la plataforma será de 2,50m de largo por un ancho mínimo de 1,50m. El parador será del mismo material de la ciclovía demarcado por un cordón amarillo de 0.20 x 0.20m y una baranda metálica de 0.80m de alto. Se utilizará señalización preformada con la palabra PARADOR y la figura de una bicicleta. </w:t>
      </w:r>
    </w:p>
    <w:p w14:paraId="58281C25" w14:textId="77777777" w:rsidR="00E314E3" w:rsidRDefault="00E314E3" w:rsidP="00E314E3">
      <w:pPr>
        <w:jc w:val="both"/>
        <w:rPr>
          <w:rFonts w:asciiTheme="minorHAnsi" w:hAnsiTheme="minorHAnsi" w:cstheme="minorHAnsi"/>
          <w:sz w:val="22"/>
          <w:szCs w:val="22"/>
        </w:rPr>
      </w:pPr>
    </w:p>
    <w:p w14:paraId="0F49B717" w14:textId="77777777" w:rsidR="00E314E3" w:rsidRDefault="0007145D" w:rsidP="00E314E3">
      <w:pPr>
        <w:jc w:val="both"/>
        <w:rPr>
          <w:rFonts w:asciiTheme="minorHAnsi" w:hAnsiTheme="minorHAnsi" w:cstheme="minorHAnsi"/>
          <w:sz w:val="22"/>
          <w:szCs w:val="22"/>
        </w:rPr>
      </w:pPr>
      <w:r w:rsidRPr="00E314E3">
        <w:rPr>
          <w:rFonts w:asciiTheme="minorHAnsi" w:hAnsiTheme="minorHAnsi" w:cstheme="minorHAnsi"/>
          <w:b/>
          <w:bCs/>
          <w:sz w:val="22"/>
          <w:szCs w:val="22"/>
          <w:u w:val="single"/>
        </w:rPr>
        <w:t>ARTÍCULO 10</w:t>
      </w:r>
      <w:r w:rsidR="00E314E3">
        <w:rPr>
          <w:rFonts w:asciiTheme="minorHAnsi" w:hAnsiTheme="minorHAnsi" w:cstheme="minorHAnsi"/>
          <w:b/>
          <w:bCs/>
          <w:sz w:val="22"/>
          <w:szCs w:val="22"/>
          <w:u w:val="single"/>
        </w:rPr>
        <w:t>:</w:t>
      </w:r>
      <w:r w:rsidRPr="00E314E3">
        <w:rPr>
          <w:rFonts w:asciiTheme="minorHAnsi" w:hAnsiTheme="minorHAnsi" w:cstheme="minorHAnsi"/>
          <w:b/>
          <w:bCs/>
          <w:sz w:val="22"/>
          <w:szCs w:val="22"/>
        </w:rPr>
        <w:t xml:space="preserve"> Bicicleteros:</w:t>
      </w:r>
      <w:r w:rsidRPr="001B0349">
        <w:rPr>
          <w:rFonts w:asciiTheme="minorHAnsi" w:hAnsiTheme="minorHAnsi" w:cstheme="minorHAnsi"/>
          <w:sz w:val="22"/>
          <w:szCs w:val="22"/>
        </w:rPr>
        <w:t xml:space="preserve"> Entiéndase por bicicleteros a los módulos de estacionamientos exclusivos para bicicleta</w:t>
      </w:r>
      <w:r w:rsidR="00E314E3">
        <w:rPr>
          <w:rFonts w:asciiTheme="minorHAnsi" w:hAnsiTheme="minorHAnsi" w:cstheme="minorHAnsi"/>
          <w:sz w:val="22"/>
          <w:szCs w:val="22"/>
        </w:rPr>
        <w:t>s</w:t>
      </w:r>
      <w:r w:rsidRPr="001B0349">
        <w:rPr>
          <w:rFonts w:asciiTheme="minorHAnsi" w:hAnsiTheme="minorHAnsi" w:cstheme="minorHAnsi"/>
          <w:sz w:val="22"/>
          <w:szCs w:val="22"/>
        </w:rPr>
        <w:t xml:space="preserve">. </w:t>
      </w:r>
    </w:p>
    <w:p w14:paraId="4AE0046C" w14:textId="77777777" w:rsidR="00E314E3" w:rsidRDefault="00E314E3" w:rsidP="00E314E3">
      <w:pPr>
        <w:jc w:val="both"/>
        <w:rPr>
          <w:rFonts w:asciiTheme="minorHAnsi" w:hAnsiTheme="minorHAnsi" w:cstheme="minorHAnsi"/>
          <w:sz w:val="22"/>
          <w:szCs w:val="22"/>
        </w:rPr>
      </w:pPr>
    </w:p>
    <w:p w14:paraId="3B5C5A5B" w14:textId="77777777" w:rsidR="00E314E3" w:rsidRDefault="00E314E3" w:rsidP="00E314E3">
      <w:pPr>
        <w:jc w:val="both"/>
        <w:rPr>
          <w:rFonts w:asciiTheme="minorHAnsi" w:hAnsiTheme="minorHAnsi" w:cstheme="minorHAnsi"/>
          <w:sz w:val="22"/>
          <w:szCs w:val="22"/>
        </w:rPr>
      </w:pPr>
      <w:r>
        <w:rPr>
          <w:rFonts w:asciiTheme="minorHAnsi" w:hAnsiTheme="minorHAnsi" w:cstheme="minorHAnsi"/>
          <w:b/>
          <w:bCs/>
          <w:sz w:val="22"/>
          <w:szCs w:val="22"/>
          <w:u w:val="single"/>
        </w:rPr>
        <w:t>ARTÍCULO 11:</w:t>
      </w:r>
      <w:r>
        <w:rPr>
          <w:rFonts w:asciiTheme="minorHAnsi" w:hAnsiTheme="minorHAnsi" w:cstheme="minorHAnsi"/>
          <w:b/>
          <w:bCs/>
          <w:sz w:val="22"/>
          <w:szCs w:val="22"/>
        </w:rPr>
        <w:t xml:space="preserve"> </w:t>
      </w:r>
      <w:r w:rsidR="0007145D" w:rsidRPr="001B0349">
        <w:rPr>
          <w:rFonts w:asciiTheme="minorHAnsi" w:hAnsiTheme="minorHAnsi" w:cstheme="minorHAnsi"/>
          <w:sz w:val="22"/>
          <w:szCs w:val="22"/>
        </w:rPr>
        <w:t xml:space="preserve">Todos los parques y plazas de Godoy Cruz deberán contar con bicicleteros, como así también se deberán colocar en los estacionamientos de dependencias municipales y otros organismos públicos nacionales y provinciales existentes en el Departamento; en caso de no contar con estacionamiento, deberá colocarse en el la vereda de dicha entidad. </w:t>
      </w:r>
    </w:p>
    <w:p w14:paraId="50A6F0AF" w14:textId="77777777" w:rsidR="00E314E3" w:rsidRDefault="00E314E3" w:rsidP="001B0349">
      <w:pPr>
        <w:rPr>
          <w:rFonts w:asciiTheme="minorHAnsi" w:hAnsiTheme="minorHAnsi" w:cstheme="minorHAnsi"/>
          <w:sz w:val="22"/>
          <w:szCs w:val="22"/>
        </w:rPr>
      </w:pPr>
    </w:p>
    <w:p w14:paraId="78CA27ED" w14:textId="77777777" w:rsidR="00E314E3" w:rsidRDefault="0007145D" w:rsidP="00E314E3">
      <w:pPr>
        <w:jc w:val="both"/>
        <w:rPr>
          <w:rFonts w:asciiTheme="minorHAnsi" w:hAnsiTheme="minorHAnsi" w:cstheme="minorHAnsi"/>
          <w:sz w:val="22"/>
          <w:szCs w:val="22"/>
        </w:rPr>
      </w:pPr>
      <w:r w:rsidRPr="00E314E3">
        <w:rPr>
          <w:rFonts w:asciiTheme="minorHAnsi" w:hAnsiTheme="minorHAnsi" w:cstheme="minorHAnsi"/>
          <w:b/>
          <w:bCs/>
          <w:sz w:val="22"/>
          <w:szCs w:val="22"/>
          <w:u w:val="single"/>
        </w:rPr>
        <w:t>ARTÍCULO 12</w:t>
      </w:r>
      <w:r w:rsidR="00E314E3">
        <w:rPr>
          <w:rFonts w:asciiTheme="minorHAnsi" w:hAnsiTheme="minorHAnsi" w:cstheme="minorHAnsi"/>
          <w:b/>
          <w:bCs/>
          <w:sz w:val="22"/>
          <w:szCs w:val="22"/>
          <w:u w:val="single"/>
        </w:rPr>
        <w:t>:</w:t>
      </w:r>
      <w:r w:rsidRPr="001B0349">
        <w:rPr>
          <w:rFonts w:asciiTheme="minorHAnsi" w:hAnsiTheme="minorHAnsi" w:cstheme="minorHAnsi"/>
          <w:sz w:val="22"/>
          <w:szCs w:val="22"/>
        </w:rPr>
        <w:t xml:space="preserve"> Todas las playas de estacionamiento del Departamento, deberán contar con un espacio reservado para el estacionamiento de bicicletas, que no podrá ser menor al 10% de sus plazas habilitadas para vehículos. En ningún caso, la tarifa por el estacionamiento de las bicicletas podrá superar el 25% de la tarifa plana por hora correspondiente a los autos El sector de guarda de bicicletas podrá ser dispuesto por el titular de la playa, en cualquier lugar de la misma, sin necesidad de ocupar espacios de vehículos. Las bicicletas podrán colgarse para su guarda o bien disponerse en bicicleteros o estructuras fijadas al suelo. Los elementos que provean de seguridad tanto al rodado como a sus accesorios, cadenas, candados o similares, deberán ser provistos por los usuarios de la bicicleta y corre bajo su exclusiva responsabilidad el funcionamiento de los mismos. El sector de estacionamiento de bicicletas no debe interferir con la circulación peatonal, deberá proporcionar un acceso y guardado seguro y ubicarse en la medida de lo posible cercano al ingreso y/o salida del estacionamiento. </w:t>
      </w:r>
    </w:p>
    <w:p w14:paraId="5DDC8E68" w14:textId="77777777" w:rsidR="00E314E3" w:rsidRDefault="00E314E3" w:rsidP="001B0349">
      <w:pPr>
        <w:rPr>
          <w:rFonts w:asciiTheme="minorHAnsi" w:hAnsiTheme="minorHAnsi" w:cstheme="minorHAnsi"/>
          <w:sz w:val="22"/>
          <w:szCs w:val="22"/>
        </w:rPr>
      </w:pPr>
    </w:p>
    <w:p w14:paraId="2622745E" w14:textId="4DC08939" w:rsidR="00E314E3" w:rsidRDefault="0007145D" w:rsidP="00E314E3">
      <w:pPr>
        <w:jc w:val="both"/>
        <w:rPr>
          <w:rFonts w:asciiTheme="minorHAnsi" w:hAnsiTheme="minorHAnsi" w:cstheme="minorHAnsi"/>
          <w:sz w:val="22"/>
          <w:szCs w:val="22"/>
        </w:rPr>
      </w:pPr>
      <w:r w:rsidRPr="00E314E3">
        <w:rPr>
          <w:rFonts w:asciiTheme="minorHAnsi" w:hAnsiTheme="minorHAnsi" w:cstheme="minorHAnsi"/>
          <w:b/>
          <w:bCs/>
          <w:sz w:val="22"/>
          <w:szCs w:val="22"/>
          <w:u w:val="single"/>
        </w:rPr>
        <w:t>ARTÍCULO 13</w:t>
      </w:r>
      <w:r w:rsidR="00E314E3">
        <w:rPr>
          <w:rFonts w:asciiTheme="minorHAnsi" w:hAnsiTheme="minorHAnsi" w:cstheme="minorHAnsi"/>
          <w:b/>
          <w:bCs/>
          <w:sz w:val="22"/>
          <w:szCs w:val="22"/>
          <w:u w:val="single"/>
        </w:rPr>
        <w:t>:</w:t>
      </w:r>
      <w:r w:rsidRPr="001B0349">
        <w:rPr>
          <w:rFonts w:asciiTheme="minorHAnsi" w:hAnsiTheme="minorHAnsi" w:cstheme="minorHAnsi"/>
          <w:sz w:val="22"/>
          <w:szCs w:val="22"/>
        </w:rPr>
        <w:t xml:space="preserve"> Todos los hiper y supermercados del Departamento, como así también, los Centros Comerciales y Paseos de Compras, deberán disponer de un espacio mínimo equivalente al 10% de las plazas destinadas al estacionamiento de vehículos, para el aparcamiento de bicicletas. </w:t>
      </w:r>
    </w:p>
    <w:p w14:paraId="5BF952B1" w14:textId="77777777" w:rsidR="00E314E3" w:rsidRDefault="00E314E3" w:rsidP="001B0349">
      <w:pPr>
        <w:rPr>
          <w:rFonts w:asciiTheme="minorHAnsi" w:hAnsiTheme="minorHAnsi" w:cstheme="minorHAnsi"/>
          <w:sz w:val="22"/>
          <w:szCs w:val="22"/>
        </w:rPr>
      </w:pPr>
    </w:p>
    <w:p w14:paraId="46A0BC1D" w14:textId="77777777" w:rsidR="00E314E3" w:rsidRDefault="00E314E3" w:rsidP="001B0349">
      <w:pPr>
        <w:rPr>
          <w:rFonts w:asciiTheme="minorHAnsi" w:hAnsiTheme="minorHAnsi" w:cstheme="minorHAnsi"/>
          <w:sz w:val="22"/>
          <w:szCs w:val="22"/>
        </w:rPr>
      </w:pPr>
    </w:p>
    <w:p w14:paraId="5F840908" w14:textId="77777777" w:rsidR="00E314E3" w:rsidRDefault="00E314E3" w:rsidP="001B0349">
      <w:pPr>
        <w:rPr>
          <w:rFonts w:asciiTheme="minorHAnsi" w:hAnsiTheme="minorHAnsi" w:cstheme="minorHAnsi"/>
          <w:sz w:val="22"/>
          <w:szCs w:val="22"/>
        </w:rPr>
      </w:pPr>
    </w:p>
    <w:p w14:paraId="35789CC4" w14:textId="4AAC90F0" w:rsidR="00E314E3" w:rsidRDefault="00E314E3" w:rsidP="00E314E3">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06</w:t>
      </w:r>
    </w:p>
    <w:p w14:paraId="59413448" w14:textId="36F421E5" w:rsidR="00E314E3" w:rsidRPr="00E314E3" w:rsidRDefault="00E314E3" w:rsidP="00E314E3">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0405E3">
        <w:rPr>
          <w:rFonts w:asciiTheme="minorHAnsi" w:hAnsiTheme="minorHAnsi" w:cstheme="minorHAnsi"/>
          <w:b/>
          <w:bCs/>
          <w:sz w:val="22"/>
          <w:szCs w:val="22"/>
          <w:u w:val="single"/>
        </w:rPr>
        <w:t>7097</w:t>
      </w:r>
      <w:r>
        <w:rPr>
          <w:rFonts w:asciiTheme="minorHAnsi" w:hAnsiTheme="minorHAnsi" w:cstheme="minorHAnsi"/>
          <w:b/>
          <w:bCs/>
          <w:sz w:val="22"/>
          <w:szCs w:val="22"/>
          <w:u w:val="single"/>
        </w:rPr>
        <w:t>/2020</w:t>
      </w:r>
    </w:p>
    <w:p w14:paraId="283B2E5C" w14:textId="77777777" w:rsidR="00E314E3" w:rsidRDefault="00E314E3" w:rsidP="001B0349">
      <w:pPr>
        <w:rPr>
          <w:rFonts w:asciiTheme="minorHAnsi" w:hAnsiTheme="minorHAnsi" w:cstheme="minorHAnsi"/>
          <w:sz w:val="22"/>
          <w:szCs w:val="22"/>
        </w:rPr>
      </w:pPr>
    </w:p>
    <w:p w14:paraId="3AAD8526" w14:textId="77777777" w:rsidR="00E314E3" w:rsidRDefault="0007145D" w:rsidP="00E314E3">
      <w:pPr>
        <w:jc w:val="both"/>
        <w:rPr>
          <w:rFonts w:asciiTheme="minorHAnsi" w:hAnsiTheme="minorHAnsi" w:cstheme="minorHAnsi"/>
          <w:sz w:val="22"/>
          <w:szCs w:val="22"/>
        </w:rPr>
      </w:pPr>
      <w:r w:rsidRPr="00E314E3">
        <w:rPr>
          <w:rFonts w:asciiTheme="minorHAnsi" w:hAnsiTheme="minorHAnsi" w:cstheme="minorHAnsi"/>
          <w:b/>
          <w:bCs/>
          <w:sz w:val="22"/>
          <w:szCs w:val="22"/>
          <w:u w:val="single"/>
        </w:rPr>
        <w:t>ARTÍCULO 14</w:t>
      </w:r>
      <w:r w:rsidR="00E314E3">
        <w:rPr>
          <w:rFonts w:asciiTheme="minorHAnsi" w:hAnsiTheme="minorHAnsi" w:cstheme="minorHAnsi"/>
          <w:b/>
          <w:bCs/>
          <w:sz w:val="22"/>
          <w:szCs w:val="22"/>
          <w:u w:val="single"/>
        </w:rPr>
        <w:t>:</w:t>
      </w:r>
      <w:r w:rsidRPr="001B0349">
        <w:rPr>
          <w:rFonts w:asciiTheme="minorHAnsi" w:hAnsiTheme="minorHAnsi" w:cstheme="minorHAnsi"/>
          <w:sz w:val="22"/>
          <w:szCs w:val="22"/>
        </w:rPr>
        <w:t xml:space="preserve"> Se invitará a comercios gastronómicos, bares, clubes, gimnasios y comercios en general del Departamento, a colocar bicicleteros. </w:t>
      </w:r>
    </w:p>
    <w:p w14:paraId="18434B04" w14:textId="77777777" w:rsidR="00E314E3" w:rsidRDefault="00E314E3" w:rsidP="00E314E3">
      <w:pPr>
        <w:jc w:val="both"/>
        <w:rPr>
          <w:rFonts w:asciiTheme="minorHAnsi" w:hAnsiTheme="minorHAnsi" w:cstheme="minorHAnsi"/>
          <w:sz w:val="22"/>
          <w:szCs w:val="22"/>
        </w:rPr>
      </w:pPr>
    </w:p>
    <w:p w14:paraId="28F00D31" w14:textId="58863DE6" w:rsidR="00E314E3" w:rsidRDefault="0007145D" w:rsidP="00E314E3">
      <w:pPr>
        <w:jc w:val="both"/>
        <w:rPr>
          <w:rFonts w:asciiTheme="minorHAnsi" w:hAnsiTheme="minorHAnsi" w:cstheme="minorHAnsi"/>
          <w:sz w:val="22"/>
          <w:szCs w:val="22"/>
        </w:rPr>
      </w:pPr>
      <w:r w:rsidRPr="00E314E3">
        <w:rPr>
          <w:rFonts w:asciiTheme="minorHAnsi" w:hAnsiTheme="minorHAnsi" w:cstheme="minorHAnsi"/>
          <w:b/>
          <w:bCs/>
          <w:sz w:val="22"/>
          <w:szCs w:val="22"/>
          <w:u w:val="single"/>
        </w:rPr>
        <w:t>ARTÍCULO 15</w:t>
      </w:r>
      <w:r w:rsidR="00E314E3">
        <w:rPr>
          <w:rFonts w:asciiTheme="minorHAnsi" w:hAnsiTheme="minorHAnsi" w:cstheme="minorHAnsi"/>
          <w:b/>
          <w:bCs/>
          <w:sz w:val="22"/>
          <w:szCs w:val="22"/>
          <w:u w:val="single"/>
        </w:rPr>
        <w:t>:</w:t>
      </w:r>
      <w:r w:rsidRPr="001B0349">
        <w:rPr>
          <w:rFonts w:asciiTheme="minorHAnsi" w:hAnsiTheme="minorHAnsi" w:cstheme="minorHAnsi"/>
          <w:sz w:val="22"/>
          <w:szCs w:val="22"/>
        </w:rPr>
        <w:t xml:space="preserve"> </w:t>
      </w:r>
      <w:r w:rsidRPr="00E314E3">
        <w:rPr>
          <w:rFonts w:asciiTheme="minorHAnsi" w:hAnsiTheme="minorHAnsi" w:cstheme="minorHAnsi"/>
          <w:b/>
          <w:bCs/>
          <w:sz w:val="22"/>
          <w:szCs w:val="22"/>
        </w:rPr>
        <w:t>Estaciones de distribución:</w:t>
      </w:r>
      <w:r w:rsidRPr="001B0349">
        <w:rPr>
          <w:rFonts w:asciiTheme="minorHAnsi" w:hAnsiTheme="minorHAnsi" w:cstheme="minorHAnsi"/>
          <w:sz w:val="22"/>
          <w:szCs w:val="22"/>
        </w:rPr>
        <w:t xml:space="preserve"> Asígnese el nombre estaciones de distribución de bicicletas a los puestos </w:t>
      </w:r>
      <w:r w:rsidR="00E314E3">
        <w:rPr>
          <w:rFonts w:asciiTheme="minorHAnsi" w:hAnsiTheme="minorHAnsi" w:cstheme="minorHAnsi"/>
          <w:sz w:val="22"/>
          <w:szCs w:val="22"/>
        </w:rPr>
        <w:t>“</w:t>
      </w:r>
      <w:r w:rsidRPr="001B0349">
        <w:rPr>
          <w:rFonts w:asciiTheme="minorHAnsi" w:hAnsiTheme="minorHAnsi" w:cstheme="minorHAnsi"/>
          <w:sz w:val="22"/>
          <w:szCs w:val="22"/>
        </w:rPr>
        <w:t>En La Bici</w:t>
      </w:r>
      <w:r w:rsidR="00E314E3">
        <w:rPr>
          <w:rFonts w:asciiTheme="minorHAnsi" w:hAnsiTheme="minorHAnsi" w:cstheme="minorHAnsi"/>
          <w:sz w:val="22"/>
          <w:szCs w:val="22"/>
        </w:rPr>
        <w:t>”</w:t>
      </w:r>
      <w:r w:rsidRPr="001B0349">
        <w:rPr>
          <w:rFonts w:asciiTheme="minorHAnsi" w:hAnsiTheme="minorHAnsi" w:cstheme="minorHAnsi"/>
          <w:sz w:val="22"/>
          <w:szCs w:val="22"/>
        </w:rPr>
        <w:t xml:space="preserve"> manuales y automáticos que existan en el Departamento. </w:t>
      </w:r>
    </w:p>
    <w:p w14:paraId="00281A86" w14:textId="77777777" w:rsidR="00E314E3" w:rsidRDefault="00E314E3" w:rsidP="001B0349">
      <w:pPr>
        <w:rPr>
          <w:rFonts w:asciiTheme="minorHAnsi" w:hAnsiTheme="minorHAnsi" w:cstheme="minorHAnsi"/>
          <w:sz w:val="22"/>
          <w:szCs w:val="22"/>
        </w:rPr>
      </w:pPr>
    </w:p>
    <w:p w14:paraId="1397F863" w14:textId="77777777" w:rsidR="00E314E3" w:rsidRDefault="0007145D" w:rsidP="00E314E3">
      <w:pPr>
        <w:jc w:val="both"/>
        <w:rPr>
          <w:rFonts w:asciiTheme="minorHAnsi" w:hAnsiTheme="minorHAnsi" w:cstheme="minorHAnsi"/>
          <w:sz w:val="22"/>
          <w:szCs w:val="22"/>
        </w:rPr>
      </w:pPr>
      <w:r w:rsidRPr="00E314E3">
        <w:rPr>
          <w:rFonts w:asciiTheme="minorHAnsi" w:hAnsiTheme="minorHAnsi" w:cstheme="minorHAnsi"/>
          <w:b/>
          <w:bCs/>
          <w:sz w:val="22"/>
          <w:szCs w:val="22"/>
          <w:u w:val="single"/>
        </w:rPr>
        <w:t>ARTÍCULO 16</w:t>
      </w:r>
      <w:r w:rsidR="00E314E3">
        <w:rPr>
          <w:rFonts w:asciiTheme="minorHAnsi" w:hAnsiTheme="minorHAnsi" w:cstheme="minorHAnsi"/>
          <w:b/>
          <w:bCs/>
          <w:sz w:val="22"/>
          <w:szCs w:val="22"/>
          <w:u w:val="single"/>
        </w:rPr>
        <w:t>:</w:t>
      </w:r>
      <w:r w:rsidRPr="001B0349">
        <w:rPr>
          <w:rFonts w:asciiTheme="minorHAnsi" w:hAnsiTheme="minorHAnsi" w:cstheme="minorHAnsi"/>
          <w:sz w:val="22"/>
          <w:szCs w:val="22"/>
        </w:rPr>
        <w:t xml:space="preserve"> </w:t>
      </w:r>
      <w:r w:rsidRPr="00E314E3">
        <w:rPr>
          <w:rFonts w:asciiTheme="minorHAnsi" w:hAnsiTheme="minorHAnsi" w:cstheme="minorHAnsi"/>
          <w:b/>
          <w:bCs/>
          <w:sz w:val="22"/>
          <w:szCs w:val="22"/>
        </w:rPr>
        <w:t xml:space="preserve">Bici- </w:t>
      </w:r>
      <w:proofErr w:type="spellStart"/>
      <w:r w:rsidRPr="00E314E3">
        <w:rPr>
          <w:rFonts w:asciiTheme="minorHAnsi" w:hAnsiTheme="minorHAnsi" w:cstheme="minorHAnsi"/>
          <w:b/>
          <w:bCs/>
          <w:sz w:val="22"/>
          <w:szCs w:val="22"/>
        </w:rPr>
        <w:t>Service</w:t>
      </w:r>
      <w:proofErr w:type="spellEnd"/>
      <w:r w:rsidRPr="00E314E3">
        <w:rPr>
          <w:rFonts w:asciiTheme="minorHAnsi" w:hAnsiTheme="minorHAnsi" w:cstheme="minorHAnsi"/>
          <w:b/>
          <w:bCs/>
          <w:sz w:val="22"/>
          <w:szCs w:val="22"/>
        </w:rPr>
        <w:t>:</w:t>
      </w:r>
      <w:r w:rsidRPr="001B0349">
        <w:rPr>
          <w:rFonts w:asciiTheme="minorHAnsi" w:hAnsiTheme="minorHAnsi" w:cstheme="minorHAnsi"/>
          <w:sz w:val="22"/>
          <w:szCs w:val="22"/>
        </w:rPr>
        <w:t xml:space="preserve"> Establézcase el nombre Bici-</w:t>
      </w:r>
      <w:proofErr w:type="spellStart"/>
      <w:r w:rsidRPr="001B0349">
        <w:rPr>
          <w:rFonts w:asciiTheme="minorHAnsi" w:hAnsiTheme="minorHAnsi" w:cstheme="minorHAnsi"/>
          <w:sz w:val="22"/>
          <w:szCs w:val="22"/>
        </w:rPr>
        <w:t>Service</w:t>
      </w:r>
      <w:proofErr w:type="spellEnd"/>
      <w:r w:rsidRPr="001B0349">
        <w:rPr>
          <w:rFonts w:asciiTheme="minorHAnsi" w:hAnsiTheme="minorHAnsi" w:cstheme="minorHAnsi"/>
          <w:sz w:val="22"/>
          <w:szCs w:val="22"/>
        </w:rPr>
        <w:t xml:space="preserve"> a las cajas de herramientas e insumos de uso gratuito ubicadas en las estaciones de distribución manual para que las personas puedan realizar reparaciones menores e inflar las cámaras de sus rodados ante cualquier inconveniente en sus recorridos. </w:t>
      </w:r>
    </w:p>
    <w:p w14:paraId="7E338568" w14:textId="5F7E83ED" w:rsidR="00E314E3" w:rsidRDefault="0007145D" w:rsidP="00E314E3">
      <w:pPr>
        <w:jc w:val="both"/>
        <w:rPr>
          <w:rFonts w:asciiTheme="minorHAnsi" w:hAnsiTheme="minorHAnsi" w:cstheme="minorHAnsi"/>
          <w:sz w:val="22"/>
          <w:szCs w:val="22"/>
        </w:rPr>
      </w:pPr>
      <w:r w:rsidRPr="001B0349">
        <w:rPr>
          <w:rFonts w:asciiTheme="minorHAnsi" w:hAnsiTheme="minorHAnsi" w:cstheme="minorHAnsi"/>
          <w:sz w:val="22"/>
          <w:szCs w:val="22"/>
        </w:rPr>
        <w:t xml:space="preserve">En cada uno de ellos se podrá encontrar: Inflador de pie con manómetro. Parches y solución para cámaras. Set de llaves inglesas y Set de llaves </w:t>
      </w:r>
      <w:proofErr w:type="spellStart"/>
      <w:r w:rsidRPr="001B0349">
        <w:rPr>
          <w:rFonts w:asciiTheme="minorHAnsi" w:hAnsiTheme="minorHAnsi" w:cstheme="minorHAnsi"/>
          <w:sz w:val="22"/>
          <w:szCs w:val="22"/>
        </w:rPr>
        <w:t>allen</w:t>
      </w:r>
      <w:proofErr w:type="spellEnd"/>
      <w:r w:rsidRPr="001B0349">
        <w:rPr>
          <w:rFonts w:asciiTheme="minorHAnsi" w:hAnsiTheme="minorHAnsi" w:cstheme="minorHAnsi"/>
          <w:sz w:val="22"/>
          <w:szCs w:val="22"/>
        </w:rPr>
        <w:t xml:space="preserve">. Destornillador y llave tubo. Palanca </w:t>
      </w:r>
      <w:proofErr w:type="spellStart"/>
      <w:r w:rsidRPr="001B0349">
        <w:rPr>
          <w:rFonts w:asciiTheme="minorHAnsi" w:hAnsiTheme="minorHAnsi" w:cstheme="minorHAnsi"/>
          <w:sz w:val="22"/>
          <w:szCs w:val="22"/>
        </w:rPr>
        <w:t>sacacubierta</w:t>
      </w:r>
      <w:proofErr w:type="spellEnd"/>
      <w:r w:rsidRPr="001B0349">
        <w:rPr>
          <w:rFonts w:asciiTheme="minorHAnsi" w:hAnsiTheme="minorHAnsi" w:cstheme="minorHAnsi"/>
          <w:sz w:val="22"/>
          <w:szCs w:val="22"/>
        </w:rPr>
        <w:t xml:space="preserve">. </w:t>
      </w:r>
      <w:proofErr w:type="spellStart"/>
      <w:r w:rsidRPr="001B0349">
        <w:rPr>
          <w:rFonts w:asciiTheme="minorHAnsi" w:hAnsiTheme="minorHAnsi" w:cstheme="minorHAnsi"/>
          <w:sz w:val="22"/>
          <w:szCs w:val="22"/>
        </w:rPr>
        <w:t>Cortacadena</w:t>
      </w:r>
      <w:proofErr w:type="spellEnd"/>
      <w:r w:rsidRPr="001B0349">
        <w:rPr>
          <w:rFonts w:asciiTheme="minorHAnsi" w:hAnsiTheme="minorHAnsi" w:cstheme="minorHAnsi"/>
          <w:sz w:val="22"/>
          <w:szCs w:val="22"/>
        </w:rPr>
        <w:t xml:space="preserve">. Adaptador para válvula. </w:t>
      </w:r>
      <w:proofErr w:type="spellStart"/>
      <w:r w:rsidRPr="001B0349">
        <w:rPr>
          <w:rFonts w:asciiTheme="minorHAnsi" w:hAnsiTheme="minorHAnsi" w:cstheme="minorHAnsi"/>
          <w:sz w:val="22"/>
          <w:szCs w:val="22"/>
        </w:rPr>
        <w:t>Cutter</w:t>
      </w:r>
      <w:proofErr w:type="spellEnd"/>
      <w:r w:rsidRPr="001B0349">
        <w:rPr>
          <w:rFonts w:asciiTheme="minorHAnsi" w:hAnsiTheme="minorHAnsi" w:cstheme="minorHAnsi"/>
          <w:sz w:val="22"/>
          <w:szCs w:val="22"/>
        </w:rPr>
        <w:t xml:space="preserve"> profesional. Lija </w:t>
      </w:r>
      <w:proofErr w:type="spellStart"/>
      <w:r w:rsidRPr="001B0349">
        <w:rPr>
          <w:rFonts w:asciiTheme="minorHAnsi" w:hAnsiTheme="minorHAnsi" w:cstheme="minorHAnsi"/>
          <w:sz w:val="22"/>
          <w:szCs w:val="22"/>
        </w:rPr>
        <w:t>Nº</w:t>
      </w:r>
      <w:proofErr w:type="spellEnd"/>
      <w:r w:rsidRPr="001B0349">
        <w:rPr>
          <w:rFonts w:asciiTheme="minorHAnsi" w:hAnsiTheme="minorHAnsi" w:cstheme="minorHAnsi"/>
          <w:sz w:val="22"/>
          <w:szCs w:val="22"/>
        </w:rPr>
        <w:t xml:space="preserve"> 180. Llave ajustable de 8 </w:t>
      </w:r>
      <w:proofErr w:type="spellStart"/>
      <w:r w:rsidRPr="001B0349">
        <w:rPr>
          <w:rFonts w:asciiTheme="minorHAnsi" w:hAnsiTheme="minorHAnsi" w:cstheme="minorHAnsi"/>
          <w:sz w:val="22"/>
          <w:szCs w:val="22"/>
        </w:rPr>
        <w:t>mm.</w:t>
      </w:r>
      <w:proofErr w:type="spellEnd"/>
      <w:r w:rsidRPr="001B0349">
        <w:rPr>
          <w:rFonts w:asciiTheme="minorHAnsi" w:hAnsiTheme="minorHAnsi" w:cstheme="minorHAnsi"/>
          <w:sz w:val="22"/>
          <w:szCs w:val="22"/>
        </w:rPr>
        <w:t xml:space="preserve"> </w:t>
      </w:r>
    </w:p>
    <w:p w14:paraId="0A57A5C1" w14:textId="77777777" w:rsidR="00E314E3" w:rsidRDefault="00E314E3" w:rsidP="001B0349">
      <w:pPr>
        <w:rPr>
          <w:rFonts w:asciiTheme="minorHAnsi" w:hAnsiTheme="minorHAnsi" w:cstheme="minorHAnsi"/>
          <w:sz w:val="22"/>
          <w:szCs w:val="22"/>
        </w:rPr>
      </w:pPr>
    </w:p>
    <w:p w14:paraId="22A0A1AA" w14:textId="0285D3E1" w:rsidR="00695395" w:rsidRDefault="0007145D" w:rsidP="00695395">
      <w:pPr>
        <w:jc w:val="both"/>
        <w:rPr>
          <w:rFonts w:asciiTheme="minorHAnsi" w:hAnsiTheme="minorHAnsi" w:cstheme="minorHAnsi"/>
          <w:sz w:val="22"/>
          <w:szCs w:val="22"/>
        </w:rPr>
      </w:pPr>
      <w:r w:rsidRPr="00695395">
        <w:rPr>
          <w:rFonts w:asciiTheme="minorHAnsi" w:hAnsiTheme="minorHAnsi" w:cstheme="minorHAnsi"/>
          <w:b/>
          <w:bCs/>
          <w:sz w:val="22"/>
          <w:szCs w:val="22"/>
          <w:u w:val="single"/>
        </w:rPr>
        <w:t>ARTÍCULO 17</w:t>
      </w:r>
      <w:r w:rsidR="00695395">
        <w:rPr>
          <w:rFonts w:asciiTheme="minorHAnsi" w:hAnsiTheme="minorHAnsi" w:cstheme="minorHAnsi"/>
          <w:b/>
          <w:bCs/>
          <w:sz w:val="22"/>
          <w:szCs w:val="22"/>
          <w:u w:val="single"/>
        </w:rPr>
        <w:t>:</w:t>
      </w:r>
      <w:r w:rsidRPr="001B0349">
        <w:rPr>
          <w:rFonts w:asciiTheme="minorHAnsi" w:hAnsiTheme="minorHAnsi" w:cstheme="minorHAnsi"/>
          <w:sz w:val="22"/>
          <w:szCs w:val="22"/>
        </w:rPr>
        <w:t xml:space="preserve"> La Municipalidad de Godoy Cruz celebrará convenios con las bicicleterías existentes en el Departamento, a los fines de que éstas provean algunos de los elementos descriptos en el Art. 16, cada vez que haya que reponer alguno. </w:t>
      </w:r>
    </w:p>
    <w:p w14:paraId="0A5B1D6D" w14:textId="77777777" w:rsidR="00695395" w:rsidRDefault="00695395" w:rsidP="001B0349">
      <w:pPr>
        <w:rPr>
          <w:rFonts w:asciiTheme="minorHAnsi" w:hAnsiTheme="minorHAnsi" w:cstheme="minorHAnsi"/>
          <w:sz w:val="22"/>
          <w:szCs w:val="22"/>
        </w:rPr>
      </w:pPr>
    </w:p>
    <w:p w14:paraId="29432B12" w14:textId="6BCC0F1E" w:rsidR="00552EF5" w:rsidRDefault="0007145D" w:rsidP="00695395">
      <w:pPr>
        <w:jc w:val="both"/>
        <w:rPr>
          <w:rFonts w:asciiTheme="minorHAnsi" w:hAnsiTheme="minorHAnsi" w:cstheme="minorHAnsi"/>
          <w:sz w:val="22"/>
          <w:szCs w:val="22"/>
        </w:rPr>
      </w:pPr>
      <w:r w:rsidRPr="00695395">
        <w:rPr>
          <w:rFonts w:asciiTheme="minorHAnsi" w:hAnsiTheme="minorHAnsi" w:cstheme="minorHAnsi"/>
          <w:b/>
          <w:bCs/>
          <w:sz w:val="22"/>
          <w:szCs w:val="22"/>
          <w:u w:val="single"/>
        </w:rPr>
        <w:t>ARTÍCULO 18</w:t>
      </w:r>
      <w:r w:rsidR="00695395">
        <w:rPr>
          <w:rFonts w:asciiTheme="minorHAnsi" w:hAnsiTheme="minorHAnsi" w:cstheme="minorHAnsi"/>
          <w:b/>
          <w:bCs/>
          <w:sz w:val="22"/>
          <w:szCs w:val="22"/>
          <w:u w:val="single"/>
        </w:rPr>
        <w:t>:</w:t>
      </w:r>
      <w:r w:rsidRPr="001B0349">
        <w:rPr>
          <w:rFonts w:asciiTheme="minorHAnsi" w:hAnsiTheme="minorHAnsi" w:cstheme="minorHAnsi"/>
          <w:sz w:val="22"/>
          <w:szCs w:val="22"/>
        </w:rPr>
        <w:t xml:space="preserve"> La Municipalidad de Godoy Cruz proveerá en su página web y redes sociales, un tutorial de mecánica de bicicletas para su consulta.</w:t>
      </w:r>
    </w:p>
    <w:p w14:paraId="0E6CDE19" w14:textId="019123A7" w:rsidR="00695395" w:rsidRDefault="00695395" w:rsidP="00695395">
      <w:pPr>
        <w:jc w:val="both"/>
        <w:rPr>
          <w:rFonts w:asciiTheme="minorHAnsi" w:hAnsiTheme="minorHAnsi" w:cstheme="minorHAnsi"/>
          <w:sz w:val="22"/>
          <w:szCs w:val="22"/>
        </w:rPr>
      </w:pPr>
    </w:p>
    <w:p w14:paraId="3811647B" w14:textId="365EF769" w:rsidR="00695395" w:rsidRPr="00695395" w:rsidRDefault="00695395" w:rsidP="00695395">
      <w:pPr>
        <w:jc w:val="both"/>
        <w:rPr>
          <w:rFonts w:asciiTheme="minorHAnsi" w:hAnsiTheme="minorHAnsi" w:cstheme="minorHAnsi"/>
          <w:sz w:val="22"/>
          <w:szCs w:val="22"/>
        </w:rPr>
      </w:pPr>
      <w:r>
        <w:rPr>
          <w:rFonts w:asciiTheme="minorHAnsi" w:hAnsiTheme="minorHAnsi" w:cstheme="minorHAnsi"/>
          <w:b/>
          <w:bCs/>
          <w:sz w:val="22"/>
          <w:szCs w:val="22"/>
          <w:u w:val="single"/>
        </w:rPr>
        <w:t>ARTÍCULO 19:</w:t>
      </w:r>
      <w:r>
        <w:rPr>
          <w:rFonts w:asciiTheme="minorHAnsi" w:hAnsiTheme="minorHAnsi" w:cstheme="minorHAnsi"/>
          <w:sz w:val="22"/>
          <w:szCs w:val="22"/>
        </w:rPr>
        <w:t xml:space="preserve"> Comuníquese al Departamento Ejecutivo, </w:t>
      </w:r>
      <w:proofErr w:type="spellStart"/>
      <w:r>
        <w:rPr>
          <w:rFonts w:asciiTheme="minorHAnsi" w:hAnsiTheme="minorHAnsi" w:cstheme="minorHAnsi"/>
          <w:sz w:val="22"/>
          <w:szCs w:val="22"/>
        </w:rPr>
        <w:t>dése</w:t>
      </w:r>
      <w:proofErr w:type="spellEnd"/>
      <w:r>
        <w:rPr>
          <w:rFonts w:asciiTheme="minorHAnsi" w:hAnsiTheme="minorHAnsi" w:cstheme="minorHAnsi"/>
          <w:sz w:val="22"/>
          <w:szCs w:val="22"/>
        </w:rPr>
        <w:t xml:space="preserve"> al registro municipal respectivo, publíquese y cumplido archívese.</w:t>
      </w:r>
    </w:p>
    <w:p w14:paraId="25841CC1" w14:textId="77777777" w:rsidR="0007145D" w:rsidRPr="00AA1728" w:rsidRDefault="0007145D" w:rsidP="00695395">
      <w:pPr>
        <w:suppressAutoHyphens/>
        <w:ind w:right="537"/>
        <w:jc w:val="both"/>
        <w:textDirection w:val="btLr"/>
        <w:textAlignment w:val="top"/>
        <w:outlineLvl w:val="0"/>
        <w:rPr>
          <w:rFonts w:asciiTheme="minorHAnsi" w:eastAsia="Calibri" w:hAnsiTheme="minorHAnsi" w:cstheme="minorHAnsi"/>
          <w:position w:val="-1"/>
          <w:sz w:val="22"/>
          <w:szCs w:val="22"/>
        </w:rPr>
      </w:pPr>
    </w:p>
    <w:p w14:paraId="584FDB06" w14:textId="77777777" w:rsidR="0007145D" w:rsidRPr="00A06203" w:rsidRDefault="0007145D" w:rsidP="0007145D">
      <w:pPr>
        <w:suppressAutoHyphens/>
        <w:ind w:leftChars="-1" w:right="537" w:hangingChars="1" w:hanging="2"/>
        <w:jc w:val="both"/>
        <w:textDirection w:val="btLr"/>
        <w:textAlignment w:val="top"/>
        <w:outlineLvl w:val="0"/>
        <w:rPr>
          <w:rFonts w:ascii="Calibri" w:eastAsia="Calibri" w:hAnsi="Calibri" w:cs="Calibri"/>
          <w:position w:val="-1"/>
          <w:sz w:val="22"/>
          <w:szCs w:val="22"/>
        </w:rPr>
      </w:pPr>
      <w:r>
        <w:rPr>
          <w:rFonts w:ascii="Calibri" w:eastAsia="Calibri" w:hAnsi="Calibri" w:cs="Calibri"/>
          <w:position w:val="-1"/>
          <w:sz w:val="22"/>
          <w:szCs w:val="22"/>
        </w:rPr>
        <w:t>PL</w:t>
      </w:r>
    </w:p>
    <w:p w14:paraId="0A9256E4" w14:textId="77777777" w:rsidR="0007145D" w:rsidRPr="00A06203" w:rsidRDefault="0007145D" w:rsidP="0007145D">
      <w:pPr>
        <w:suppressAutoHyphens/>
        <w:ind w:leftChars="-1" w:right="537" w:hangingChars="1" w:hanging="2"/>
        <w:jc w:val="both"/>
        <w:textDirection w:val="btLr"/>
        <w:textAlignment w:val="top"/>
        <w:outlineLvl w:val="0"/>
        <w:rPr>
          <w:rFonts w:ascii="Calibri" w:eastAsia="Calibri" w:hAnsi="Calibri" w:cs="Calibri"/>
          <w:position w:val="-1"/>
          <w:sz w:val="22"/>
          <w:szCs w:val="22"/>
        </w:rPr>
      </w:pPr>
    </w:p>
    <w:p w14:paraId="2B1C16E9" w14:textId="2AEEBB54" w:rsidR="0007145D" w:rsidRPr="00A06203" w:rsidRDefault="0007145D" w:rsidP="0007145D">
      <w:pPr>
        <w:suppressAutoHyphens/>
        <w:ind w:leftChars="-1" w:right="537" w:hangingChars="1" w:hanging="2"/>
        <w:jc w:val="both"/>
        <w:textDirection w:val="btLr"/>
        <w:textAlignment w:val="top"/>
        <w:outlineLvl w:val="0"/>
        <w:rPr>
          <w:rFonts w:ascii="Calibri" w:eastAsia="Calibri" w:hAnsi="Calibri" w:cs="Calibri"/>
          <w:b/>
          <w:bCs/>
          <w:position w:val="-1"/>
          <w:sz w:val="22"/>
          <w:szCs w:val="22"/>
        </w:rPr>
      </w:pPr>
      <w:r w:rsidRPr="00A06203">
        <w:rPr>
          <w:rFonts w:ascii="Calibri" w:eastAsia="Calibri" w:hAnsi="Calibri" w:cs="Calibri"/>
          <w:b/>
          <w:bCs/>
          <w:position w:val="-1"/>
          <w:sz w:val="22"/>
          <w:szCs w:val="22"/>
        </w:rPr>
        <w:t xml:space="preserve">DADA EN SESIÓN ORDINARIA DEL DÍA </w:t>
      </w:r>
      <w:r>
        <w:rPr>
          <w:rFonts w:ascii="Calibri" w:eastAsia="Calibri" w:hAnsi="Calibri" w:cs="Calibri"/>
          <w:b/>
          <w:bCs/>
          <w:position w:val="-1"/>
          <w:sz w:val="22"/>
          <w:szCs w:val="22"/>
        </w:rPr>
        <w:t>VEINTICUATRO</w:t>
      </w:r>
      <w:r w:rsidRPr="00A06203">
        <w:rPr>
          <w:rFonts w:ascii="Calibri" w:eastAsia="Calibri" w:hAnsi="Calibri" w:cs="Calibri"/>
          <w:b/>
          <w:bCs/>
          <w:position w:val="-1"/>
          <w:sz w:val="22"/>
          <w:szCs w:val="22"/>
        </w:rPr>
        <w:t xml:space="preserve"> DE NOVIEMBRE DEL AÑO DOS MIL VEINTE</w:t>
      </w:r>
    </w:p>
    <w:p w14:paraId="00F2CFA6" w14:textId="77777777" w:rsidR="009027A5" w:rsidRDefault="009027A5">
      <w:pPr>
        <w:rPr>
          <w:sz w:val="32"/>
          <w:szCs w:val="32"/>
        </w:rPr>
      </w:pPr>
    </w:p>
    <w:p w14:paraId="7E14C162" w14:textId="77777777" w:rsidR="00C27E43" w:rsidRPr="00C27E43" w:rsidRDefault="00C27E43">
      <w:pPr>
        <w:rPr>
          <w:sz w:val="32"/>
          <w:szCs w:val="32"/>
        </w:rPr>
      </w:pPr>
    </w:p>
    <w:sectPr w:rsidR="00C27E43" w:rsidRPr="00C27E43"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BD24" w14:textId="77777777" w:rsidR="000D6EED" w:rsidRDefault="000D6EED" w:rsidP="00454243">
      <w:r>
        <w:separator/>
      </w:r>
    </w:p>
  </w:endnote>
  <w:endnote w:type="continuationSeparator" w:id="0">
    <w:p w14:paraId="65B320C5" w14:textId="77777777" w:rsidR="000D6EED" w:rsidRDefault="000D6EED"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C8E3"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87AA"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80D3" w14:textId="77777777" w:rsidR="000D6EED" w:rsidRDefault="000D6EED" w:rsidP="00454243">
      <w:r>
        <w:separator/>
      </w:r>
    </w:p>
  </w:footnote>
  <w:footnote w:type="continuationSeparator" w:id="0">
    <w:p w14:paraId="0D6F5124" w14:textId="77777777" w:rsidR="000D6EED" w:rsidRDefault="000D6EED"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6891"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C235" w14:textId="77777777" w:rsidR="005944B6" w:rsidRDefault="009B0A39" w:rsidP="005944B6">
    <w:pPr>
      <w:pStyle w:val="Encabezado"/>
      <w:rPr>
        <w:noProof/>
      </w:rPr>
    </w:pPr>
    <w:bookmarkStart w:id="0" w:name="_Hlk502147258"/>
    <w:bookmarkStart w:id="1" w:name="_Hlk502147259"/>
    <w:r>
      <w:rPr>
        <w:noProof/>
        <w:lang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5944B6" w:rsidRDefault="005944B6" w:rsidP="005944B6">
    <w:pPr>
      <w:pStyle w:val="Encabezado"/>
    </w:pPr>
  </w:p>
  <w:bookmarkEnd w:id="0"/>
  <w:bookmarkEnd w:id="1"/>
  <w:p w14:paraId="01FBED5F"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8A4F"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3A2E3EA2"/>
    <w:multiLevelType w:val="hybridMultilevel"/>
    <w:tmpl w:val="2314F8B0"/>
    <w:lvl w:ilvl="0" w:tplc="CAC80C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1447DC"/>
    <w:multiLevelType w:val="hybridMultilevel"/>
    <w:tmpl w:val="39A847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405E3"/>
    <w:rsid w:val="0007145D"/>
    <w:rsid w:val="000A6B3F"/>
    <w:rsid w:val="000D6EED"/>
    <w:rsid w:val="001A123F"/>
    <w:rsid w:val="001B0349"/>
    <w:rsid w:val="00225215"/>
    <w:rsid w:val="002753E0"/>
    <w:rsid w:val="00290D3C"/>
    <w:rsid w:val="00305B16"/>
    <w:rsid w:val="00315D70"/>
    <w:rsid w:val="00373DF4"/>
    <w:rsid w:val="003A4EA1"/>
    <w:rsid w:val="003A4EAA"/>
    <w:rsid w:val="003F3DDE"/>
    <w:rsid w:val="00452ADC"/>
    <w:rsid w:val="00454243"/>
    <w:rsid w:val="0045574D"/>
    <w:rsid w:val="004A2D38"/>
    <w:rsid w:val="004D19AD"/>
    <w:rsid w:val="00552EF5"/>
    <w:rsid w:val="005559BD"/>
    <w:rsid w:val="005944B6"/>
    <w:rsid w:val="005E24B5"/>
    <w:rsid w:val="00677B08"/>
    <w:rsid w:val="00695395"/>
    <w:rsid w:val="006C32D2"/>
    <w:rsid w:val="0073754B"/>
    <w:rsid w:val="007C4AE1"/>
    <w:rsid w:val="007D1161"/>
    <w:rsid w:val="007F280F"/>
    <w:rsid w:val="007F6401"/>
    <w:rsid w:val="008228F6"/>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84F6D"/>
    <w:rsid w:val="00DA1DF8"/>
    <w:rsid w:val="00E314E3"/>
    <w:rsid w:val="00E670C6"/>
    <w:rsid w:val="00E81051"/>
    <w:rsid w:val="00E812E5"/>
    <w:rsid w:val="00EA68D4"/>
    <w:rsid w:val="00EF25D2"/>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2502</Words>
  <Characters>13763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2020-01-28T16:00:00Z</cp:lastPrinted>
  <dcterms:created xsi:type="dcterms:W3CDTF">2020-11-25T13:03:00Z</dcterms:created>
  <dcterms:modified xsi:type="dcterms:W3CDTF">2020-11-25T13:03:00Z</dcterms:modified>
</cp:coreProperties>
</file>