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FA15" w14:textId="77777777" w:rsidR="00904AB8" w:rsidRPr="00283BB3" w:rsidRDefault="00904AB8" w:rsidP="00904AB8">
      <w:pPr>
        <w:jc w:val="right"/>
        <w:rPr>
          <w:rFonts w:asciiTheme="minorHAnsi" w:hAnsiTheme="minorHAnsi" w:cstheme="minorHAnsi"/>
          <w:b/>
          <w:bCs/>
          <w:sz w:val="22"/>
          <w:szCs w:val="22"/>
        </w:rPr>
      </w:pPr>
    </w:p>
    <w:p w14:paraId="457EA96E" w14:textId="78FB7E20" w:rsidR="0016191B" w:rsidRDefault="000E18E2" w:rsidP="0016191B">
      <w:pPr>
        <w:jc w:val="right"/>
        <w:rPr>
          <w:rFonts w:ascii="Calibri" w:hAnsi="Calibri" w:cstheme="minorHAnsi"/>
          <w:b/>
          <w:bCs/>
          <w:sz w:val="22"/>
          <w:szCs w:val="22"/>
        </w:rPr>
      </w:pPr>
      <w:r>
        <w:rPr>
          <w:rFonts w:ascii="Calibri" w:hAnsi="Calibri" w:cstheme="minorHAnsi"/>
          <w:b/>
          <w:bCs/>
          <w:sz w:val="22"/>
          <w:szCs w:val="22"/>
        </w:rPr>
        <w:t>ORDENANZA Nº 7056</w:t>
      </w:r>
      <w:r w:rsidR="0016191B">
        <w:rPr>
          <w:rFonts w:ascii="Calibri" w:hAnsi="Calibri" w:cstheme="minorHAnsi"/>
          <w:b/>
          <w:bCs/>
          <w:sz w:val="22"/>
          <w:szCs w:val="22"/>
        </w:rPr>
        <w:t>/2020</w:t>
      </w:r>
    </w:p>
    <w:p w14:paraId="714771ED" w14:textId="77777777" w:rsidR="000E18E2" w:rsidRDefault="000E18E2" w:rsidP="0016191B">
      <w:pPr>
        <w:jc w:val="right"/>
        <w:rPr>
          <w:rFonts w:ascii="Calibri" w:hAnsi="Calibri" w:cstheme="minorHAnsi"/>
          <w:b/>
          <w:bCs/>
          <w:sz w:val="22"/>
          <w:szCs w:val="22"/>
        </w:rPr>
      </w:pPr>
    </w:p>
    <w:p w14:paraId="5CEA798C" w14:textId="2A45D1CB" w:rsidR="000E18E2" w:rsidRDefault="000E18E2" w:rsidP="000E18E2">
      <w:pPr>
        <w:rPr>
          <w:rFonts w:ascii="Calibri" w:hAnsi="Calibri" w:cstheme="minorHAnsi"/>
          <w:b/>
          <w:bCs/>
          <w:sz w:val="22"/>
          <w:szCs w:val="22"/>
          <w:u w:val="single"/>
        </w:rPr>
      </w:pPr>
      <w:r w:rsidRPr="000E18E2">
        <w:rPr>
          <w:rFonts w:ascii="Calibri" w:hAnsi="Calibri" w:cstheme="minorHAnsi"/>
          <w:b/>
          <w:bCs/>
          <w:sz w:val="22"/>
          <w:szCs w:val="22"/>
          <w:u w:val="single"/>
        </w:rPr>
        <w:t xml:space="preserve">VISTO: </w:t>
      </w:r>
    </w:p>
    <w:p w14:paraId="538E1BBB" w14:textId="77777777" w:rsidR="000E18E2" w:rsidRPr="000E18E2" w:rsidRDefault="000E18E2" w:rsidP="000E18E2">
      <w:pPr>
        <w:rPr>
          <w:rFonts w:ascii="Calibri" w:hAnsi="Calibri"/>
          <w:sz w:val="22"/>
          <w:szCs w:val="22"/>
          <w:u w:val="single"/>
        </w:rPr>
      </w:pPr>
    </w:p>
    <w:p w14:paraId="082BEC1A" w14:textId="5B2FDAAF" w:rsidR="000E18E2" w:rsidRPr="000E18E2" w:rsidRDefault="000E18E2" w:rsidP="000E18E2">
      <w:pPr>
        <w:spacing w:after="200"/>
        <w:jc w:val="both"/>
        <w:rPr>
          <w:lang w:val="es-AR" w:eastAsia="es-AR"/>
        </w:rPr>
      </w:pPr>
      <w:r w:rsidRPr="000E18E2">
        <w:rPr>
          <w:rFonts w:ascii="Calibri" w:hAnsi="Calibri" w:cs="Calibri"/>
          <w:color w:val="00000A"/>
          <w:sz w:val="22"/>
          <w:szCs w:val="22"/>
          <w:lang w:val="es-AR" w:eastAsia="es-AR"/>
        </w:rPr>
        <w:t>El Expediente N° 2020-000010/H1-GC, caratulado: BLOQUE FRENTE PROTECTORA FUERZA POLÍTICA CONCEJAL MARCELO LINARES E/PROYECTO DE ORDENANZA BICENTENARIO PASO A LA INMORTALIDAD GRAL</w:t>
      </w:r>
      <w:r w:rsidR="00CA35D8">
        <w:rPr>
          <w:rFonts w:ascii="Calibri" w:hAnsi="Calibri" w:cs="Calibri"/>
          <w:color w:val="00000A"/>
          <w:sz w:val="22"/>
          <w:szCs w:val="22"/>
          <w:lang w:val="es-AR" w:eastAsia="es-AR"/>
        </w:rPr>
        <w:t>.</w:t>
      </w:r>
      <w:r w:rsidRPr="000E18E2">
        <w:rPr>
          <w:rFonts w:ascii="Calibri" w:hAnsi="Calibri" w:cs="Calibri"/>
          <w:color w:val="00000A"/>
          <w:sz w:val="22"/>
          <w:szCs w:val="22"/>
          <w:lang w:val="es-AR" w:eastAsia="es-AR"/>
        </w:rPr>
        <w:t xml:space="preserve"> MANUEL BELGRANO; y</w:t>
      </w:r>
    </w:p>
    <w:p w14:paraId="180D5872" w14:textId="77777777" w:rsidR="000E18E2" w:rsidRPr="000E18E2" w:rsidRDefault="000E18E2" w:rsidP="000E18E2">
      <w:pPr>
        <w:spacing w:before="280" w:after="280"/>
        <w:rPr>
          <w:u w:val="single"/>
          <w:lang w:val="es-AR" w:eastAsia="es-AR"/>
        </w:rPr>
      </w:pPr>
      <w:r w:rsidRPr="000E18E2">
        <w:rPr>
          <w:rFonts w:ascii="Calibri" w:hAnsi="Calibri" w:cs="Calibri"/>
          <w:b/>
          <w:bCs/>
          <w:color w:val="000000"/>
          <w:sz w:val="22"/>
          <w:szCs w:val="22"/>
          <w:u w:val="single"/>
          <w:lang w:val="es-AR" w:eastAsia="es-AR"/>
        </w:rPr>
        <w:t>CONSIDERANDO:</w:t>
      </w:r>
    </w:p>
    <w:p w14:paraId="5306CD54" w14:textId="667E970B" w:rsidR="000E18E2" w:rsidRPr="000E18E2" w:rsidRDefault="00CA35D8" w:rsidP="00CA35D8">
      <w:pPr>
        <w:spacing w:before="280" w:after="280"/>
        <w:jc w:val="both"/>
        <w:rPr>
          <w:lang w:val="es-AR" w:eastAsia="es-AR"/>
        </w:rPr>
      </w:pPr>
      <w:r>
        <w:rPr>
          <w:rFonts w:ascii="Calibri" w:hAnsi="Calibri" w:cs="Calibri"/>
          <w:color w:val="00000A"/>
          <w:sz w:val="22"/>
          <w:szCs w:val="22"/>
          <w:lang w:val="es-AR" w:eastAsia="es-AR"/>
        </w:rPr>
        <w:t>Que</w:t>
      </w:r>
      <w:r w:rsidR="000E18E2" w:rsidRPr="000E18E2">
        <w:rPr>
          <w:rFonts w:ascii="Calibri" w:hAnsi="Calibri" w:cs="Calibri"/>
          <w:color w:val="00000A"/>
          <w:sz w:val="22"/>
          <w:szCs w:val="22"/>
          <w:lang w:val="es-AR" w:eastAsia="es-AR"/>
        </w:rPr>
        <w:t xml:space="preserve"> por las presentes actuaciones el Concejal Marcelo Linares eleva a consideración del Cuerpo</w:t>
      </w:r>
      <w:r>
        <w:rPr>
          <w:rFonts w:ascii="Calibri" w:hAnsi="Calibri" w:cs="Calibri"/>
          <w:color w:val="00000A"/>
          <w:sz w:val="22"/>
          <w:szCs w:val="22"/>
          <w:lang w:val="es-AR" w:eastAsia="es-AR"/>
        </w:rPr>
        <w:t>,</w:t>
      </w:r>
      <w:r w:rsidR="000E18E2" w:rsidRPr="000E18E2">
        <w:rPr>
          <w:rFonts w:ascii="Calibri" w:hAnsi="Calibri" w:cs="Calibri"/>
          <w:color w:val="00000A"/>
          <w:sz w:val="22"/>
          <w:szCs w:val="22"/>
          <w:lang w:val="es-AR" w:eastAsia="es-AR"/>
        </w:rPr>
        <w:t xml:space="preserve"> un proyecto d</w:t>
      </w:r>
      <w:r w:rsidR="00882E9E">
        <w:rPr>
          <w:rFonts w:ascii="Calibri" w:hAnsi="Calibri" w:cs="Calibri"/>
          <w:color w:val="00000A"/>
          <w:sz w:val="22"/>
          <w:szCs w:val="22"/>
          <w:lang w:val="es-AR" w:eastAsia="es-AR"/>
        </w:rPr>
        <w:t>estinado a instituir el año 2021</w:t>
      </w:r>
      <w:r w:rsidR="000E18E2" w:rsidRPr="000E18E2">
        <w:rPr>
          <w:rFonts w:ascii="Calibri" w:hAnsi="Calibri" w:cs="Calibri"/>
          <w:color w:val="00000A"/>
          <w:sz w:val="22"/>
          <w:szCs w:val="22"/>
          <w:lang w:val="es-AR" w:eastAsia="es-AR"/>
        </w:rPr>
        <w:t xml:space="preserve"> en el Departamento de Godoy Cruz,  como “AÑO DEL BICENTENARIO DEL PASO A LA INMORTALIDAD DEL GENERAL MANUEL BELGRANO”, en reconocimiento a la figura y trayectoria del Creador de la Bandera Patria y Luchador incansable por la independencia de la República Argentina. </w:t>
      </w:r>
    </w:p>
    <w:p w14:paraId="46FFE708" w14:textId="3AD9F375"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 el 20 de junio</w:t>
      </w:r>
      <w:r w:rsidR="00882E9E">
        <w:rPr>
          <w:rFonts w:ascii="Calibri" w:hAnsi="Calibri" w:cs="Calibri"/>
          <w:color w:val="00000A"/>
          <w:sz w:val="22"/>
          <w:szCs w:val="22"/>
          <w:lang w:val="es-AR" w:eastAsia="es-AR"/>
        </w:rPr>
        <w:t xml:space="preserve"> del corriente año se conmemoraron</w:t>
      </w:r>
      <w:r w:rsidRPr="000E18E2">
        <w:rPr>
          <w:rFonts w:ascii="Calibri" w:hAnsi="Calibri" w:cs="Calibri"/>
          <w:color w:val="00000A"/>
          <w:sz w:val="22"/>
          <w:szCs w:val="22"/>
          <w:lang w:val="es-AR" w:eastAsia="es-AR"/>
        </w:rPr>
        <w:t xml:space="preserve"> los 200 años del Paso a la inmortalidad del  General Manuel Belgrano, creador de la Bandera Nacional Argentina y defensor de la independencia de la República.</w:t>
      </w:r>
    </w:p>
    <w:p w14:paraId="624EFDBD" w14:textId="31676FA5" w:rsidR="000E18E2" w:rsidRPr="000E18E2" w:rsidRDefault="00882E9E" w:rsidP="00CA35D8">
      <w:pPr>
        <w:spacing w:after="200"/>
        <w:jc w:val="both"/>
        <w:rPr>
          <w:lang w:val="es-AR" w:eastAsia="es-AR"/>
        </w:rPr>
      </w:pPr>
      <w:r>
        <w:rPr>
          <w:rFonts w:ascii="Calibri" w:hAnsi="Calibri" w:cs="Calibri"/>
          <w:color w:val="00000A"/>
          <w:sz w:val="22"/>
          <w:szCs w:val="22"/>
          <w:lang w:val="es-AR" w:eastAsia="es-AR"/>
        </w:rPr>
        <w:t>Que</w:t>
      </w:r>
      <w:r w:rsidR="000E18E2" w:rsidRPr="000E18E2">
        <w:rPr>
          <w:rFonts w:ascii="Calibri" w:hAnsi="Calibri" w:cs="Calibri"/>
          <w:color w:val="00000A"/>
          <w:sz w:val="22"/>
          <w:szCs w:val="22"/>
          <w:lang w:val="es-AR" w:eastAsia="es-AR"/>
        </w:rPr>
        <w:t xml:space="preserve"> </w:t>
      </w:r>
      <w:r>
        <w:rPr>
          <w:rFonts w:ascii="Calibri" w:hAnsi="Calibri" w:cs="Calibri"/>
          <w:color w:val="00000A"/>
          <w:sz w:val="22"/>
          <w:szCs w:val="22"/>
          <w:lang w:val="es-AR" w:eastAsia="es-AR"/>
        </w:rPr>
        <w:t>el 20 de Junio de 1820, fallecía</w:t>
      </w:r>
      <w:r w:rsidR="000E18E2" w:rsidRPr="000E18E2">
        <w:rPr>
          <w:rFonts w:ascii="Calibri" w:hAnsi="Calibri" w:cs="Calibri"/>
          <w:color w:val="00000A"/>
          <w:sz w:val="22"/>
          <w:szCs w:val="22"/>
          <w:lang w:val="es-AR" w:eastAsia="es-AR"/>
        </w:rPr>
        <w:t xml:space="preserve"> en la ciudad de Buenos Aires, el Gral. Manuel Belgrano, con cincuenta años de edad y luego de una cruda enfermedad.</w:t>
      </w:r>
    </w:p>
    <w:p w14:paraId="0B6921B7" w14:textId="10DB935B"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w:t>
      </w:r>
      <w:r w:rsidR="00882E9E">
        <w:rPr>
          <w:rFonts w:ascii="Calibri" w:hAnsi="Calibri" w:cs="Calibri"/>
          <w:color w:val="00000A"/>
          <w:sz w:val="22"/>
          <w:szCs w:val="22"/>
          <w:lang w:val="es-AR" w:eastAsia="es-AR"/>
        </w:rPr>
        <w:t>e</w:t>
      </w:r>
      <w:r w:rsidRPr="000E18E2">
        <w:rPr>
          <w:rFonts w:ascii="Calibri" w:hAnsi="Calibri" w:cs="Calibri"/>
          <w:color w:val="00000A"/>
          <w:sz w:val="22"/>
          <w:szCs w:val="22"/>
          <w:lang w:val="es-AR" w:eastAsia="es-AR"/>
        </w:rPr>
        <w:t xml:space="preserve"> el Gral. Manuel Belgrano fue un destacado abogado, político, intelectual, pensador, escritor, funcionario y estadista, además de su trayectoria en la carrera militar. S</w:t>
      </w:r>
      <w:r w:rsidR="00882E9E">
        <w:rPr>
          <w:rFonts w:ascii="Calibri" w:hAnsi="Calibri" w:cs="Calibri"/>
          <w:color w:val="00000A"/>
          <w:sz w:val="22"/>
          <w:szCs w:val="22"/>
          <w:lang w:val="es-AR" w:eastAsia="es-AR"/>
        </w:rPr>
        <w:t>e graduó como abogado en Europa</w:t>
      </w:r>
      <w:r w:rsidRPr="000E18E2">
        <w:rPr>
          <w:rFonts w:ascii="Calibri" w:hAnsi="Calibri" w:cs="Calibri"/>
          <w:color w:val="00000A"/>
          <w:sz w:val="22"/>
          <w:szCs w:val="22"/>
          <w:lang w:val="es-AR" w:eastAsia="es-AR"/>
        </w:rPr>
        <w:t xml:space="preserve"> en dos prestigiosas universidades europeas: Valladolid y Salamanca.</w:t>
      </w:r>
    </w:p>
    <w:p w14:paraId="5B3F2C17" w14:textId="61D13D86" w:rsidR="000E18E2" w:rsidRPr="000E18E2" w:rsidRDefault="00882E9E" w:rsidP="00CA35D8">
      <w:pPr>
        <w:spacing w:after="200"/>
        <w:jc w:val="both"/>
        <w:rPr>
          <w:lang w:val="es-AR" w:eastAsia="es-AR"/>
        </w:rPr>
      </w:pPr>
      <w:r>
        <w:rPr>
          <w:rFonts w:ascii="Calibri" w:hAnsi="Calibri" w:cs="Calibri"/>
          <w:color w:val="00000A"/>
          <w:sz w:val="22"/>
          <w:szCs w:val="22"/>
          <w:lang w:val="es-AR" w:eastAsia="es-AR"/>
        </w:rPr>
        <w:t>Que</w:t>
      </w:r>
      <w:r w:rsidR="000E18E2" w:rsidRPr="000E18E2">
        <w:rPr>
          <w:rFonts w:ascii="Calibri" w:hAnsi="Calibri" w:cs="Calibri"/>
          <w:color w:val="00000A"/>
          <w:sz w:val="22"/>
          <w:szCs w:val="22"/>
          <w:lang w:val="es-AR" w:eastAsia="es-AR"/>
        </w:rPr>
        <w:t xml:space="preserve"> se desempeñó como Secretario Perpetuo del Real Consulado de Buenos Aires, dedicándose además a la promoción de la cultura, el comercio, la navegación, la enseñanza en todas las ramas, el periodismo, la ciencia y las artes.</w:t>
      </w:r>
    </w:p>
    <w:p w14:paraId="218B5A8E" w14:textId="06C0ABBA"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w:t>
      </w:r>
      <w:r w:rsidR="00882E9E">
        <w:rPr>
          <w:rFonts w:ascii="Calibri" w:hAnsi="Calibri" w:cs="Calibri"/>
          <w:color w:val="00000A"/>
          <w:sz w:val="22"/>
          <w:szCs w:val="22"/>
          <w:lang w:val="es-AR" w:eastAsia="es-AR"/>
        </w:rPr>
        <w:t xml:space="preserve"> </w:t>
      </w:r>
      <w:r w:rsidRPr="000E18E2">
        <w:rPr>
          <w:rFonts w:ascii="Calibri" w:hAnsi="Calibri" w:cs="Calibri"/>
          <w:color w:val="00000A"/>
          <w:sz w:val="22"/>
          <w:szCs w:val="22"/>
          <w:lang w:val="es-AR" w:eastAsia="es-AR"/>
        </w:rPr>
        <w:t>se destacó en la defensa nacional ante las Invasiones Inglesas, participando también como líder indiscutible en la Revolución de Mayo, siendo vocal de la Primera Junta de Gobierno; y como protagonista en el Congreso de Tucumán. En los años siguientes estaría al frente, como general de los Ejércitos Patrios, en el Paraguay, en el Paraná, en las provincias del Norte y en el Alto Perú. </w:t>
      </w:r>
    </w:p>
    <w:p w14:paraId="7A1DB826" w14:textId="431318B2"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 el Gral</w:t>
      </w:r>
      <w:r w:rsidR="00002D64">
        <w:rPr>
          <w:rFonts w:ascii="Calibri" w:hAnsi="Calibri" w:cs="Calibri"/>
          <w:color w:val="00000A"/>
          <w:sz w:val="22"/>
          <w:szCs w:val="22"/>
          <w:lang w:val="es-AR" w:eastAsia="es-AR"/>
        </w:rPr>
        <w:t>. Manuel</w:t>
      </w:r>
      <w:r w:rsidRPr="000E18E2">
        <w:rPr>
          <w:rFonts w:ascii="Calibri" w:hAnsi="Calibri" w:cs="Calibri"/>
          <w:color w:val="00000A"/>
          <w:sz w:val="22"/>
          <w:szCs w:val="22"/>
          <w:lang w:val="es-AR" w:eastAsia="es-AR"/>
        </w:rPr>
        <w:t xml:space="preserve"> Belgrano estableció los poblados de </w:t>
      </w:r>
      <w:proofErr w:type="spellStart"/>
      <w:r w:rsidRPr="000E18E2">
        <w:rPr>
          <w:rFonts w:ascii="Calibri" w:hAnsi="Calibri" w:cs="Calibri"/>
          <w:color w:val="00000A"/>
          <w:sz w:val="22"/>
          <w:szCs w:val="22"/>
          <w:lang w:val="es-AR" w:eastAsia="es-AR"/>
        </w:rPr>
        <w:t>Curuzú</w:t>
      </w:r>
      <w:proofErr w:type="spellEnd"/>
      <w:r w:rsidRPr="000E18E2">
        <w:rPr>
          <w:rFonts w:ascii="Calibri" w:hAnsi="Calibri" w:cs="Calibri"/>
          <w:color w:val="00000A"/>
          <w:sz w:val="22"/>
          <w:szCs w:val="22"/>
          <w:lang w:val="es-AR" w:eastAsia="es-AR"/>
        </w:rPr>
        <w:t xml:space="preserve"> </w:t>
      </w:r>
      <w:proofErr w:type="spellStart"/>
      <w:r w:rsidRPr="000E18E2">
        <w:rPr>
          <w:rFonts w:ascii="Calibri" w:hAnsi="Calibri" w:cs="Calibri"/>
          <w:color w:val="00000A"/>
          <w:sz w:val="22"/>
          <w:szCs w:val="22"/>
          <w:lang w:val="es-AR" w:eastAsia="es-AR"/>
        </w:rPr>
        <w:t>Cuatiá</w:t>
      </w:r>
      <w:proofErr w:type="spellEnd"/>
      <w:r w:rsidRPr="000E18E2">
        <w:rPr>
          <w:rFonts w:ascii="Calibri" w:hAnsi="Calibri" w:cs="Calibri"/>
          <w:color w:val="00000A"/>
          <w:sz w:val="22"/>
          <w:szCs w:val="22"/>
          <w:lang w:val="es-AR" w:eastAsia="es-AR"/>
        </w:rPr>
        <w:t xml:space="preserve"> y </w:t>
      </w:r>
      <w:proofErr w:type="spellStart"/>
      <w:r w:rsidRPr="000E18E2">
        <w:rPr>
          <w:rFonts w:ascii="Calibri" w:hAnsi="Calibri" w:cs="Calibri"/>
          <w:color w:val="00000A"/>
          <w:sz w:val="22"/>
          <w:szCs w:val="22"/>
          <w:lang w:val="es-AR" w:eastAsia="es-AR"/>
        </w:rPr>
        <w:t>Mandisoví</w:t>
      </w:r>
      <w:proofErr w:type="spellEnd"/>
      <w:r w:rsidRPr="000E18E2">
        <w:rPr>
          <w:rFonts w:ascii="Calibri" w:hAnsi="Calibri" w:cs="Calibri"/>
          <w:color w:val="00000A"/>
          <w:sz w:val="22"/>
          <w:szCs w:val="22"/>
          <w:lang w:val="es-AR" w:eastAsia="es-AR"/>
        </w:rPr>
        <w:t xml:space="preserve"> y tuvo grandes victorias, como Salta, Tucumán, Las Piedras y Campichuelo, y duras derrotas, como  </w:t>
      </w:r>
      <w:proofErr w:type="spellStart"/>
      <w:r w:rsidRPr="000E18E2">
        <w:rPr>
          <w:rFonts w:ascii="Calibri" w:hAnsi="Calibri" w:cs="Calibri"/>
          <w:color w:val="00000A"/>
          <w:sz w:val="22"/>
          <w:szCs w:val="22"/>
          <w:lang w:val="es-AR" w:eastAsia="es-AR"/>
        </w:rPr>
        <w:t>Vilcapugio</w:t>
      </w:r>
      <w:proofErr w:type="spellEnd"/>
      <w:r w:rsidRPr="000E18E2">
        <w:rPr>
          <w:rFonts w:ascii="Calibri" w:hAnsi="Calibri" w:cs="Calibri"/>
          <w:color w:val="00000A"/>
          <w:sz w:val="22"/>
          <w:szCs w:val="22"/>
          <w:lang w:val="es-AR" w:eastAsia="es-AR"/>
        </w:rPr>
        <w:t xml:space="preserve">, </w:t>
      </w:r>
      <w:proofErr w:type="spellStart"/>
      <w:r w:rsidRPr="000E18E2">
        <w:rPr>
          <w:rFonts w:ascii="Calibri" w:hAnsi="Calibri" w:cs="Calibri"/>
          <w:color w:val="00000A"/>
          <w:sz w:val="22"/>
          <w:szCs w:val="22"/>
          <w:lang w:val="es-AR" w:eastAsia="es-AR"/>
        </w:rPr>
        <w:t>Ayohuma</w:t>
      </w:r>
      <w:proofErr w:type="spellEnd"/>
      <w:r w:rsidRPr="000E18E2">
        <w:rPr>
          <w:rFonts w:ascii="Calibri" w:hAnsi="Calibri" w:cs="Calibri"/>
          <w:color w:val="00000A"/>
          <w:sz w:val="22"/>
          <w:szCs w:val="22"/>
          <w:lang w:val="es-AR" w:eastAsia="es-AR"/>
        </w:rPr>
        <w:t>, Paraguarí y Tacuarí. Su escasa salud se devastó por la dura travesía por intransitables senderos de tierra, sumada a las inclemencias del tiempo, por dormir en la intemperie, o en una incómoda tienda de campaña, en medio del frío y la lluvia.</w:t>
      </w:r>
    </w:p>
    <w:p w14:paraId="612E7D58" w14:textId="4EA7428C"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 asimismo cumplió funciones diplomáticas en Paraguay y en Europa, así como diversas misiones que le encomendaron los distintos Gobiernos Patrios. Sufrió persecuciones y acusaciones infundadas. </w:t>
      </w:r>
    </w:p>
    <w:p w14:paraId="4F8B7667" w14:textId="4AB22712" w:rsidR="000E18E2" w:rsidRDefault="000E18E2" w:rsidP="00CA35D8">
      <w:pPr>
        <w:spacing w:after="200"/>
        <w:jc w:val="both"/>
        <w:rPr>
          <w:rFonts w:ascii="Calibri" w:hAnsi="Calibri" w:cs="Calibri"/>
          <w:color w:val="00000A"/>
          <w:sz w:val="22"/>
          <w:szCs w:val="22"/>
          <w:lang w:val="es-AR" w:eastAsia="es-AR"/>
        </w:rPr>
      </w:pPr>
      <w:r w:rsidRPr="000E18E2">
        <w:rPr>
          <w:rFonts w:ascii="Calibri" w:hAnsi="Calibri" w:cs="Calibri"/>
          <w:color w:val="00000A"/>
          <w:sz w:val="22"/>
          <w:szCs w:val="22"/>
          <w:lang w:val="es-AR" w:eastAsia="es-AR"/>
        </w:rPr>
        <w:t>Que</w:t>
      </w:r>
      <w:r w:rsidR="00002D64">
        <w:rPr>
          <w:rFonts w:ascii="Calibri" w:hAnsi="Calibri" w:cs="Calibri"/>
          <w:color w:val="00000A"/>
          <w:sz w:val="22"/>
          <w:szCs w:val="22"/>
          <w:lang w:val="es-AR" w:eastAsia="es-AR"/>
        </w:rPr>
        <w:t xml:space="preserve"> </w:t>
      </w:r>
      <w:r w:rsidRPr="000E18E2">
        <w:rPr>
          <w:rFonts w:ascii="Calibri" w:hAnsi="Calibri" w:cs="Calibri"/>
          <w:color w:val="00000A"/>
          <w:sz w:val="22"/>
          <w:szCs w:val="22"/>
          <w:lang w:val="es-AR" w:eastAsia="es-AR"/>
        </w:rPr>
        <w:t xml:space="preserve"> el Gral. Manuel Belgrano enarboló por primera vez la Enseña Celeste y Blanca, símbolo de la libertad y la soberanía nacional,</w:t>
      </w:r>
      <w:r w:rsidR="00002D64">
        <w:rPr>
          <w:rFonts w:ascii="Calibri" w:hAnsi="Calibri" w:cs="Calibri"/>
          <w:color w:val="00000A"/>
          <w:sz w:val="22"/>
          <w:szCs w:val="22"/>
          <w:lang w:val="es-AR" w:eastAsia="es-AR"/>
        </w:rPr>
        <w:t xml:space="preserve"> </w:t>
      </w:r>
      <w:r w:rsidRPr="000E18E2">
        <w:rPr>
          <w:rFonts w:ascii="Calibri" w:hAnsi="Calibri" w:cs="Calibri"/>
          <w:color w:val="00000A"/>
          <w:sz w:val="22"/>
          <w:szCs w:val="22"/>
          <w:lang w:val="es-AR" w:eastAsia="es-AR"/>
        </w:rPr>
        <w:t>en la entonces Villa del Rosario, siendo consagrada como tal por el Congreso de Tucumán el 20 de julio de 1816 y ratificada por el mismo Cuerpo en Buenos Aires el 25 de febrero de 1818. </w:t>
      </w:r>
    </w:p>
    <w:p w14:paraId="2F91C205" w14:textId="77777777" w:rsidR="00002D64" w:rsidRDefault="00002D64" w:rsidP="00CA35D8">
      <w:pPr>
        <w:spacing w:after="200"/>
        <w:jc w:val="both"/>
        <w:rPr>
          <w:rFonts w:ascii="Calibri" w:hAnsi="Calibri" w:cs="Calibri"/>
          <w:color w:val="00000A"/>
          <w:sz w:val="22"/>
          <w:szCs w:val="22"/>
          <w:lang w:val="es-AR" w:eastAsia="es-AR"/>
        </w:rPr>
      </w:pPr>
    </w:p>
    <w:p w14:paraId="05CD038D" w14:textId="2091154A" w:rsidR="00002D64" w:rsidRDefault="00002D64" w:rsidP="00002D64">
      <w:pPr>
        <w:jc w:val="right"/>
        <w:rPr>
          <w:rFonts w:ascii="Calibri" w:hAnsi="Calibri" w:cs="Calibri"/>
          <w:color w:val="00000A"/>
          <w:sz w:val="22"/>
          <w:szCs w:val="22"/>
          <w:lang w:val="es-AR" w:eastAsia="es-AR"/>
        </w:rPr>
      </w:pPr>
      <w:r>
        <w:rPr>
          <w:rFonts w:ascii="Calibri" w:hAnsi="Calibri" w:cs="Calibri"/>
          <w:color w:val="00000A"/>
          <w:sz w:val="22"/>
          <w:szCs w:val="22"/>
          <w:lang w:val="es-AR" w:eastAsia="es-AR"/>
        </w:rPr>
        <w:t>ORDENANZA N° 7056/2020</w:t>
      </w:r>
    </w:p>
    <w:p w14:paraId="250DE183" w14:textId="78EA8249" w:rsidR="00002D64" w:rsidRPr="000E18E2" w:rsidRDefault="00002D64" w:rsidP="00002D64">
      <w:pPr>
        <w:spacing w:after="200"/>
        <w:jc w:val="right"/>
        <w:rPr>
          <w:lang w:val="es-AR" w:eastAsia="es-AR"/>
        </w:rPr>
      </w:pPr>
      <w:r>
        <w:rPr>
          <w:rFonts w:ascii="Calibri" w:hAnsi="Calibri" w:cs="Calibri"/>
          <w:color w:val="00000A"/>
          <w:sz w:val="22"/>
          <w:szCs w:val="22"/>
          <w:lang w:val="es-AR" w:eastAsia="es-AR"/>
        </w:rPr>
        <w:t>HOJA N° 2</w:t>
      </w:r>
    </w:p>
    <w:p w14:paraId="344A3AAA" w14:textId="076E1EBC" w:rsidR="000E18E2" w:rsidRPr="000E18E2" w:rsidRDefault="00002D64" w:rsidP="00CA35D8">
      <w:pPr>
        <w:spacing w:after="200"/>
        <w:jc w:val="both"/>
        <w:rPr>
          <w:lang w:val="es-AR" w:eastAsia="es-AR"/>
        </w:rPr>
      </w:pPr>
      <w:r>
        <w:rPr>
          <w:rFonts w:ascii="Calibri" w:hAnsi="Calibri" w:cs="Calibri"/>
          <w:color w:val="00000A"/>
          <w:sz w:val="22"/>
          <w:szCs w:val="22"/>
          <w:lang w:val="es-AR" w:eastAsia="es-AR"/>
        </w:rPr>
        <w:t>Que</w:t>
      </w:r>
      <w:r w:rsidR="000E18E2" w:rsidRPr="000E18E2">
        <w:rPr>
          <w:rFonts w:ascii="Calibri" w:hAnsi="Calibri" w:cs="Calibri"/>
          <w:color w:val="00000A"/>
          <w:sz w:val="22"/>
          <w:szCs w:val="22"/>
          <w:lang w:val="es-AR" w:eastAsia="es-AR"/>
        </w:rPr>
        <w:t>  el día 8 de junio de 1938, por la Ley nacional Nº 12.361, se estableció el 20 de junio, declarándolo a su vez feriado nacional, Día de la Bandera, debido al aniversario de muerte del General Manuel Belgrano. El decreto N°</w:t>
      </w:r>
      <w:r>
        <w:rPr>
          <w:rFonts w:ascii="Calibri" w:hAnsi="Calibri" w:cs="Calibri"/>
          <w:color w:val="00000A"/>
          <w:sz w:val="22"/>
          <w:szCs w:val="22"/>
          <w:lang w:val="es-AR" w:eastAsia="es-AR"/>
        </w:rPr>
        <w:t xml:space="preserve"> </w:t>
      </w:r>
      <w:r w:rsidR="000E18E2" w:rsidRPr="000E18E2">
        <w:rPr>
          <w:rFonts w:ascii="Calibri" w:hAnsi="Calibri" w:cs="Calibri"/>
          <w:color w:val="00000A"/>
          <w:sz w:val="22"/>
          <w:szCs w:val="22"/>
          <w:lang w:val="es-AR" w:eastAsia="es-AR"/>
        </w:rPr>
        <w:t>10.302 del año 1944 establece que la bandera oficial de la nación es la bandera con sol y ya en el año 1985 bajo la Ley nacional N°</w:t>
      </w:r>
      <w:r>
        <w:rPr>
          <w:rFonts w:ascii="Calibri" w:hAnsi="Calibri" w:cs="Calibri"/>
          <w:color w:val="00000A"/>
          <w:sz w:val="22"/>
          <w:szCs w:val="22"/>
          <w:lang w:val="es-AR" w:eastAsia="es-AR"/>
        </w:rPr>
        <w:t xml:space="preserve"> 23.208 se establece que só</w:t>
      </w:r>
      <w:r w:rsidR="000E18E2" w:rsidRPr="000E18E2">
        <w:rPr>
          <w:rFonts w:ascii="Calibri" w:hAnsi="Calibri" w:cs="Calibri"/>
          <w:color w:val="00000A"/>
          <w:sz w:val="22"/>
          <w:szCs w:val="22"/>
          <w:lang w:val="es-AR" w:eastAsia="es-AR"/>
        </w:rPr>
        <w:t>lo haya una bandera para todos.</w:t>
      </w:r>
    </w:p>
    <w:p w14:paraId="1EB95F28" w14:textId="2D104882"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 no puede soslayarse que su pensamiento es de una vigencia indiscutible, al escribir y publicar el Gral. Manuel Belgrano “¿Cómo se quiere que los hombres tengan amor al trabajo, que las costumbres sean arregladas, que haya copia de ciudadanos honrados, que las virtudes ahuyenten los vicios, y que el Gobierno reciba el fruto de sus cuidados, si no hay enseñanza, y si la ignorancia va pasando de generación en generación con mayores y más grandes aumentos? Hubo un tiempo de desgracia para la humanidad en que se creía que debía mantenerse al Pueblo en la ignorancia, y por consiguiente en la pobreza, para conservarlo en el mayor grado de sujeción; pero esa máxima injuriosa al género humano se proscribió como una producción de la barbarie más cruel, y nuestra sabia legislación jamás, jamás la conoció […]. Obliguen los Jueces a los Padres a que manden sus hijos a la escuela, por todos los medios que la prudencia es capaz de dictar.”</w:t>
      </w:r>
      <w:r w:rsidRPr="000E18E2">
        <w:rPr>
          <w:rFonts w:ascii="Calibri" w:hAnsi="Calibri" w:cs="Calibri"/>
          <w:color w:val="222222"/>
          <w:sz w:val="22"/>
          <w:szCs w:val="22"/>
          <w:lang w:val="es-AR" w:eastAsia="es-AR"/>
        </w:rPr>
        <w:t xml:space="preserve"> </w:t>
      </w:r>
      <w:r w:rsidRPr="000E18E2">
        <w:rPr>
          <w:rFonts w:ascii="Calibri" w:hAnsi="Calibri" w:cs="Calibri"/>
          <w:color w:val="00000A"/>
          <w:sz w:val="22"/>
          <w:szCs w:val="22"/>
          <w:lang w:val="es-AR" w:eastAsia="es-AR"/>
        </w:rPr>
        <w:t>(Public</w:t>
      </w:r>
      <w:r w:rsidR="00002D64">
        <w:rPr>
          <w:rFonts w:ascii="Calibri" w:hAnsi="Calibri" w:cs="Calibri"/>
          <w:color w:val="00000A"/>
          <w:sz w:val="22"/>
          <w:szCs w:val="22"/>
          <w:lang w:val="es-AR" w:eastAsia="es-AR"/>
        </w:rPr>
        <w:t>ado en el Correo de Comercio, N</w:t>
      </w:r>
      <w:r w:rsidRPr="000E18E2">
        <w:rPr>
          <w:rFonts w:ascii="Calibri" w:hAnsi="Calibri" w:cs="Calibri"/>
          <w:color w:val="00000A"/>
          <w:sz w:val="22"/>
          <w:szCs w:val="22"/>
          <w:lang w:val="es-AR" w:eastAsia="es-AR"/>
        </w:rPr>
        <w:t>º 3 y 4, Tomo I, Marzo de 1810).</w:t>
      </w:r>
    </w:p>
    <w:p w14:paraId="48843B60" w14:textId="2098D0FD" w:rsidR="000E18E2" w:rsidRPr="000E18E2" w:rsidRDefault="00002D64" w:rsidP="00CA35D8">
      <w:pPr>
        <w:spacing w:after="200"/>
        <w:jc w:val="both"/>
        <w:rPr>
          <w:lang w:val="es-AR" w:eastAsia="es-AR"/>
        </w:rPr>
      </w:pPr>
      <w:r>
        <w:rPr>
          <w:rFonts w:ascii="Calibri" w:hAnsi="Calibri" w:cs="Calibri"/>
          <w:color w:val="00000A"/>
          <w:sz w:val="22"/>
          <w:szCs w:val="22"/>
          <w:lang w:val="es-AR" w:eastAsia="es-AR"/>
        </w:rPr>
        <w:t>Que</w:t>
      </w:r>
      <w:r w:rsidR="000E18E2" w:rsidRPr="000E18E2">
        <w:rPr>
          <w:rFonts w:ascii="Calibri" w:hAnsi="Calibri" w:cs="Calibri"/>
          <w:color w:val="00000A"/>
          <w:sz w:val="22"/>
          <w:szCs w:val="22"/>
          <w:lang w:val="es-AR" w:eastAsia="es-AR"/>
        </w:rPr>
        <w:t xml:space="preserve"> en el corriente año</w:t>
      </w:r>
      <w:r>
        <w:rPr>
          <w:rFonts w:ascii="Calibri" w:hAnsi="Calibri" w:cs="Calibri"/>
          <w:color w:val="00000A"/>
          <w:sz w:val="22"/>
          <w:szCs w:val="22"/>
          <w:lang w:val="es-AR" w:eastAsia="es-AR"/>
        </w:rPr>
        <w:t>,</w:t>
      </w:r>
      <w:r w:rsidR="000E18E2" w:rsidRPr="000E18E2">
        <w:rPr>
          <w:rFonts w:ascii="Calibri" w:hAnsi="Calibri" w:cs="Calibri"/>
          <w:color w:val="00000A"/>
          <w:sz w:val="22"/>
          <w:szCs w:val="22"/>
          <w:lang w:val="es-AR" w:eastAsia="es-AR"/>
        </w:rPr>
        <w:t xml:space="preserve"> se cumplen 200 años del pase a la inmortalidad de este protagonista indiscutido del destino e historia de la República Argentina.</w:t>
      </w:r>
    </w:p>
    <w:p w14:paraId="13E6B469" w14:textId="1F554A05" w:rsidR="000E18E2" w:rsidRPr="000E18E2" w:rsidRDefault="00002D64" w:rsidP="00CA35D8">
      <w:pPr>
        <w:spacing w:after="200"/>
        <w:jc w:val="both"/>
        <w:rPr>
          <w:lang w:val="es-AR" w:eastAsia="es-AR"/>
        </w:rPr>
      </w:pPr>
      <w:r>
        <w:rPr>
          <w:rFonts w:ascii="Calibri" w:hAnsi="Calibri" w:cs="Calibri"/>
          <w:color w:val="00000A"/>
          <w:sz w:val="22"/>
          <w:szCs w:val="22"/>
          <w:lang w:val="es-AR" w:eastAsia="es-AR"/>
        </w:rPr>
        <w:t xml:space="preserve">Que </w:t>
      </w:r>
      <w:r w:rsidR="000E18E2" w:rsidRPr="000E18E2">
        <w:rPr>
          <w:rFonts w:ascii="Calibri" w:hAnsi="Calibri" w:cs="Calibri"/>
          <w:color w:val="00000A"/>
          <w:sz w:val="22"/>
          <w:szCs w:val="22"/>
          <w:lang w:val="es-AR" w:eastAsia="es-AR"/>
        </w:rPr>
        <w:t xml:space="preserve"> el legado de la gesta patriótica del Gral.</w:t>
      </w:r>
      <w:r>
        <w:rPr>
          <w:rFonts w:ascii="Calibri" w:hAnsi="Calibri" w:cs="Calibri"/>
          <w:color w:val="00000A"/>
          <w:sz w:val="22"/>
          <w:szCs w:val="22"/>
          <w:lang w:val="es-AR" w:eastAsia="es-AR"/>
        </w:rPr>
        <w:t xml:space="preserve"> Manuel</w:t>
      </w:r>
      <w:r w:rsidR="000E18E2" w:rsidRPr="000E18E2">
        <w:rPr>
          <w:rFonts w:ascii="Calibri" w:hAnsi="Calibri" w:cs="Calibri"/>
          <w:color w:val="00000A"/>
          <w:sz w:val="22"/>
          <w:szCs w:val="22"/>
          <w:lang w:val="es-AR" w:eastAsia="es-AR"/>
        </w:rPr>
        <w:t xml:space="preserve"> Belgrano debe ser promovido con énfasis desde todos los Organismos Públicos y Privados, para fortalecer el sentido de pertenencia de los vecinos a la República Argentina y la lucha por preservar sus valores.  </w:t>
      </w:r>
    </w:p>
    <w:p w14:paraId="14A3CE27" w14:textId="38EA6A49"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 por ello</w:t>
      </w:r>
      <w:r w:rsidR="00002D64">
        <w:rPr>
          <w:rFonts w:ascii="Calibri" w:hAnsi="Calibri" w:cs="Calibri"/>
          <w:color w:val="00000A"/>
          <w:sz w:val="22"/>
          <w:szCs w:val="22"/>
          <w:lang w:val="es-AR" w:eastAsia="es-AR"/>
        </w:rPr>
        <w:t>,</w:t>
      </w:r>
      <w:r w:rsidRPr="000E18E2">
        <w:rPr>
          <w:rFonts w:ascii="Calibri" w:hAnsi="Calibri" w:cs="Calibri"/>
          <w:color w:val="00000A"/>
          <w:sz w:val="22"/>
          <w:szCs w:val="22"/>
          <w:lang w:val="es-AR" w:eastAsia="es-AR"/>
        </w:rPr>
        <w:t xml:space="preserve"> corresponde difundir su figura y trayectoria en este año 2020, instituyendo el corriente  como “Año del Bicentenario del Paso a la inmortalidad del General Manuel Belgrano” en el Departamento de Godoy Cruz.</w:t>
      </w:r>
    </w:p>
    <w:p w14:paraId="6B2875DF" w14:textId="4F7AA912" w:rsidR="000E18E2" w:rsidRPr="000E18E2" w:rsidRDefault="000E18E2" w:rsidP="00CA35D8">
      <w:pPr>
        <w:spacing w:after="200"/>
        <w:jc w:val="both"/>
        <w:rPr>
          <w:lang w:val="es-AR" w:eastAsia="es-AR"/>
        </w:rPr>
      </w:pPr>
      <w:r w:rsidRPr="000E18E2">
        <w:rPr>
          <w:rFonts w:ascii="Calibri" w:hAnsi="Calibri" w:cs="Calibri"/>
          <w:color w:val="00000A"/>
          <w:sz w:val="22"/>
          <w:szCs w:val="22"/>
          <w:lang w:val="es-AR" w:eastAsia="es-AR"/>
        </w:rPr>
        <w:t>Que</w:t>
      </w:r>
      <w:r w:rsidR="00002D64">
        <w:rPr>
          <w:rFonts w:ascii="Calibri" w:hAnsi="Calibri" w:cs="Calibri"/>
          <w:color w:val="00000A"/>
          <w:sz w:val="22"/>
          <w:szCs w:val="22"/>
          <w:lang w:val="es-AR" w:eastAsia="es-AR"/>
        </w:rPr>
        <w:t xml:space="preserve"> </w:t>
      </w:r>
      <w:r w:rsidRPr="000E18E2">
        <w:rPr>
          <w:rFonts w:ascii="Calibri" w:hAnsi="Calibri" w:cs="Calibri"/>
          <w:color w:val="00000A"/>
          <w:sz w:val="22"/>
          <w:szCs w:val="22"/>
          <w:lang w:val="es-AR" w:eastAsia="es-AR"/>
        </w:rPr>
        <w:t xml:space="preserve"> en ese mismo sentido debe incorporarse en toda la papelería oficial y en las publicaciones en la página web del Municipio, en su margen superior, la leyenda </w:t>
      </w:r>
      <w:r w:rsidRPr="000E18E2">
        <w:rPr>
          <w:rFonts w:ascii="Calibri" w:hAnsi="Calibri" w:cs="Calibri"/>
          <w:b/>
          <w:bCs/>
          <w:color w:val="00000A"/>
          <w:sz w:val="22"/>
          <w:szCs w:val="22"/>
          <w:lang w:val="es-AR" w:eastAsia="es-AR"/>
        </w:rPr>
        <w:t>“2020 -Año del Bicentenario del Paso a la inmortalidad del General Manuel Belgrano”.</w:t>
      </w:r>
      <w:r w:rsidRPr="000E18E2">
        <w:rPr>
          <w:rFonts w:ascii="Calibri" w:hAnsi="Calibri" w:cs="Calibri"/>
          <w:color w:val="00000A"/>
          <w:sz w:val="22"/>
          <w:szCs w:val="22"/>
          <w:lang w:val="es-AR" w:eastAsia="es-AR"/>
        </w:rPr>
        <w:t>    </w:t>
      </w:r>
    </w:p>
    <w:p w14:paraId="0A3EE5B3" w14:textId="4508E7C3" w:rsidR="000E18E2" w:rsidRPr="000E18E2" w:rsidRDefault="000E18E2" w:rsidP="00CA35D8">
      <w:pPr>
        <w:jc w:val="both"/>
        <w:rPr>
          <w:lang w:val="es-AR" w:eastAsia="es-AR"/>
        </w:rPr>
      </w:pPr>
      <w:r w:rsidRPr="000E18E2">
        <w:rPr>
          <w:rFonts w:ascii="Calibri" w:hAnsi="Calibri" w:cs="Calibri"/>
          <w:color w:val="00000A"/>
          <w:sz w:val="22"/>
          <w:szCs w:val="22"/>
          <w:lang w:val="es-AR" w:eastAsia="es-AR"/>
        </w:rPr>
        <w:t>Que</w:t>
      </w:r>
      <w:r w:rsidR="00002D64">
        <w:rPr>
          <w:rFonts w:ascii="Calibri" w:hAnsi="Calibri" w:cs="Calibri"/>
          <w:color w:val="00000A"/>
          <w:sz w:val="22"/>
          <w:szCs w:val="22"/>
          <w:lang w:val="es-AR" w:eastAsia="es-AR"/>
        </w:rPr>
        <w:t xml:space="preserve"> </w:t>
      </w:r>
      <w:r w:rsidRPr="000E18E2">
        <w:rPr>
          <w:rFonts w:ascii="Calibri" w:hAnsi="Calibri" w:cs="Calibri"/>
          <w:color w:val="00000A"/>
          <w:sz w:val="22"/>
          <w:szCs w:val="22"/>
          <w:lang w:val="es-AR" w:eastAsia="es-AR"/>
        </w:rPr>
        <w:t xml:space="preserve"> por último, y como parte del homenaje a este Padre de la Patria, debe organizarse una Jornada de difusión y reflexión sobre el pensamiento y rol del General Manuel Belgrano en la independencia y lucha del pueblo argentino.  </w:t>
      </w:r>
    </w:p>
    <w:p w14:paraId="29FEB6E8" w14:textId="77777777" w:rsidR="000E18E2" w:rsidRPr="000E18E2" w:rsidRDefault="000E18E2" w:rsidP="000E18E2">
      <w:pPr>
        <w:rPr>
          <w:lang w:val="es-AR" w:eastAsia="es-AR"/>
        </w:rPr>
      </w:pPr>
    </w:p>
    <w:p w14:paraId="2BBBA292" w14:textId="2EF381D8" w:rsidR="000E18E2" w:rsidRPr="00002D64" w:rsidRDefault="000E18E2" w:rsidP="000E18E2">
      <w:pPr>
        <w:rPr>
          <w:u w:val="single"/>
          <w:lang w:val="es-AR" w:eastAsia="es-AR"/>
        </w:rPr>
      </w:pPr>
      <w:r w:rsidRPr="00002D64">
        <w:rPr>
          <w:rFonts w:ascii="Calibri" w:hAnsi="Calibri" w:cs="Calibri"/>
          <w:b/>
          <w:bCs/>
          <w:color w:val="00000A"/>
          <w:sz w:val="22"/>
          <w:szCs w:val="22"/>
          <w:u w:val="single"/>
          <w:lang w:val="es-AR" w:eastAsia="es-AR"/>
        </w:rPr>
        <w:t>POR ELLO</w:t>
      </w:r>
      <w:r w:rsidR="00002D64">
        <w:rPr>
          <w:rFonts w:ascii="Calibri" w:hAnsi="Calibri" w:cs="Calibri"/>
          <w:b/>
          <w:bCs/>
          <w:color w:val="00000A"/>
          <w:sz w:val="22"/>
          <w:szCs w:val="22"/>
          <w:u w:val="single"/>
          <w:lang w:val="es-AR" w:eastAsia="es-AR"/>
        </w:rPr>
        <w:t>:</w:t>
      </w:r>
    </w:p>
    <w:p w14:paraId="58588F08" w14:textId="77777777" w:rsidR="000E18E2" w:rsidRPr="000E18E2" w:rsidRDefault="000E18E2" w:rsidP="000E18E2">
      <w:pPr>
        <w:rPr>
          <w:lang w:val="es-AR" w:eastAsia="es-AR"/>
        </w:rPr>
      </w:pPr>
    </w:p>
    <w:p w14:paraId="046A7C2F" w14:textId="4E423784" w:rsidR="000E18E2" w:rsidRDefault="00002D64" w:rsidP="000E18E2">
      <w:pPr>
        <w:spacing w:after="200"/>
        <w:jc w:val="center"/>
        <w:rPr>
          <w:rFonts w:ascii="Calibri" w:hAnsi="Calibri" w:cs="Calibri"/>
          <w:b/>
          <w:bCs/>
          <w:color w:val="00000A"/>
          <w:sz w:val="22"/>
          <w:szCs w:val="22"/>
          <w:lang w:val="es-AR" w:eastAsia="es-AR"/>
        </w:rPr>
      </w:pPr>
      <w:r>
        <w:rPr>
          <w:rFonts w:ascii="Calibri" w:hAnsi="Calibri" w:cs="Calibri"/>
          <w:b/>
          <w:bCs/>
          <w:color w:val="00000A"/>
          <w:sz w:val="22"/>
          <w:szCs w:val="22"/>
          <w:lang w:val="es-AR" w:eastAsia="es-AR"/>
        </w:rPr>
        <w:t xml:space="preserve">EL HONORABLE CONCEJO DELIBERANTE DE GODOY CRUZ: </w:t>
      </w:r>
    </w:p>
    <w:p w14:paraId="55AFA462" w14:textId="5D58B3B8" w:rsidR="00002D64" w:rsidRPr="00002D64" w:rsidRDefault="00002D64" w:rsidP="000E18E2">
      <w:pPr>
        <w:spacing w:after="200"/>
        <w:jc w:val="center"/>
        <w:rPr>
          <w:u w:val="single"/>
          <w:lang w:val="es-AR" w:eastAsia="es-AR"/>
        </w:rPr>
      </w:pPr>
      <w:r w:rsidRPr="00002D64">
        <w:rPr>
          <w:rFonts w:ascii="Calibri" w:hAnsi="Calibri" w:cs="Calibri"/>
          <w:b/>
          <w:bCs/>
          <w:color w:val="00000A"/>
          <w:sz w:val="22"/>
          <w:szCs w:val="22"/>
          <w:u w:val="single"/>
          <w:lang w:val="es-AR" w:eastAsia="es-AR"/>
        </w:rPr>
        <w:t xml:space="preserve">ORDENA </w:t>
      </w:r>
    </w:p>
    <w:p w14:paraId="61DF4B2F" w14:textId="2A82A6D8" w:rsidR="0016191B" w:rsidRDefault="000E18E2" w:rsidP="000E18E2">
      <w:pPr>
        <w:jc w:val="both"/>
        <w:rPr>
          <w:rFonts w:ascii="Calibri" w:hAnsi="Calibri" w:cs="Calibri"/>
          <w:color w:val="00000A"/>
          <w:sz w:val="22"/>
          <w:szCs w:val="22"/>
          <w:lang w:val="es-AR" w:eastAsia="es-AR"/>
        </w:rPr>
      </w:pPr>
      <w:r w:rsidRPr="000E18E2">
        <w:rPr>
          <w:lang w:val="es-AR" w:eastAsia="es-AR"/>
        </w:rPr>
        <w:br/>
      </w:r>
      <w:r w:rsidRPr="000E18E2">
        <w:rPr>
          <w:rFonts w:ascii="Calibri" w:hAnsi="Calibri" w:cs="Calibri"/>
          <w:b/>
          <w:bCs/>
          <w:color w:val="000000"/>
          <w:sz w:val="22"/>
          <w:szCs w:val="22"/>
          <w:u w:val="single"/>
          <w:lang w:val="es-AR" w:eastAsia="es-AR"/>
        </w:rPr>
        <w:t>ARTÍCULO</w:t>
      </w:r>
      <w:r w:rsidRPr="000E18E2">
        <w:rPr>
          <w:rFonts w:ascii="Calibri" w:hAnsi="Calibri" w:cs="Calibri"/>
          <w:b/>
          <w:bCs/>
          <w:color w:val="00000A"/>
          <w:sz w:val="22"/>
          <w:szCs w:val="22"/>
          <w:u w:val="single"/>
          <w:lang w:val="es-AR" w:eastAsia="es-AR"/>
        </w:rPr>
        <w:t xml:space="preserve"> 1:</w:t>
      </w:r>
      <w:r w:rsidRPr="000E18E2">
        <w:rPr>
          <w:rFonts w:ascii="Calibri" w:hAnsi="Calibri" w:cs="Calibri"/>
          <w:color w:val="00000A"/>
          <w:sz w:val="22"/>
          <w:szCs w:val="22"/>
          <w:lang w:val="es-AR" w:eastAsia="es-AR"/>
        </w:rPr>
        <w:t xml:space="preserve">  Institúyase el año 2020 en el Departamento de Godoy Cruz,  como </w:t>
      </w:r>
      <w:r w:rsidRPr="00002D64">
        <w:rPr>
          <w:rFonts w:ascii="Calibri" w:hAnsi="Calibri" w:cs="Calibri"/>
          <w:b/>
          <w:color w:val="00000A"/>
          <w:sz w:val="22"/>
          <w:szCs w:val="22"/>
          <w:lang w:val="es-AR" w:eastAsia="es-AR"/>
        </w:rPr>
        <w:t>“AÑO DEL BICENTENARIO DEL PASO A LA INMORTALIDAD DEL GENERAL MANUEL BELGRANO”</w:t>
      </w:r>
      <w:r w:rsidRPr="000E18E2">
        <w:rPr>
          <w:rFonts w:ascii="Calibri" w:hAnsi="Calibri" w:cs="Calibri"/>
          <w:color w:val="00000A"/>
          <w:sz w:val="22"/>
          <w:szCs w:val="22"/>
          <w:lang w:val="es-AR" w:eastAsia="es-AR"/>
        </w:rPr>
        <w:t>, en reconocimiento a la figura y trayectoria del Creador de la Bandera Patria y Luchador incansable por la independencia de la República Argentina.</w:t>
      </w:r>
    </w:p>
    <w:p w14:paraId="777E6257" w14:textId="77777777" w:rsidR="000E18E2" w:rsidRDefault="000E18E2" w:rsidP="000E18E2">
      <w:pPr>
        <w:jc w:val="both"/>
        <w:rPr>
          <w:rFonts w:ascii="Calibri" w:hAnsi="Calibri" w:cs="Calibri"/>
          <w:color w:val="00000A"/>
          <w:sz w:val="22"/>
          <w:szCs w:val="22"/>
          <w:lang w:val="es-AR" w:eastAsia="es-AR"/>
        </w:rPr>
      </w:pPr>
    </w:p>
    <w:p w14:paraId="42D9A740" w14:textId="77777777" w:rsidR="000E18E2" w:rsidRDefault="000E18E2" w:rsidP="000E18E2">
      <w:pPr>
        <w:jc w:val="both"/>
        <w:rPr>
          <w:rFonts w:ascii="Calibri" w:hAnsi="Calibri" w:cs="Calibri"/>
          <w:color w:val="00000A"/>
          <w:sz w:val="22"/>
          <w:szCs w:val="22"/>
          <w:lang w:val="es-AR" w:eastAsia="es-AR"/>
        </w:rPr>
      </w:pPr>
    </w:p>
    <w:p w14:paraId="511C520A" w14:textId="575CFE9A" w:rsidR="000E18E2" w:rsidRDefault="000E18E2" w:rsidP="000E18E2">
      <w:pPr>
        <w:jc w:val="right"/>
        <w:rPr>
          <w:rFonts w:ascii="Calibri" w:hAnsi="Calibri" w:cs="Calibri"/>
          <w:color w:val="00000A"/>
          <w:sz w:val="22"/>
          <w:szCs w:val="22"/>
          <w:lang w:val="es-AR" w:eastAsia="es-AR"/>
        </w:rPr>
      </w:pPr>
      <w:r>
        <w:rPr>
          <w:rFonts w:ascii="Calibri" w:hAnsi="Calibri" w:cs="Calibri"/>
          <w:color w:val="00000A"/>
          <w:sz w:val="22"/>
          <w:szCs w:val="22"/>
          <w:lang w:val="es-AR" w:eastAsia="es-AR"/>
        </w:rPr>
        <w:t>ORDENANZA N° 7056/2020</w:t>
      </w:r>
    </w:p>
    <w:p w14:paraId="46842A71" w14:textId="25A033B6" w:rsidR="000E18E2" w:rsidRDefault="000E18E2" w:rsidP="000E18E2">
      <w:pPr>
        <w:jc w:val="right"/>
        <w:rPr>
          <w:rFonts w:ascii="Calibri" w:hAnsi="Calibri" w:cs="Calibri"/>
          <w:color w:val="00000A"/>
          <w:sz w:val="22"/>
          <w:szCs w:val="22"/>
          <w:lang w:val="es-AR" w:eastAsia="es-AR"/>
        </w:rPr>
      </w:pPr>
      <w:r>
        <w:rPr>
          <w:rFonts w:ascii="Calibri" w:hAnsi="Calibri" w:cs="Calibri"/>
          <w:color w:val="00000A"/>
          <w:sz w:val="22"/>
          <w:szCs w:val="22"/>
          <w:lang w:val="es-AR" w:eastAsia="es-AR"/>
        </w:rPr>
        <w:t>HOJA N° 2</w:t>
      </w:r>
    </w:p>
    <w:p w14:paraId="468FA9F4" w14:textId="77777777" w:rsidR="000E18E2" w:rsidRDefault="000E18E2" w:rsidP="000E18E2">
      <w:pPr>
        <w:jc w:val="both"/>
        <w:rPr>
          <w:rFonts w:ascii="Calibri" w:hAnsi="Calibri" w:cs="Calibri"/>
          <w:color w:val="00000A"/>
          <w:sz w:val="22"/>
          <w:szCs w:val="22"/>
          <w:lang w:val="es-AR" w:eastAsia="es-AR"/>
        </w:rPr>
      </w:pPr>
    </w:p>
    <w:p w14:paraId="1077C358" w14:textId="76042E9C" w:rsidR="000E18E2" w:rsidRDefault="000E18E2" w:rsidP="000E18E2">
      <w:pPr>
        <w:jc w:val="both"/>
        <w:rPr>
          <w:rFonts w:ascii="Calibri" w:hAnsi="Calibri" w:cs="Calibri"/>
          <w:b/>
          <w:bCs/>
          <w:color w:val="00000A"/>
          <w:sz w:val="22"/>
          <w:szCs w:val="22"/>
          <w:lang w:val="es-AR" w:eastAsia="es-AR"/>
        </w:rPr>
      </w:pPr>
      <w:r w:rsidRPr="000E18E2">
        <w:rPr>
          <w:rFonts w:ascii="Calibri" w:hAnsi="Calibri" w:cs="Calibri"/>
          <w:b/>
          <w:bCs/>
          <w:color w:val="000000"/>
          <w:sz w:val="22"/>
          <w:szCs w:val="22"/>
          <w:u w:val="single"/>
          <w:lang w:val="es-AR" w:eastAsia="es-AR"/>
        </w:rPr>
        <w:t>ARTÍCULO</w:t>
      </w:r>
      <w:r w:rsidRPr="000E18E2">
        <w:rPr>
          <w:rFonts w:ascii="Calibri" w:hAnsi="Calibri" w:cs="Calibri"/>
          <w:b/>
          <w:bCs/>
          <w:color w:val="00000A"/>
          <w:sz w:val="22"/>
          <w:szCs w:val="22"/>
          <w:u w:val="single"/>
          <w:lang w:val="es-AR" w:eastAsia="es-AR"/>
        </w:rPr>
        <w:t xml:space="preserve"> 2:</w:t>
      </w:r>
      <w:r>
        <w:rPr>
          <w:rFonts w:ascii="Calibri" w:hAnsi="Calibri" w:cs="Calibri"/>
          <w:b/>
          <w:bCs/>
          <w:color w:val="00000A"/>
          <w:sz w:val="22"/>
          <w:szCs w:val="22"/>
          <w:lang w:val="es-AR" w:eastAsia="es-AR"/>
        </w:rPr>
        <w:t xml:space="preserve"> </w:t>
      </w:r>
      <w:r w:rsidRPr="000E18E2">
        <w:rPr>
          <w:rFonts w:ascii="Calibri" w:hAnsi="Calibri" w:cs="Calibri"/>
          <w:bCs/>
          <w:color w:val="00000A"/>
          <w:sz w:val="22"/>
          <w:szCs w:val="22"/>
          <w:lang w:val="es-AR" w:eastAsia="es-AR"/>
        </w:rPr>
        <w:t>Disponer que en toda papelería oficial y en las publicaciones en la página web del Municipio, se incorpore, en su margen superior, la leyenda</w:t>
      </w:r>
      <w:r>
        <w:rPr>
          <w:rFonts w:ascii="Calibri" w:hAnsi="Calibri" w:cs="Calibri"/>
          <w:b/>
          <w:bCs/>
          <w:color w:val="00000A"/>
          <w:sz w:val="22"/>
          <w:szCs w:val="22"/>
          <w:lang w:val="es-AR" w:eastAsia="es-AR"/>
        </w:rPr>
        <w:t xml:space="preserve"> “2020 – AÑO DEL PASO A LA INMORTALIDAD DEL GENERAL MANUEL BELGRANO”. </w:t>
      </w:r>
    </w:p>
    <w:p w14:paraId="6784CA61" w14:textId="77777777" w:rsidR="000E18E2" w:rsidRDefault="000E18E2" w:rsidP="000E18E2">
      <w:pPr>
        <w:jc w:val="both"/>
        <w:rPr>
          <w:rFonts w:ascii="Calibri" w:hAnsi="Calibri" w:cs="Calibri"/>
          <w:b/>
          <w:bCs/>
          <w:color w:val="00000A"/>
          <w:sz w:val="22"/>
          <w:szCs w:val="22"/>
          <w:lang w:val="es-AR" w:eastAsia="es-AR"/>
        </w:rPr>
      </w:pPr>
    </w:p>
    <w:p w14:paraId="6C54C72C" w14:textId="3658AC7D" w:rsidR="000E18E2" w:rsidRDefault="000E18E2" w:rsidP="000E18E2">
      <w:pPr>
        <w:jc w:val="both"/>
        <w:rPr>
          <w:rFonts w:ascii="Calibri" w:hAnsi="Calibri" w:cs="Calibri"/>
          <w:b/>
          <w:bCs/>
          <w:color w:val="00000A"/>
          <w:sz w:val="22"/>
          <w:szCs w:val="22"/>
          <w:lang w:val="es-AR" w:eastAsia="es-AR"/>
        </w:rPr>
      </w:pPr>
      <w:bookmarkStart w:id="0" w:name="_GoBack"/>
      <w:bookmarkEnd w:id="0"/>
      <w:r>
        <w:rPr>
          <w:rFonts w:ascii="Calibri" w:hAnsi="Calibri" w:cs="Arial"/>
          <w:b/>
          <w:bCs/>
          <w:sz w:val="22"/>
          <w:szCs w:val="22"/>
          <w:u w:val="single"/>
        </w:rPr>
        <w:t>ARTÍCULO 3</w:t>
      </w:r>
      <w:r>
        <w:rPr>
          <w:rFonts w:ascii="Calibri" w:hAnsi="Calibri" w:cs="Arial"/>
          <w:b/>
          <w:bCs/>
          <w:sz w:val="22"/>
          <w:szCs w:val="22"/>
        </w:rPr>
        <w:t xml:space="preserve">: </w:t>
      </w:r>
      <w:r w:rsidRPr="000E18E2">
        <w:rPr>
          <w:rFonts w:ascii="Calibri" w:hAnsi="Calibri" w:cs="Arial"/>
          <w:bCs/>
          <w:sz w:val="22"/>
          <w:szCs w:val="22"/>
        </w:rPr>
        <w:t>Establecer que el 20 de junio del año 202  se realice una Jornada de difusión y reflexión sobre el pensamiento y rol del General Manuel Belgrano en la independencia y lucha del pueblo argentino.</w:t>
      </w:r>
      <w:r>
        <w:rPr>
          <w:rFonts w:ascii="Calibri" w:hAnsi="Calibri" w:cs="Arial"/>
          <w:b/>
          <w:bCs/>
          <w:sz w:val="22"/>
          <w:szCs w:val="22"/>
        </w:rPr>
        <w:t xml:space="preserve"> </w:t>
      </w:r>
    </w:p>
    <w:p w14:paraId="49E561F2" w14:textId="77777777" w:rsidR="000E18E2" w:rsidRDefault="000E18E2" w:rsidP="000E18E2">
      <w:pPr>
        <w:jc w:val="both"/>
        <w:rPr>
          <w:rFonts w:ascii="Calibri" w:hAnsi="Calibri" w:cs="Calibri"/>
          <w:b/>
          <w:bCs/>
          <w:color w:val="00000A"/>
          <w:sz w:val="22"/>
          <w:szCs w:val="22"/>
          <w:lang w:val="es-AR" w:eastAsia="es-AR"/>
        </w:rPr>
      </w:pPr>
    </w:p>
    <w:p w14:paraId="4E544688" w14:textId="06CEB3F0" w:rsidR="0016191B" w:rsidRDefault="0016191B" w:rsidP="0016191B">
      <w:pPr>
        <w:jc w:val="both"/>
        <w:rPr>
          <w:rFonts w:ascii="Calibri" w:hAnsi="Calibri"/>
          <w:sz w:val="22"/>
          <w:szCs w:val="22"/>
        </w:rPr>
      </w:pPr>
      <w:r>
        <w:rPr>
          <w:rFonts w:ascii="Calibri" w:hAnsi="Calibri" w:cs="Arial"/>
          <w:b/>
          <w:bCs/>
          <w:sz w:val="22"/>
          <w:szCs w:val="22"/>
          <w:u w:val="single"/>
        </w:rPr>
        <w:t xml:space="preserve">ARTÍCULO </w:t>
      </w:r>
      <w:r w:rsidR="000E18E2">
        <w:rPr>
          <w:rFonts w:ascii="Calibri" w:hAnsi="Calibri" w:cs="Arial"/>
          <w:b/>
          <w:bCs/>
          <w:sz w:val="22"/>
          <w:szCs w:val="22"/>
          <w:u w:val="single"/>
        </w:rPr>
        <w:t>4</w:t>
      </w:r>
      <w:r>
        <w:rPr>
          <w:rFonts w:ascii="Calibri" w:hAnsi="Calibri" w:cs="Arial"/>
          <w:b/>
          <w:bCs/>
          <w:sz w:val="22"/>
          <w:szCs w:val="22"/>
        </w:rPr>
        <w:t xml:space="preserve">: </w:t>
      </w:r>
      <w:r>
        <w:rPr>
          <w:rFonts w:ascii="Calibri" w:hAnsi="Calibri" w:cs="Arial"/>
          <w:sz w:val="22"/>
          <w:szCs w:val="22"/>
        </w:rPr>
        <w:t>Comuníquese al Departamento Ejecutivo, dese al registro municipal respectivo, publíquese y cumplido, archívese.</w:t>
      </w:r>
    </w:p>
    <w:p w14:paraId="12229DEF" w14:textId="77777777" w:rsidR="0016191B" w:rsidRDefault="0016191B" w:rsidP="0016191B">
      <w:pPr>
        <w:rPr>
          <w:rFonts w:ascii="Calibri" w:hAnsi="Calibri" w:cs="Arial"/>
          <w:sz w:val="22"/>
          <w:szCs w:val="22"/>
        </w:rPr>
      </w:pPr>
    </w:p>
    <w:p w14:paraId="55119B16" w14:textId="77777777" w:rsidR="0016191B" w:rsidRDefault="0016191B" w:rsidP="0016191B">
      <w:pPr>
        <w:rPr>
          <w:rFonts w:ascii="Calibri" w:hAnsi="Calibri"/>
          <w:sz w:val="22"/>
          <w:szCs w:val="22"/>
        </w:rPr>
      </w:pPr>
      <w:r>
        <w:rPr>
          <w:rFonts w:ascii="Calibri" w:hAnsi="Calibri" w:cs="Arial"/>
          <w:sz w:val="22"/>
          <w:szCs w:val="22"/>
        </w:rPr>
        <w:t>p.m.</w:t>
      </w:r>
    </w:p>
    <w:p w14:paraId="1F777CDA" w14:textId="77777777" w:rsidR="0016191B" w:rsidRDefault="0016191B" w:rsidP="0016191B">
      <w:pPr>
        <w:rPr>
          <w:rFonts w:ascii="Calibri" w:hAnsi="Calibri" w:cs="Arial"/>
          <w:sz w:val="22"/>
          <w:szCs w:val="22"/>
        </w:rPr>
      </w:pPr>
    </w:p>
    <w:p w14:paraId="45FD7336" w14:textId="77777777" w:rsidR="0016191B" w:rsidRDefault="0016191B" w:rsidP="0016191B">
      <w:pPr>
        <w:rPr>
          <w:rFonts w:ascii="Calibri" w:hAnsi="Calibri"/>
          <w:sz w:val="22"/>
          <w:szCs w:val="22"/>
        </w:rPr>
      </w:pPr>
      <w:r>
        <w:rPr>
          <w:rFonts w:ascii="Calibri" w:hAnsi="Calibri" w:cs="Arial"/>
          <w:b/>
          <w:bCs/>
          <w:sz w:val="22"/>
          <w:szCs w:val="22"/>
        </w:rPr>
        <w:t xml:space="preserve">DADA EN SALA DE SESIONES EN SESIÓN ORDINARIA DEL DÍA VEINTICUATRO DE AGOSTO DEL AÑO DOS MIL VEINTE. </w:t>
      </w:r>
    </w:p>
    <w:p w14:paraId="2739CB6A" w14:textId="77777777" w:rsidR="0016191B" w:rsidRDefault="0016191B" w:rsidP="0016191B">
      <w:pPr>
        <w:rPr>
          <w:rFonts w:ascii="Calibri" w:hAnsi="Calibri"/>
          <w:sz w:val="22"/>
          <w:szCs w:val="22"/>
        </w:rPr>
      </w:pPr>
    </w:p>
    <w:p w14:paraId="0E8DFAF4" w14:textId="77777777" w:rsidR="00806FD3" w:rsidRPr="00904AB8" w:rsidRDefault="00806FD3" w:rsidP="0016191B">
      <w:pPr>
        <w:jc w:val="right"/>
      </w:pPr>
    </w:p>
    <w:sectPr w:rsidR="00806FD3" w:rsidRPr="00904AB8"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CCF1" w14:textId="77777777" w:rsidR="00882E9E" w:rsidRDefault="00882E9E" w:rsidP="00454243">
      <w:r>
        <w:separator/>
      </w:r>
    </w:p>
  </w:endnote>
  <w:endnote w:type="continuationSeparator" w:id="0">
    <w:p w14:paraId="38E63279" w14:textId="77777777" w:rsidR="00882E9E" w:rsidRDefault="00882E9E"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5D7F" w14:textId="77777777" w:rsidR="00882E9E" w:rsidRDefault="00882E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5834" w14:textId="77777777" w:rsidR="00882E9E" w:rsidRDefault="00882E9E">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C5FA1F2" wp14:editId="4BD465DA">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421D267" w14:textId="77777777" w:rsidR="00882E9E" w:rsidRPr="00950DFB" w:rsidRDefault="00882E9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882E9E" w:rsidRPr="00CC124D" w:rsidRDefault="00882E9E"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882E9E" w:rsidRPr="00CC124D" w:rsidRDefault="00882E9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421D267" w14:textId="77777777" w:rsidR="00882E9E" w:rsidRPr="00950DFB" w:rsidRDefault="00882E9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882E9E" w:rsidRPr="00CC124D" w:rsidRDefault="00882E9E"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882E9E" w:rsidRPr="00CC124D" w:rsidRDefault="00882E9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2E544B17" wp14:editId="72D18499">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041B2CB0" w14:textId="77777777" w:rsidR="00882E9E" w:rsidRPr="00A177F4" w:rsidRDefault="00882E9E">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041B2CB0" w14:textId="77777777" w:rsidR="00882E9E" w:rsidRPr="00A177F4" w:rsidRDefault="00882E9E">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AD8DA37" wp14:editId="1C385AE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5F2C271F" w14:textId="77777777" w:rsidR="00882E9E" w:rsidRPr="00F91F8A" w:rsidRDefault="00882E9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882E9E" w:rsidRPr="00F91F8A" w:rsidRDefault="00882E9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5F2C271F" w14:textId="77777777" w:rsidR="00882E9E" w:rsidRPr="00F91F8A" w:rsidRDefault="00882E9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882E9E" w:rsidRPr="00F91F8A" w:rsidRDefault="00882E9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3904318D" wp14:editId="70EDBBB2">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B4694D2" wp14:editId="0DC8318E">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E230" w14:textId="77777777" w:rsidR="00882E9E" w:rsidRDefault="00882E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B58B" w14:textId="77777777" w:rsidR="00882E9E" w:rsidRDefault="00882E9E" w:rsidP="00454243">
      <w:r>
        <w:separator/>
      </w:r>
    </w:p>
  </w:footnote>
  <w:footnote w:type="continuationSeparator" w:id="0">
    <w:p w14:paraId="40FA24F1" w14:textId="77777777" w:rsidR="00882E9E" w:rsidRDefault="00882E9E"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62B0" w14:textId="77777777" w:rsidR="00882E9E" w:rsidRDefault="00882E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008C" w14:textId="77777777" w:rsidR="00882E9E" w:rsidRDefault="00882E9E"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22B81406" wp14:editId="0AE4F38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E81E004" w14:textId="77777777" w:rsidR="00882E9E" w:rsidRDefault="00882E9E" w:rsidP="005944B6">
    <w:pPr>
      <w:pStyle w:val="Encabezado"/>
    </w:pPr>
  </w:p>
  <w:bookmarkEnd w:id="1"/>
  <w:bookmarkEnd w:id="2"/>
  <w:p w14:paraId="477BB552" w14:textId="77777777" w:rsidR="00882E9E" w:rsidRDefault="00882E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CFC" w14:textId="77777777" w:rsidR="00882E9E" w:rsidRDefault="00882E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2D64"/>
    <w:rsid w:val="000A6B3F"/>
    <w:rsid w:val="000B7315"/>
    <w:rsid w:val="000E18E2"/>
    <w:rsid w:val="0016191B"/>
    <w:rsid w:val="001A123F"/>
    <w:rsid w:val="00225215"/>
    <w:rsid w:val="002753E0"/>
    <w:rsid w:val="00305B16"/>
    <w:rsid w:val="00315D70"/>
    <w:rsid w:val="00373DF4"/>
    <w:rsid w:val="003A4EA1"/>
    <w:rsid w:val="003A4EAA"/>
    <w:rsid w:val="003F3DDE"/>
    <w:rsid w:val="004237CB"/>
    <w:rsid w:val="00425970"/>
    <w:rsid w:val="00452ADC"/>
    <w:rsid w:val="00454243"/>
    <w:rsid w:val="0045574D"/>
    <w:rsid w:val="0046547B"/>
    <w:rsid w:val="004B5817"/>
    <w:rsid w:val="004D19AD"/>
    <w:rsid w:val="005559BD"/>
    <w:rsid w:val="00571891"/>
    <w:rsid w:val="005944B6"/>
    <w:rsid w:val="005E24B5"/>
    <w:rsid w:val="005E3CDC"/>
    <w:rsid w:val="006C22C4"/>
    <w:rsid w:val="006C32D2"/>
    <w:rsid w:val="006E5123"/>
    <w:rsid w:val="006F3707"/>
    <w:rsid w:val="00720746"/>
    <w:rsid w:val="0073754B"/>
    <w:rsid w:val="007C4AE1"/>
    <w:rsid w:val="007D1161"/>
    <w:rsid w:val="007F280F"/>
    <w:rsid w:val="007F6401"/>
    <w:rsid w:val="00806FD3"/>
    <w:rsid w:val="00835FCC"/>
    <w:rsid w:val="008521BC"/>
    <w:rsid w:val="0086256A"/>
    <w:rsid w:val="00882E9E"/>
    <w:rsid w:val="008C0BD2"/>
    <w:rsid w:val="008C7F28"/>
    <w:rsid w:val="008D414E"/>
    <w:rsid w:val="008F756B"/>
    <w:rsid w:val="009027A5"/>
    <w:rsid w:val="00904AB8"/>
    <w:rsid w:val="00950DFB"/>
    <w:rsid w:val="00992277"/>
    <w:rsid w:val="009B0A39"/>
    <w:rsid w:val="00A177F4"/>
    <w:rsid w:val="00A51A1C"/>
    <w:rsid w:val="00A828B1"/>
    <w:rsid w:val="00BC214E"/>
    <w:rsid w:val="00BC6990"/>
    <w:rsid w:val="00C257B4"/>
    <w:rsid w:val="00C27E43"/>
    <w:rsid w:val="00CA35D8"/>
    <w:rsid w:val="00CB110A"/>
    <w:rsid w:val="00CB7787"/>
    <w:rsid w:val="00CC124D"/>
    <w:rsid w:val="00D2570B"/>
    <w:rsid w:val="00D340F6"/>
    <w:rsid w:val="00D97EEC"/>
    <w:rsid w:val="00DA1DF8"/>
    <w:rsid w:val="00E339F2"/>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5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 w:type="paragraph" w:styleId="NormalWeb">
    <w:name w:val="Normal (Web)"/>
    <w:basedOn w:val="Normal"/>
    <w:uiPriority w:val="99"/>
    <w:semiHidden/>
    <w:unhideWhenUsed/>
    <w:rsid w:val="000E18E2"/>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 w:type="paragraph" w:styleId="NormalWeb">
    <w:name w:val="Normal (Web)"/>
    <w:basedOn w:val="Normal"/>
    <w:uiPriority w:val="99"/>
    <w:semiHidden/>
    <w:unhideWhenUsed/>
    <w:rsid w:val="000E18E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660163432">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0FFE-20FE-4847-BE2F-CDC912AA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2020-08-25T15:57:00Z</cp:lastPrinted>
  <dcterms:created xsi:type="dcterms:W3CDTF">2020-08-26T12:20:00Z</dcterms:created>
  <dcterms:modified xsi:type="dcterms:W3CDTF">2020-08-26T13:09:00Z</dcterms:modified>
</cp:coreProperties>
</file>