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70" w:rsidRPr="00BC6990" w:rsidRDefault="00315D70">
      <w:pPr>
        <w:rPr>
          <w:rFonts w:asciiTheme="minorHAnsi" w:hAnsiTheme="minorHAnsi" w:cstheme="minorHAnsi"/>
          <w:sz w:val="22"/>
          <w:szCs w:val="22"/>
        </w:rPr>
      </w:pPr>
    </w:p>
    <w:p w:rsidR="00BC6990" w:rsidRPr="00BC6990" w:rsidRDefault="00BC6990">
      <w:pPr>
        <w:rPr>
          <w:rFonts w:asciiTheme="minorHAnsi" w:hAnsiTheme="minorHAnsi" w:cstheme="minorHAnsi"/>
          <w:sz w:val="22"/>
          <w:szCs w:val="22"/>
        </w:rPr>
      </w:pPr>
    </w:p>
    <w:p w:rsidR="00BC6990" w:rsidRDefault="007E27B4" w:rsidP="00BC6990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</w:t>
      </w:r>
      <w:r w:rsid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Nº </w:t>
      </w:r>
      <w:r w:rsidR="006E6187">
        <w:rPr>
          <w:rFonts w:asciiTheme="minorHAnsi" w:hAnsiTheme="minorHAnsi" w:cstheme="minorHAnsi"/>
          <w:b/>
          <w:bCs/>
          <w:sz w:val="22"/>
          <w:szCs w:val="22"/>
          <w:u w:val="single"/>
        </w:rPr>
        <w:t>70</w:t>
      </w:r>
      <w:r w:rsidR="000411AF">
        <w:rPr>
          <w:rFonts w:asciiTheme="minorHAnsi" w:hAnsiTheme="minorHAnsi" w:cstheme="minorHAnsi"/>
          <w:b/>
          <w:bCs/>
          <w:sz w:val="22"/>
          <w:szCs w:val="22"/>
          <w:u w:val="single"/>
        </w:rPr>
        <w:t>12</w:t>
      </w:r>
      <w:r w:rsid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>/20</w:t>
      </w:r>
    </w:p>
    <w:p w:rsidR="006E6187" w:rsidRDefault="006E6187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C6990" w:rsidRDefault="00D968F5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VISTO: </w:t>
      </w:r>
    </w:p>
    <w:p w:rsidR="00EF795B" w:rsidRDefault="00EF795B" w:rsidP="00EF795B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 Expediente Nº 2019-001866/I2-GC, caratulado: DPTO. ESCRIBANÍA-VISCIGLIA LILIANA INÉS-PM 18827/16981  (MATRÍZ) UNIFICACIÓN SEGÚN DONACIÓN SIN CARGO; y</w:t>
      </w:r>
    </w:p>
    <w:p w:rsidR="00EF795B" w:rsidRPr="00EF795B" w:rsidRDefault="00EF795B" w:rsidP="00EF795B">
      <w:pPr>
        <w:spacing w:before="240" w:after="240"/>
        <w:ind w:right="242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 w:rsidRPr="00EF795B">
        <w:rPr>
          <w:rFonts w:ascii="Calibri" w:eastAsia="Calibri" w:hAnsi="Calibri" w:cs="Calibri"/>
          <w:b/>
          <w:sz w:val="22"/>
          <w:szCs w:val="22"/>
          <w:u w:val="single"/>
        </w:rPr>
        <w:t>CONSIDERANDO:</w:t>
      </w:r>
    </w:p>
    <w:p w:rsidR="00EF795B" w:rsidRDefault="00EF795B" w:rsidP="00EF795B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Que,  por las presentes actuaciones, la Sra. Liliana Inés </w:t>
      </w:r>
      <w:proofErr w:type="spellStart"/>
      <w:r>
        <w:rPr>
          <w:rFonts w:ascii="Calibri" w:eastAsia="Calibri" w:hAnsi="Calibri" w:cs="Calibri"/>
          <w:sz w:val="22"/>
          <w:szCs w:val="22"/>
        </w:rPr>
        <w:t>Visciglia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 ofrece en donación sin cargo,  la  superficie afectada al ensanche de calle Rawson 873 esquina </w:t>
      </w:r>
      <w:proofErr w:type="spellStart"/>
      <w:r>
        <w:rPr>
          <w:rFonts w:ascii="Calibri" w:eastAsia="Calibri" w:hAnsi="Calibri" w:cs="Calibri"/>
          <w:sz w:val="22"/>
          <w:szCs w:val="22"/>
        </w:rPr>
        <w:t>Zizzias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EF795B" w:rsidRDefault="00EF795B" w:rsidP="00EF795B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Que, a fs.  02 y 03,  obra ofrecimiento de  donación, certificando </w:t>
      </w:r>
      <w:r w:rsidR="00A77294">
        <w:rPr>
          <w:rFonts w:ascii="Calibri" w:eastAsia="Calibri" w:hAnsi="Calibri" w:cs="Calibri"/>
          <w:sz w:val="22"/>
          <w:szCs w:val="22"/>
        </w:rPr>
        <w:t>firmas Escribano Público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F795B" w:rsidRDefault="00EF795B" w:rsidP="00EF795B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Que, a  fs. 14,  obra Plano  de Mensura y Unificación,   donde constan  las superficies afectadas.</w:t>
      </w:r>
    </w:p>
    <w:p w:rsidR="00EF795B" w:rsidRDefault="00EF795B" w:rsidP="00EF795B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Que, a fs. 16 y 17, Dirección de Catastro no presenta objeciones respecto a la donación ofrecida.</w:t>
      </w:r>
    </w:p>
    <w:p w:rsidR="00EF795B" w:rsidRDefault="00EF795B" w:rsidP="00EF795B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Que, a fs. 20  y 21, obra informe de la Dirección de Planificación Urbana   donde  expresa que la  fracción  ofrecida en donación  se  encuentra librada al uso público y que es conveniente desde el punto de vista urbanístico la aceptación de la donación realizada.</w:t>
      </w:r>
    </w:p>
    <w:p w:rsidR="00EF795B" w:rsidRDefault="00EF795B" w:rsidP="00EF795B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Que, a fs. 22, Escribanía Municipal solicita se remitan las presentes al  Cuerpo para formular la ordenanza de aceptación correspondiente.</w:t>
      </w:r>
    </w:p>
    <w:p w:rsidR="00EF795B" w:rsidRDefault="00EF795B" w:rsidP="00EF795B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Que, atento a lo expuesto se estima procedente aceptar la donación realizada.</w:t>
      </w:r>
    </w:p>
    <w:p w:rsidR="00EF795B" w:rsidRPr="00EF795B" w:rsidRDefault="00EF795B" w:rsidP="00EF795B">
      <w:pPr>
        <w:spacing w:before="240" w:after="240"/>
        <w:ind w:right="242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 w:rsidRPr="00EF795B">
        <w:rPr>
          <w:rFonts w:ascii="Calibri" w:eastAsia="Calibri" w:hAnsi="Calibri" w:cs="Calibri"/>
          <w:b/>
          <w:sz w:val="22"/>
          <w:szCs w:val="22"/>
          <w:u w:val="single"/>
        </w:rPr>
        <w:t>POR ELLO:</w:t>
      </w:r>
    </w:p>
    <w:p w:rsidR="00EF795B" w:rsidRDefault="00EF795B" w:rsidP="00EF795B">
      <w:pPr>
        <w:spacing w:before="240" w:after="240"/>
        <w:ind w:right="24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EL HONORABLE CONCEJO DELIBERANTE DE GODOY CRUZ:</w:t>
      </w:r>
    </w:p>
    <w:p w:rsidR="00EF795B" w:rsidRPr="00EF795B" w:rsidRDefault="00EF795B" w:rsidP="00EF795B">
      <w:pPr>
        <w:spacing w:before="240" w:after="240"/>
        <w:ind w:right="242"/>
        <w:jc w:val="center"/>
        <w:rPr>
          <w:rFonts w:ascii="Calibri" w:eastAsia="Calibri" w:hAnsi="Calibri" w:cs="Calibri"/>
          <w:sz w:val="22"/>
          <w:szCs w:val="22"/>
          <w:u w:val="single"/>
        </w:rPr>
      </w:pPr>
      <w:r w:rsidRPr="00EF795B">
        <w:rPr>
          <w:rFonts w:ascii="Calibri" w:eastAsia="Calibri" w:hAnsi="Calibri" w:cs="Calibri"/>
          <w:b/>
          <w:sz w:val="22"/>
          <w:szCs w:val="22"/>
          <w:u w:val="single"/>
        </w:rPr>
        <w:t>ORDENA</w:t>
      </w:r>
    </w:p>
    <w:p w:rsidR="00EF795B" w:rsidRDefault="00EF795B" w:rsidP="00EF795B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 w:rsidRPr="00EF795B">
        <w:rPr>
          <w:rFonts w:ascii="Calibri" w:eastAsia="Calibri" w:hAnsi="Calibri" w:cs="Calibri"/>
          <w:b/>
          <w:sz w:val="22"/>
          <w:szCs w:val="22"/>
          <w:u w:val="single"/>
        </w:rPr>
        <w:t>ARTÍCULO 1:</w:t>
      </w:r>
      <w:r>
        <w:rPr>
          <w:rFonts w:ascii="Calibri" w:eastAsia="Calibri" w:hAnsi="Calibri" w:cs="Calibri"/>
          <w:sz w:val="22"/>
          <w:szCs w:val="22"/>
        </w:rPr>
        <w:t xml:space="preserve">  Acéptese la donación sin cargo ofrecida por la Sra. Liliana Inés </w:t>
      </w:r>
      <w:proofErr w:type="spellStart"/>
      <w:r>
        <w:rPr>
          <w:rFonts w:ascii="Calibri" w:eastAsia="Calibri" w:hAnsi="Calibri" w:cs="Calibri"/>
          <w:sz w:val="22"/>
          <w:szCs w:val="22"/>
        </w:rPr>
        <w:t>Visciglia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D.N.I. 6.438.360 , consistente en la superficie afectada al ensanche de calle Rawson 873 esquina </w:t>
      </w:r>
      <w:proofErr w:type="spellStart"/>
      <w:r>
        <w:rPr>
          <w:rFonts w:ascii="Calibri" w:eastAsia="Calibri" w:hAnsi="Calibri" w:cs="Calibri"/>
          <w:sz w:val="22"/>
          <w:szCs w:val="22"/>
        </w:rPr>
        <w:t>Zizzias</w:t>
      </w:r>
      <w:proofErr w:type="spellEnd"/>
      <w:r>
        <w:rPr>
          <w:rFonts w:ascii="Calibri" w:eastAsia="Calibri" w:hAnsi="Calibri" w:cs="Calibri"/>
          <w:sz w:val="22"/>
          <w:szCs w:val="22"/>
        </w:rPr>
        <w:t>, correspondiendo una superficie según Título y Mensura  de 39,10 m², conforme se desprende  de  Plano de Mensura en Propiedad Horizontal   N° 57564/05, obrante a fs. 14  y de  las  actuaciones obrantes en expediente N° 2019-001866/I2-GC.</w:t>
      </w:r>
    </w:p>
    <w:p w:rsidR="00EF795B" w:rsidRDefault="00EF795B" w:rsidP="00EF795B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 w:rsidRPr="00EF795B">
        <w:rPr>
          <w:rFonts w:ascii="Calibri" w:eastAsia="Calibri" w:hAnsi="Calibri" w:cs="Calibri"/>
          <w:b/>
          <w:sz w:val="22"/>
          <w:szCs w:val="22"/>
          <w:u w:val="single"/>
        </w:rPr>
        <w:t>ARTÍCULO 2:</w:t>
      </w:r>
      <w:r>
        <w:rPr>
          <w:rFonts w:ascii="Calibri" w:eastAsia="Calibri" w:hAnsi="Calibri" w:cs="Calibri"/>
          <w:sz w:val="22"/>
          <w:szCs w:val="22"/>
        </w:rPr>
        <w:t xml:space="preserve"> Por Escribanía Municipal y dependencias municipales que correspondan,  se deberán tomar las medidas tendientes  para  inscribir en el erario municipal los terrenos aceptados en donación.</w:t>
      </w:r>
    </w:p>
    <w:p w:rsidR="00EF795B" w:rsidRDefault="00EF795B" w:rsidP="00EF795B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</w:p>
    <w:p w:rsidR="00EF795B" w:rsidRDefault="00EF795B" w:rsidP="00EF795B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</w:p>
    <w:p w:rsidR="00EF795B" w:rsidRDefault="00EF795B" w:rsidP="00EF795B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</w:p>
    <w:p w:rsidR="00EF795B" w:rsidRDefault="00EF795B" w:rsidP="00EF795B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</w:p>
    <w:p w:rsidR="00EF795B" w:rsidRDefault="00EF795B" w:rsidP="00EF795B">
      <w:pPr>
        <w:spacing w:after="240"/>
        <w:ind w:right="24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ORDENANZA N° </w:t>
      </w:r>
      <w:r w:rsidR="00A77294">
        <w:rPr>
          <w:rFonts w:ascii="Calibri" w:eastAsia="Calibri" w:hAnsi="Calibri" w:cs="Calibri"/>
          <w:sz w:val="22"/>
          <w:szCs w:val="22"/>
        </w:rPr>
        <w:t>7012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/2020</w:t>
      </w:r>
    </w:p>
    <w:p w:rsidR="00EF795B" w:rsidRDefault="00EF795B" w:rsidP="00EF795B">
      <w:pPr>
        <w:spacing w:before="240" w:after="240"/>
        <w:ind w:right="24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HOJA N° 2</w:t>
      </w:r>
    </w:p>
    <w:p w:rsidR="00BC6990" w:rsidRDefault="006E6187" w:rsidP="006568C6">
      <w:pPr>
        <w:spacing w:before="240" w:after="240"/>
        <w:ind w:right="242"/>
        <w:jc w:val="both"/>
        <w:rPr>
          <w:rFonts w:asciiTheme="minorHAnsi" w:hAnsiTheme="minorHAnsi" w:cstheme="minorHAnsi"/>
          <w:sz w:val="22"/>
          <w:szCs w:val="22"/>
        </w:rPr>
      </w:pPr>
      <w:r w:rsidRPr="006568C6">
        <w:rPr>
          <w:rFonts w:ascii="Calibri" w:eastAsia="Calibri" w:hAnsi="Calibri" w:cs="Calibri"/>
          <w:b/>
          <w:sz w:val="22"/>
          <w:szCs w:val="22"/>
          <w:u w:val="single"/>
        </w:rPr>
        <w:t>ARTÍCULO 3: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7E27B4">
        <w:rPr>
          <w:rFonts w:asciiTheme="minorHAnsi" w:hAnsiTheme="minorHAnsi" w:cstheme="minorHAnsi"/>
          <w:sz w:val="22"/>
          <w:szCs w:val="22"/>
        </w:rPr>
        <w:t xml:space="preserve">Comuníquese al Departamento Ejecutivo, </w:t>
      </w:r>
      <w:proofErr w:type="spellStart"/>
      <w:r w:rsidR="007E27B4">
        <w:rPr>
          <w:rFonts w:asciiTheme="minorHAnsi" w:hAnsiTheme="minorHAnsi" w:cstheme="minorHAnsi"/>
          <w:sz w:val="22"/>
          <w:szCs w:val="22"/>
        </w:rPr>
        <w:t>dése</w:t>
      </w:r>
      <w:proofErr w:type="spellEnd"/>
      <w:r w:rsidR="007E27B4">
        <w:rPr>
          <w:rFonts w:asciiTheme="minorHAnsi" w:hAnsiTheme="minorHAnsi" w:cstheme="minorHAnsi"/>
          <w:sz w:val="22"/>
          <w:szCs w:val="22"/>
        </w:rPr>
        <w:t xml:space="preserve"> al registro municipal respectivo, publíquese y cumplido archívese.</w:t>
      </w:r>
    </w:p>
    <w:p w:rsidR="0045574D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574D" w:rsidRDefault="00D968F5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p.m.</w:t>
      </w:r>
    </w:p>
    <w:p w:rsidR="0045574D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574D" w:rsidRDefault="0045574D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DADA EN SALA DE SESIONES DEL HONORABLE CONCEJO DELIBERANTE DE GODOY CRUZ, EL</w:t>
      </w:r>
      <w:r w:rsidR="008C0B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DÍA</w:t>
      </w:r>
      <w:r w:rsidR="00434C8A">
        <w:rPr>
          <w:rFonts w:asciiTheme="minorHAnsi" w:hAnsiTheme="minorHAnsi" w:cstheme="minorHAnsi"/>
          <w:b/>
          <w:bCs/>
          <w:sz w:val="22"/>
          <w:szCs w:val="22"/>
        </w:rPr>
        <w:t xml:space="preserve"> TRECE</w:t>
      </w:r>
      <w:r w:rsidR="006568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MAYO DEL AÑO DOS MIL VEINTE</w:t>
      </w:r>
    </w:p>
    <w:p w:rsidR="001A6D58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Pr="0045574D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Pr="000C68FE" w:rsidRDefault="001A6D58" w:rsidP="001A6D58">
      <w:pPr>
        <w:suppressAutoHyphens/>
        <w:spacing w:line="259" w:lineRule="auto"/>
        <w:ind w:firstLine="708"/>
        <w:jc w:val="both"/>
        <w:rPr>
          <w:rFonts w:ascii="Calibri" w:eastAsia="Calibri" w:hAnsi="Calibri" w:cs="Calibri"/>
          <w:sz w:val="16"/>
          <w:szCs w:val="16"/>
          <w:lang w:val="es-AR" w:eastAsia="zh-CN"/>
        </w:rPr>
      </w:pP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>MIRIAM ESPINOZA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     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LIC. FABRICIO CUARANTA                                                                                    </w:t>
      </w:r>
    </w:p>
    <w:p w:rsidR="001A6D58" w:rsidRPr="000C68FE" w:rsidRDefault="001A6D58" w:rsidP="001A6D58">
      <w:pPr>
        <w:suppressAutoHyphens/>
        <w:spacing w:line="259" w:lineRule="auto"/>
        <w:rPr>
          <w:rFonts w:ascii="Calibri" w:eastAsia="Calibri" w:hAnsi="Calibri" w:cstheme="minorBidi"/>
          <w:sz w:val="16"/>
          <w:szCs w:val="16"/>
          <w:lang w:val="es-AR" w:eastAsia="zh-CN"/>
        </w:rPr>
      </w:pP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         Secretaria Administrativa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  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 Presidente</w:t>
      </w:r>
    </w:p>
    <w:p w:rsidR="001A6D58" w:rsidRPr="000C68FE" w:rsidRDefault="001A6D58" w:rsidP="001A6D58">
      <w:pPr>
        <w:suppressAutoHyphens/>
        <w:spacing w:line="256" w:lineRule="auto"/>
        <w:rPr>
          <w:rFonts w:ascii="Calibri" w:eastAsia="Calibri" w:hAnsi="Calibri" w:cstheme="minorBidi"/>
          <w:sz w:val="16"/>
          <w:szCs w:val="16"/>
          <w:lang w:val="es-AR" w:eastAsia="zh-CN"/>
        </w:rPr>
      </w:pP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HONORABLE CONCEJO DELIBERANTE  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  <w:t xml:space="preserve">        </w:t>
      </w:r>
      <w:r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    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 HONORABLE CONCEJO DELIBERANTE                                                           </w:t>
      </w:r>
    </w:p>
    <w:p w:rsidR="001A6D58" w:rsidRPr="000C68FE" w:rsidRDefault="001A6D58" w:rsidP="001A6D58">
      <w:pPr>
        <w:suppressAutoHyphens/>
        <w:rPr>
          <w:rFonts w:asciiTheme="minorHAnsi" w:eastAsia="Calibri" w:hAnsiTheme="minorHAnsi" w:cstheme="minorHAnsi"/>
          <w:b/>
          <w:bCs/>
          <w:sz w:val="20"/>
          <w:szCs w:val="20"/>
          <w:lang w:val="es-AR" w:eastAsia="zh-CN"/>
        </w:rPr>
      </w:pP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 xml:space="preserve">         MUNICIPALIDAD DE GODOY CRUZ                      </w:t>
      </w: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ab/>
        <w:t xml:space="preserve">            </w:t>
      </w:r>
      <w:r>
        <w:rPr>
          <w:rFonts w:ascii="Calibri" w:eastAsia="Calibri" w:hAnsi="Calibri" w:cstheme="minorBidi"/>
          <w:sz w:val="16"/>
          <w:szCs w:val="16"/>
          <w:lang w:val="es-AR" w:eastAsia="zh-CN"/>
        </w:rPr>
        <w:t xml:space="preserve">          </w:t>
      </w: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 xml:space="preserve">MUNICIPALIDAD DE GODOY CRUZ                                                                                                                    </w:t>
      </w:r>
    </w:p>
    <w:p w:rsidR="00C27E43" w:rsidRPr="00C27E43" w:rsidRDefault="00C27E43">
      <w:pPr>
        <w:rPr>
          <w:sz w:val="32"/>
          <w:szCs w:val="32"/>
        </w:rPr>
      </w:pPr>
    </w:p>
    <w:sectPr w:rsidR="00C27E43" w:rsidRPr="00C27E43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87" w:rsidRDefault="006E6187" w:rsidP="00454243">
      <w:r>
        <w:separator/>
      </w:r>
    </w:p>
  </w:endnote>
  <w:endnote w:type="continuationSeparator" w:id="0">
    <w:p w:rsidR="006E6187" w:rsidRDefault="006E6187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7" w:rsidRDefault="006E61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7" w:rsidRDefault="006E6187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187" w:rsidRPr="00950DFB" w:rsidRDefault="006E6187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6E6187" w:rsidRPr="00CC124D" w:rsidRDefault="006E6187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6E6187" w:rsidRPr="00CC124D" w:rsidRDefault="006E6187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6E6187" w:rsidRPr="00950DFB" w:rsidRDefault="006E6187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6E6187" w:rsidRPr="00CC124D" w:rsidRDefault="006E6187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6E6187" w:rsidRPr="00CC124D" w:rsidRDefault="006E6187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187" w:rsidRPr="00A177F4" w:rsidRDefault="006E6187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6E6187" w:rsidRPr="00A177F4" w:rsidRDefault="006E6187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187" w:rsidRPr="00F91F8A" w:rsidRDefault="006E6187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6E6187" w:rsidRPr="00F91F8A" w:rsidRDefault="006E6187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6E6187" w:rsidRPr="00F91F8A" w:rsidRDefault="006E6187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6E6187" w:rsidRPr="00F91F8A" w:rsidRDefault="006E6187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7" w:rsidRDefault="006E61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87" w:rsidRDefault="006E6187" w:rsidP="00454243">
      <w:r>
        <w:separator/>
      </w:r>
    </w:p>
  </w:footnote>
  <w:footnote w:type="continuationSeparator" w:id="0">
    <w:p w:rsidR="006E6187" w:rsidRDefault="006E6187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7" w:rsidRDefault="006E618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7" w:rsidRDefault="006E6187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6187" w:rsidRDefault="006E6187" w:rsidP="005944B6">
    <w:pPr>
      <w:pStyle w:val="Encabezado"/>
    </w:pPr>
  </w:p>
  <w:bookmarkEnd w:id="1"/>
  <w:bookmarkEnd w:id="2"/>
  <w:p w:rsidR="006E6187" w:rsidRDefault="006E618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7" w:rsidRDefault="006E61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25656"/>
    <w:multiLevelType w:val="multilevel"/>
    <w:tmpl w:val="F44CC4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411AF"/>
    <w:rsid w:val="00082AA0"/>
    <w:rsid w:val="000A6B3F"/>
    <w:rsid w:val="00122CAC"/>
    <w:rsid w:val="0013261C"/>
    <w:rsid w:val="00180B0A"/>
    <w:rsid w:val="001A123F"/>
    <w:rsid w:val="001A6D58"/>
    <w:rsid w:val="001E7642"/>
    <w:rsid w:val="002161A3"/>
    <w:rsid w:val="00225215"/>
    <w:rsid w:val="0023091E"/>
    <w:rsid w:val="002753E0"/>
    <w:rsid w:val="002A112A"/>
    <w:rsid w:val="00305B16"/>
    <w:rsid w:val="00315D70"/>
    <w:rsid w:val="0036089C"/>
    <w:rsid w:val="00373DF4"/>
    <w:rsid w:val="003A4EA1"/>
    <w:rsid w:val="003A4EAA"/>
    <w:rsid w:val="003F3DDE"/>
    <w:rsid w:val="00422352"/>
    <w:rsid w:val="00434C8A"/>
    <w:rsid w:val="00452ADC"/>
    <w:rsid w:val="00454243"/>
    <w:rsid w:val="0045574D"/>
    <w:rsid w:val="004D19AD"/>
    <w:rsid w:val="004E705F"/>
    <w:rsid w:val="005363C0"/>
    <w:rsid w:val="005559BD"/>
    <w:rsid w:val="005944B6"/>
    <w:rsid w:val="005A5993"/>
    <w:rsid w:val="005B0401"/>
    <w:rsid w:val="005E24B5"/>
    <w:rsid w:val="00610F69"/>
    <w:rsid w:val="006568C6"/>
    <w:rsid w:val="006C32D2"/>
    <w:rsid w:val="006C7E3B"/>
    <w:rsid w:val="006E6187"/>
    <w:rsid w:val="0073754B"/>
    <w:rsid w:val="007958E7"/>
    <w:rsid w:val="007C4AE1"/>
    <w:rsid w:val="007D1161"/>
    <w:rsid w:val="007E015C"/>
    <w:rsid w:val="007E27B4"/>
    <w:rsid w:val="007F280F"/>
    <w:rsid w:val="007F6401"/>
    <w:rsid w:val="0086256A"/>
    <w:rsid w:val="00880EF3"/>
    <w:rsid w:val="008C0BD2"/>
    <w:rsid w:val="008C4B9C"/>
    <w:rsid w:val="008D414E"/>
    <w:rsid w:val="009027A5"/>
    <w:rsid w:val="00950DFB"/>
    <w:rsid w:val="00951CC6"/>
    <w:rsid w:val="0096454A"/>
    <w:rsid w:val="00992277"/>
    <w:rsid w:val="009B0A39"/>
    <w:rsid w:val="00A177F4"/>
    <w:rsid w:val="00A51A1C"/>
    <w:rsid w:val="00A74328"/>
    <w:rsid w:val="00A77294"/>
    <w:rsid w:val="00A828B1"/>
    <w:rsid w:val="00BC214E"/>
    <w:rsid w:val="00BC6990"/>
    <w:rsid w:val="00C257B4"/>
    <w:rsid w:val="00C27E43"/>
    <w:rsid w:val="00C54E66"/>
    <w:rsid w:val="00CB110A"/>
    <w:rsid w:val="00CB7787"/>
    <w:rsid w:val="00CC124D"/>
    <w:rsid w:val="00CD4D48"/>
    <w:rsid w:val="00D2570B"/>
    <w:rsid w:val="00D41389"/>
    <w:rsid w:val="00D52D94"/>
    <w:rsid w:val="00D6017F"/>
    <w:rsid w:val="00D968F5"/>
    <w:rsid w:val="00DA1DF8"/>
    <w:rsid w:val="00DB106F"/>
    <w:rsid w:val="00E059B1"/>
    <w:rsid w:val="00E469BF"/>
    <w:rsid w:val="00E670C6"/>
    <w:rsid w:val="00E81051"/>
    <w:rsid w:val="00E812E5"/>
    <w:rsid w:val="00EA68D4"/>
    <w:rsid w:val="00EF25D2"/>
    <w:rsid w:val="00EF795B"/>
    <w:rsid w:val="00F247B5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448F-746F-4FF7-8201-414A5791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5</cp:revision>
  <cp:lastPrinted>2020-05-14T12:54:00Z</cp:lastPrinted>
  <dcterms:created xsi:type="dcterms:W3CDTF">2020-05-13T12:48:00Z</dcterms:created>
  <dcterms:modified xsi:type="dcterms:W3CDTF">2020-05-14T12:54:00Z</dcterms:modified>
</cp:coreProperties>
</file>