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70" w:rsidRPr="00BC6990" w:rsidRDefault="00315D70">
      <w:pPr>
        <w:rPr>
          <w:rFonts w:asciiTheme="minorHAnsi" w:hAnsiTheme="minorHAnsi" w:cstheme="minorHAnsi"/>
          <w:sz w:val="22"/>
          <w:szCs w:val="22"/>
        </w:rPr>
      </w:pPr>
    </w:p>
    <w:p w:rsidR="00BC6990" w:rsidRPr="00BC6990" w:rsidRDefault="00BC6990">
      <w:pPr>
        <w:rPr>
          <w:rFonts w:asciiTheme="minorHAnsi" w:hAnsiTheme="minorHAnsi" w:cstheme="minorHAnsi"/>
          <w:sz w:val="22"/>
          <w:szCs w:val="22"/>
        </w:rPr>
      </w:pPr>
    </w:p>
    <w:p w:rsidR="00BC6990" w:rsidRDefault="007E27B4" w:rsidP="00BC6990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ORDENANZA</w:t>
      </w:r>
      <w:r w:rsidR="00BC699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Nº </w:t>
      </w:r>
      <w:r w:rsidR="006E6187">
        <w:rPr>
          <w:rFonts w:asciiTheme="minorHAnsi" w:hAnsiTheme="minorHAnsi" w:cstheme="minorHAnsi"/>
          <w:b/>
          <w:bCs/>
          <w:sz w:val="22"/>
          <w:szCs w:val="22"/>
          <w:u w:val="single"/>
        </w:rPr>
        <w:t>70</w:t>
      </w:r>
      <w:r w:rsidR="00065667">
        <w:rPr>
          <w:rFonts w:asciiTheme="minorHAnsi" w:hAnsiTheme="minorHAnsi" w:cstheme="minorHAnsi"/>
          <w:b/>
          <w:bCs/>
          <w:sz w:val="22"/>
          <w:szCs w:val="22"/>
          <w:u w:val="single"/>
        </w:rPr>
        <w:t>10</w:t>
      </w:r>
      <w:r w:rsidR="00BC6990">
        <w:rPr>
          <w:rFonts w:asciiTheme="minorHAnsi" w:hAnsiTheme="minorHAnsi" w:cstheme="minorHAnsi"/>
          <w:b/>
          <w:bCs/>
          <w:sz w:val="22"/>
          <w:szCs w:val="22"/>
          <w:u w:val="single"/>
        </w:rPr>
        <w:t>/20</w:t>
      </w:r>
    </w:p>
    <w:p w:rsidR="006E6187" w:rsidRDefault="006E6187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BC6990" w:rsidRDefault="00D968F5" w:rsidP="00BC699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VISTO: </w:t>
      </w:r>
    </w:p>
    <w:p w:rsidR="006E6187" w:rsidRDefault="006E6187" w:rsidP="00D968F5">
      <w:pPr>
        <w:spacing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</w:p>
    <w:p w:rsidR="00D968F5" w:rsidRDefault="00D968F5" w:rsidP="00D968F5">
      <w:pPr>
        <w:spacing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 Expediente Nº 2020-000033/H1-GC, caratulado: DEPARTAMENTO EJECUTIVO-E/PROYECTO DE DONACIÓN;  y</w:t>
      </w:r>
    </w:p>
    <w:p w:rsidR="00D968F5" w:rsidRPr="00D968F5" w:rsidRDefault="00D968F5" w:rsidP="00D968F5">
      <w:pPr>
        <w:spacing w:after="240"/>
        <w:ind w:right="242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 w:rsidRPr="00D968F5">
        <w:rPr>
          <w:rFonts w:ascii="Calibri" w:eastAsia="Calibri" w:hAnsi="Calibri" w:cs="Calibri"/>
          <w:b/>
          <w:sz w:val="22"/>
          <w:szCs w:val="22"/>
          <w:u w:val="single"/>
        </w:rPr>
        <w:t>CONSIDERANDO:</w:t>
      </w:r>
    </w:p>
    <w:p w:rsidR="00D968F5" w:rsidRDefault="00D968F5" w:rsidP="00D968F5">
      <w:pPr>
        <w:spacing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Que,  por las presentes actuaciones, el Sr. Manuel Edgardo Montilla  ofrece en donación los elementos del consultorio que tenía su difunto Padre Dr. Manuel Felipe Montilla.</w:t>
      </w:r>
    </w:p>
    <w:p w:rsidR="00D968F5" w:rsidRDefault="00D968F5" w:rsidP="00D968F5">
      <w:pPr>
        <w:spacing w:before="240"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Que, por Nota I 2020-004729, la que se adjunta al presente </w:t>
      </w:r>
      <w:r w:rsidR="006E6187">
        <w:rPr>
          <w:rFonts w:ascii="Calibri" w:eastAsia="Calibri" w:hAnsi="Calibri" w:cs="Calibri"/>
          <w:sz w:val="22"/>
          <w:szCs w:val="22"/>
        </w:rPr>
        <w:t>expediente,</w:t>
      </w:r>
      <w:r>
        <w:rPr>
          <w:rFonts w:ascii="Calibri" w:eastAsia="Calibri" w:hAnsi="Calibri" w:cs="Calibri"/>
          <w:sz w:val="22"/>
          <w:szCs w:val="22"/>
        </w:rPr>
        <w:t xml:space="preserve"> el Sr. Manuel Edgardo Montilla dona al Municipio los elementos que el Sr. Manuel Montilla poseía en su consultorio de calle Cabildo Abierto 70.</w:t>
      </w:r>
    </w:p>
    <w:p w:rsidR="00D968F5" w:rsidRDefault="00D968F5" w:rsidP="00D968F5">
      <w:pPr>
        <w:spacing w:before="240"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Que, el Sr. Montilla era médico y trabajó  una parte importante de su vid</w:t>
      </w:r>
      <w:r w:rsidR="006E6187">
        <w:rPr>
          <w:rFonts w:ascii="Calibri" w:eastAsia="Calibri" w:hAnsi="Calibri" w:cs="Calibri"/>
          <w:sz w:val="22"/>
          <w:szCs w:val="22"/>
        </w:rPr>
        <w:t>a en el Hospital del Carmen, fue</w:t>
      </w:r>
      <w:r>
        <w:rPr>
          <w:rFonts w:ascii="Calibri" w:eastAsia="Calibri" w:hAnsi="Calibri" w:cs="Calibri"/>
          <w:sz w:val="22"/>
          <w:szCs w:val="22"/>
        </w:rPr>
        <w:t xml:space="preserve"> director, y a su vez mant</w:t>
      </w:r>
      <w:r w:rsidR="006E6187">
        <w:rPr>
          <w:rFonts w:ascii="Calibri" w:eastAsia="Calibri" w:hAnsi="Calibri" w:cs="Calibri"/>
          <w:sz w:val="22"/>
          <w:szCs w:val="22"/>
        </w:rPr>
        <w:t xml:space="preserve">enía un consultorio en su casa </w:t>
      </w:r>
      <w:r>
        <w:rPr>
          <w:rFonts w:ascii="Calibri" w:eastAsia="Calibri" w:hAnsi="Calibri" w:cs="Calibri"/>
          <w:sz w:val="22"/>
          <w:szCs w:val="22"/>
        </w:rPr>
        <w:t>y sería un orgullo para su familia  que esos elementos puedan seguir prestando servicio a la comunidad de Godoy Cruz.</w:t>
      </w:r>
    </w:p>
    <w:p w:rsidR="00D968F5" w:rsidRDefault="00D968F5" w:rsidP="00D968F5">
      <w:pPr>
        <w:spacing w:before="240"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Que, el oferente expresa que los elementos obviamente son usados y están en buen estado de conservación,   aunque necesitan ser acondicionados, i</w:t>
      </w:r>
      <w:r w:rsidR="006E6187">
        <w:rPr>
          <w:rFonts w:ascii="Calibri" w:eastAsia="Calibri" w:hAnsi="Calibri" w:cs="Calibri"/>
          <w:sz w:val="22"/>
          <w:szCs w:val="22"/>
        </w:rPr>
        <w:t>nformando que el inventario es u</w:t>
      </w:r>
      <w:r>
        <w:rPr>
          <w:rFonts w:ascii="Calibri" w:eastAsia="Calibri" w:hAnsi="Calibri" w:cs="Calibri"/>
          <w:sz w:val="22"/>
          <w:szCs w:val="22"/>
        </w:rPr>
        <w:t xml:space="preserve">na Camilla, </w:t>
      </w:r>
      <w:r w:rsidR="006E6187">
        <w:rPr>
          <w:rFonts w:ascii="Calibri" w:eastAsia="Calibri" w:hAnsi="Calibri" w:cs="Calibri"/>
          <w:sz w:val="22"/>
          <w:szCs w:val="22"/>
        </w:rPr>
        <w:t xml:space="preserve"> un banco para Camilla,  una </w:t>
      </w:r>
      <w:proofErr w:type="spellStart"/>
      <w:r w:rsidR="006E6187">
        <w:rPr>
          <w:rFonts w:ascii="Calibri" w:eastAsia="Calibri" w:hAnsi="Calibri" w:cs="Calibri"/>
          <w:sz w:val="22"/>
          <w:szCs w:val="22"/>
        </w:rPr>
        <w:t>Iámpara</w:t>
      </w:r>
      <w:proofErr w:type="spellEnd"/>
      <w:r w:rsidR="006E6187">
        <w:rPr>
          <w:rFonts w:ascii="Calibri" w:eastAsia="Calibri" w:hAnsi="Calibri" w:cs="Calibri"/>
          <w:sz w:val="22"/>
          <w:szCs w:val="22"/>
        </w:rPr>
        <w:t xml:space="preserve"> para Camilla,  una balanza,  un basurero,  un tensiómetro,  un perchero,  un armario médico,  u</w:t>
      </w:r>
      <w:r>
        <w:rPr>
          <w:rFonts w:ascii="Calibri" w:eastAsia="Calibri" w:hAnsi="Calibri" w:cs="Calibri"/>
          <w:sz w:val="22"/>
          <w:szCs w:val="22"/>
        </w:rPr>
        <w:t xml:space="preserve">na mesa </w:t>
      </w:r>
      <w:r w:rsidR="006E6187">
        <w:rPr>
          <w:rFonts w:ascii="Calibri" w:eastAsia="Calibri" w:hAnsi="Calibri" w:cs="Calibri"/>
          <w:sz w:val="22"/>
          <w:szCs w:val="22"/>
        </w:rPr>
        <w:t>para instrumental quirúrgico y u</w:t>
      </w:r>
      <w:r>
        <w:rPr>
          <w:rFonts w:ascii="Calibri" w:eastAsia="Calibri" w:hAnsi="Calibri" w:cs="Calibri"/>
          <w:sz w:val="22"/>
          <w:szCs w:val="22"/>
        </w:rPr>
        <w:t xml:space="preserve">na pantalla para ver </w:t>
      </w:r>
      <w:r w:rsidR="006E6187">
        <w:rPr>
          <w:rFonts w:ascii="Calibri" w:eastAsia="Calibri" w:hAnsi="Calibri" w:cs="Calibri"/>
          <w:sz w:val="22"/>
          <w:szCs w:val="22"/>
        </w:rPr>
        <w:t>radiografías</w:t>
      </w:r>
    </w:p>
    <w:p w:rsidR="00D968F5" w:rsidRDefault="00D968F5" w:rsidP="00D968F5">
      <w:pPr>
        <w:spacing w:before="240"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Que, atento a lo expuesto se estima procedente ace</w:t>
      </w:r>
      <w:r w:rsidR="006E6187">
        <w:rPr>
          <w:rFonts w:ascii="Calibri" w:eastAsia="Calibri" w:hAnsi="Calibri" w:cs="Calibri"/>
          <w:sz w:val="22"/>
          <w:szCs w:val="22"/>
        </w:rPr>
        <w:t>ptar la donación realizada.</w:t>
      </w:r>
    </w:p>
    <w:p w:rsidR="00D968F5" w:rsidRPr="006E6187" w:rsidRDefault="00D968F5" w:rsidP="00D968F5">
      <w:pPr>
        <w:spacing w:before="240" w:after="240"/>
        <w:ind w:right="242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 w:rsidRPr="006E6187">
        <w:rPr>
          <w:rFonts w:ascii="Calibri" w:eastAsia="Calibri" w:hAnsi="Calibri" w:cs="Calibri"/>
          <w:b/>
          <w:sz w:val="22"/>
          <w:szCs w:val="22"/>
          <w:u w:val="single"/>
        </w:rPr>
        <w:t>POR ELLO:</w:t>
      </w:r>
    </w:p>
    <w:p w:rsidR="00D968F5" w:rsidRDefault="006E6187" w:rsidP="006E6187">
      <w:pPr>
        <w:ind w:right="24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POR ELLO EL HONORABLE CONCEJO DELIBERANTE DE GODOY CRUZ:</w:t>
      </w:r>
    </w:p>
    <w:p w:rsidR="006E6187" w:rsidRDefault="006E6187" w:rsidP="006E6187">
      <w:pPr>
        <w:ind w:right="242"/>
        <w:jc w:val="center"/>
        <w:rPr>
          <w:rFonts w:ascii="Calibri" w:eastAsia="Calibri" w:hAnsi="Calibri" w:cs="Calibri"/>
          <w:sz w:val="22"/>
          <w:szCs w:val="22"/>
        </w:rPr>
      </w:pPr>
    </w:p>
    <w:p w:rsidR="00D968F5" w:rsidRPr="006E6187" w:rsidRDefault="006E6187" w:rsidP="006E6187">
      <w:pPr>
        <w:ind w:left="283" w:right="242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 w:rsidRPr="006E6187">
        <w:rPr>
          <w:rFonts w:ascii="Calibri" w:eastAsia="Calibri" w:hAnsi="Calibri" w:cs="Calibri"/>
          <w:b/>
          <w:sz w:val="22"/>
          <w:szCs w:val="22"/>
          <w:u w:val="single"/>
        </w:rPr>
        <w:t>ORDENA</w:t>
      </w:r>
    </w:p>
    <w:p w:rsidR="00D968F5" w:rsidRDefault="006E6187" w:rsidP="00D968F5">
      <w:pPr>
        <w:spacing w:before="240"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  <w:r w:rsidRPr="006E6187">
        <w:rPr>
          <w:rFonts w:ascii="Calibri" w:eastAsia="Calibri" w:hAnsi="Calibri" w:cs="Calibri"/>
          <w:b/>
          <w:sz w:val="22"/>
          <w:szCs w:val="22"/>
          <w:u w:val="single"/>
        </w:rPr>
        <w:t>ARTÍCULO 1: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Acéptese</w:t>
      </w:r>
      <w:r w:rsidR="00D968F5">
        <w:rPr>
          <w:rFonts w:ascii="Calibri" w:eastAsia="Calibri" w:hAnsi="Calibri" w:cs="Calibri"/>
          <w:sz w:val="22"/>
          <w:szCs w:val="22"/>
        </w:rPr>
        <w:t xml:space="preserve"> la donación sin cargo ofrecida por el  Sr. Manuel Edgardo Montilla DNI Nº  17.2</w:t>
      </w:r>
      <w:r>
        <w:rPr>
          <w:rFonts w:ascii="Calibri" w:eastAsia="Calibri" w:hAnsi="Calibri" w:cs="Calibri"/>
          <w:sz w:val="22"/>
          <w:szCs w:val="22"/>
        </w:rPr>
        <w:t>95.102, de acuerdo a N</w:t>
      </w:r>
      <w:r w:rsidR="00D968F5">
        <w:rPr>
          <w:rFonts w:ascii="Calibri" w:eastAsia="Calibri" w:hAnsi="Calibri" w:cs="Calibri"/>
          <w:sz w:val="22"/>
          <w:szCs w:val="22"/>
        </w:rPr>
        <w:t>ota I 2020-004729,  conforme al siguiente detalle:</w:t>
      </w:r>
    </w:p>
    <w:p w:rsidR="00D968F5" w:rsidRDefault="006E6187" w:rsidP="00D968F5">
      <w:pPr>
        <w:numPr>
          <w:ilvl w:val="0"/>
          <w:numId w:val="2"/>
        </w:numPr>
        <w:spacing w:before="240"/>
        <w:ind w:right="2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Una c</w:t>
      </w:r>
      <w:r w:rsidR="00D968F5">
        <w:rPr>
          <w:rFonts w:ascii="Calibri" w:eastAsia="Calibri" w:hAnsi="Calibri" w:cs="Calibri"/>
          <w:sz w:val="22"/>
          <w:szCs w:val="22"/>
        </w:rPr>
        <w:t>amilla</w:t>
      </w:r>
    </w:p>
    <w:p w:rsidR="00D968F5" w:rsidRDefault="006E6187" w:rsidP="00D968F5">
      <w:pPr>
        <w:numPr>
          <w:ilvl w:val="0"/>
          <w:numId w:val="2"/>
        </w:numPr>
        <w:ind w:right="2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 banco para c</w:t>
      </w:r>
      <w:r w:rsidR="00D968F5">
        <w:rPr>
          <w:rFonts w:ascii="Calibri" w:eastAsia="Calibri" w:hAnsi="Calibri" w:cs="Calibri"/>
          <w:sz w:val="22"/>
          <w:szCs w:val="22"/>
        </w:rPr>
        <w:t>amilla</w:t>
      </w:r>
    </w:p>
    <w:p w:rsidR="00D968F5" w:rsidRDefault="006E6187" w:rsidP="00D968F5">
      <w:pPr>
        <w:numPr>
          <w:ilvl w:val="0"/>
          <w:numId w:val="2"/>
        </w:numPr>
        <w:ind w:right="2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Una </w:t>
      </w:r>
      <w:proofErr w:type="spellStart"/>
      <w:r>
        <w:rPr>
          <w:rFonts w:ascii="Calibri" w:eastAsia="Calibri" w:hAnsi="Calibri" w:cs="Calibri"/>
          <w:sz w:val="22"/>
          <w:szCs w:val="22"/>
        </w:rPr>
        <w:t>Iámpara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para c</w:t>
      </w:r>
      <w:r w:rsidR="00D968F5">
        <w:rPr>
          <w:rFonts w:ascii="Calibri" w:eastAsia="Calibri" w:hAnsi="Calibri" w:cs="Calibri"/>
          <w:sz w:val="22"/>
          <w:szCs w:val="22"/>
        </w:rPr>
        <w:t>amilla</w:t>
      </w:r>
    </w:p>
    <w:p w:rsidR="00D968F5" w:rsidRDefault="00D968F5" w:rsidP="00D968F5">
      <w:pPr>
        <w:numPr>
          <w:ilvl w:val="0"/>
          <w:numId w:val="2"/>
        </w:numPr>
        <w:ind w:right="2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Una balanza</w:t>
      </w:r>
    </w:p>
    <w:p w:rsidR="00D968F5" w:rsidRDefault="00D968F5" w:rsidP="00D968F5">
      <w:pPr>
        <w:numPr>
          <w:ilvl w:val="0"/>
          <w:numId w:val="2"/>
        </w:numPr>
        <w:ind w:right="2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 basurero</w:t>
      </w:r>
    </w:p>
    <w:p w:rsidR="00D968F5" w:rsidRDefault="00D968F5" w:rsidP="00D968F5">
      <w:pPr>
        <w:numPr>
          <w:ilvl w:val="0"/>
          <w:numId w:val="2"/>
        </w:numPr>
        <w:ind w:right="2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 tensiómetro</w:t>
      </w:r>
    </w:p>
    <w:p w:rsidR="00D968F5" w:rsidRDefault="00D968F5" w:rsidP="00D968F5">
      <w:pPr>
        <w:numPr>
          <w:ilvl w:val="0"/>
          <w:numId w:val="2"/>
        </w:numPr>
        <w:ind w:right="2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 perchero</w:t>
      </w:r>
    </w:p>
    <w:p w:rsidR="00D968F5" w:rsidRDefault="00D968F5" w:rsidP="00D968F5">
      <w:pPr>
        <w:numPr>
          <w:ilvl w:val="0"/>
          <w:numId w:val="2"/>
        </w:numPr>
        <w:ind w:right="2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 armario médico</w:t>
      </w:r>
    </w:p>
    <w:p w:rsidR="00D968F5" w:rsidRDefault="00D968F5" w:rsidP="00D968F5">
      <w:pPr>
        <w:numPr>
          <w:ilvl w:val="0"/>
          <w:numId w:val="2"/>
        </w:numPr>
        <w:ind w:right="2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Una mesa para instrumental quirúrgico</w:t>
      </w:r>
    </w:p>
    <w:p w:rsidR="00D968F5" w:rsidRDefault="00D968F5" w:rsidP="00D968F5">
      <w:pPr>
        <w:numPr>
          <w:ilvl w:val="0"/>
          <w:numId w:val="2"/>
        </w:numPr>
        <w:spacing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Una pantalla para ver radiografías</w:t>
      </w:r>
    </w:p>
    <w:p w:rsidR="006E6187" w:rsidRDefault="006E6187" w:rsidP="006E6187">
      <w:pPr>
        <w:spacing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</w:p>
    <w:p w:rsidR="006568C6" w:rsidRDefault="006568C6" w:rsidP="006E6187">
      <w:pPr>
        <w:ind w:right="242"/>
        <w:jc w:val="right"/>
        <w:rPr>
          <w:rFonts w:ascii="Calibri" w:eastAsia="Calibri" w:hAnsi="Calibri" w:cs="Calibri"/>
          <w:sz w:val="22"/>
          <w:szCs w:val="22"/>
        </w:rPr>
      </w:pPr>
    </w:p>
    <w:p w:rsidR="006E6187" w:rsidRDefault="006E6187" w:rsidP="006E6187">
      <w:pPr>
        <w:ind w:right="24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ORDENANZA N° </w:t>
      </w:r>
      <w:r w:rsidR="00065667">
        <w:rPr>
          <w:rFonts w:ascii="Calibri" w:eastAsia="Calibri" w:hAnsi="Calibri" w:cs="Calibri"/>
          <w:sz w:val="22"/>
          <w:szCs w:val="22"/>
        </w:rPr>
        <w:t>7010</w:t>
      </w:r>
      <w:r>
        <w:rPr>
          <w:rFonts w:ascii="Calibri" w:eastAsia="Calibri" w:hAnsi="Calibri" w:cs="Calibri"/>
          <w:sz w:val="22"/>
          <w:szCs w:val="22"/>
        </w:rPr>
        <w:t>/2020</w:t>
      </w:r>
    </w:p>
    <w:p w:rsidR="006E6187" w:rsidRDefault="006E6187" w:rsidP="006E6187">
      <w:pPr>
        <w:spacing w:after="240"/>
        <w:ind w:right="24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HOJA N° 2</w:t>
      </w:r>
    </w:p>
    <w:p w:rsidR="00D968F5" w:rsidRDefault="006E6187" w:rsidP="00D968F5">
      <w:pPr>
        <w:spacing w:before="240" w:after="240"/>
        <w:ind w:right="242"/>
        <w:jc w:val="both"/>
        <w:rPr>
          <w:rFonts w:ascii="Calibri" w:eastAsia="Calibri" w:hAnsi="Calibri" w:cs="Calibri"/>
          <w:sz w:val="22"/>
          <w:szCs w:val="22"/>
        </w:rPr>
      </w:pPr>
      <w:r w:rsidRPr="006568C6">
        <w:rPr>
          <w:rFonts w:ascii="Calibri" w:eastAsia="Calibri" w:hAnsi="Calibri" w:cs="Calibri"/>
          <w:b/>
          <w:sz w:val="22"/>
          <w:szCs w:val="22"/>
          <w:u w:val="single"/>
        </w:rPr>
        <w:t>ARTÍCULO 2</w:t>
      </w:r>
      <w:r w:rsidR="006568C6" w:rsidRPr="006568C6">
        <w:rPr>
          <w:rFonts w:ascii="Calibri" w:eastAsia="Calibri" w:hAnsi="Calibri" w:cs="Calibri"/>
          <w:b/>
          <w:sz w:val="22"/>
          <w:szCs w:val="22"/>
          <w:u w:val="single"/>
        </w:rPr>
        <w:t>:</w:t>
      </w:r>
      <w:r w:rsidR="006568C6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568C6">
        <w:rPr>
          <w:rFonts w:ascii="Calibri" w:eastAsia="Calibri" w:hAnsi="Calibri" w:cs="Calibri"/>
          <w:sz w:val="22"/>
          <w:szCs w:val="22"/>
        </w:rPr>
        <w:t>Por</w:t>
      </w:r>
      <w:r w:rsidR="00D968F5">
        <w:rPr>
          <w:rFonts w:ascii="Calibri" w:eastAsia="Calibri" w:hAnsi="Calibri" w:cs="Calibri"/>
          <w:sz w:val="22"/>
          <w:szCs w:val="22"/>
        </w:rPr>
        <w:t xml:space="preserve"> Escribanía Municipal, Inventario Municipal  y dependencias municipales que correspondan,  se deberán tomar las medidas tendientes  para  inscribir en el erario municipal los bienes aceptados en donación por el artíc</w:t>
      </w:r>
      <w:r>
        <w:rPr>
          <w:rFonts w:ascii="Calibri" w:eastAsia="Calibri" w:hAnsi="Calibri" w:cs="Calibri"/>
          <w:sz w:val="22"/>
          <w:szCs w:val="22"/>
        </w:rPr>
        <w:t>ulo 1.</w:t>
      </w:r>
    </w:p>
    <w:p w:rsidR="00BC6990" w:rsidRDefault="006E6187" w:rsidP="006568C6">
      <w:pPr>
        <w:spacing w:before="240" w:after="240"/>
        <w:ind w:right="242"/>
        <w:jc w:val="both"/>
        <w:rPr>
          <w:rFonts w:asciiTheme="minorHAnsi" w:hAnsiTheme="minorHAnsi" w:cstheme="minorHAnsi"/>
          <w:sz w:val="22"/>
          <w:szCs w:val="22"/>
        </w:rPr>
      </w:pPr>
      <w:r w:rsidRPr="006568C6">
        <w:rPr>
          <w:rFonts w:ascii="Calibri" w:eastAsia="Calibri" w:hAnsi="Calibri" w:cs="Calibri"/>
          <w:b/>
          <w:sz w:val="22"/>
          <w:szCs w:val="22"/>
          <w:u w:val="single"/>
        </w:rPr>
        <w:t>ARTÍCULO 3: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7E27B4">
        <w:rPr>
          <w:rFonts w:asciiTheme="minorHAnsi" w:hAnsiTheme="minorHAnsi" w:cstheme="minorHAnsi"/>
          <w:sz w:val="22"/>
          <w:szCs w:val="22"/>
        </w:rPr>
        <w:t xml:space="preserve">Comuníquese al Departamento Ejecutivo, </w:t>
      </w:r>
      <w:proofErr w:type="spellStart"/>
      <w:r w:rsidR="007E27B4">
        <w:rPr>
          <w:rFonts w:asciiTheme="minorHAnsi" w:hAnsiTheme="minorHAnsi" w:cstheme="minorHAnsi"/>
          <w:sz w:val="22"/>
          <w:szCs w:val="22"/>
        </w:rPr>
        <w:t>dése</w:t>
      </w:r>
      <w:proofErr w:type="spellEnd"/>
      <w:r w:rsidR="007E27B4">
        <w:rPr>
          <w:rFonts w:asciiTheme="minorHAnsi" w:hAnsiTheme="minorHAnsi" w:cstheme="minorHAnsi"/>
          <w:sz w:val="22"/>
          <w:szCs w:val="22"/>
        </w:rPr>
        <w:t xml:space="preserve"> al registro municipal respectivo, publíquese y cumplido archívese.</w:t>
      </w:r>
    </w:p>
    <w:p w:rsidR="0045574D" w:rsidRDefault="0045574D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5574D" w:rsidRDefault="00D968F5" w:rsidP="00BC699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p.m.</w:t>
      </w:r>
    </w:p>
    <w:p w:rsidR="0045574D" w:rsidRDefault="0045574D" w:rsidP="00BC69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5574D" w:rsidRDefault="0045574D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DADA EN SALA DE SESIONES DEL HONORABLE CONCEJO DELIBERANTE DE GODOY CRUZ, EL</w:t>
      </w:r>
      <w:r w:rsidR="008C0B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DÍA</w:t>
      </w:r>
      <w:r w:rsidR="00434C8A">
        <w:rPr>
          <w:rFonts w:asciiTheme="minorHAnsi" w:hAnsiTheme="minorHAnsi" w:cstheme="minorHAnsi"/>
          <w:b/>
          <w:bCs/>
          <w:sz w:val="22"/>
          <w:szCs w:val="22"/>
        </w:rPr>
        <w:t xml:space="preserve"> TRECE</w:t>
      </w:r>
      <w:r w:rsidR="006568C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 MAYO DEL AÑO DOS MIL VEINTE</w:t>
      </w:r>
    </w:p>
    <w:p w:rsidR="001A6D58" w:rsidRDefault="001A6D58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A6D58" w:rsidRDefault="001A6D58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A6D58" w:rsidRDefault="001A6D58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A6D58" w:rsidRDefault="001A6D58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A6D58" w:rsidRDefault="001A6D58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A6D58" w:rsidRPr="0045574D" w:rsidRDefault="001A6D58" w:rsidP="008C0BD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sectPr w:rsidR="001A6D58" w:rsidRPr="0045574D" w:rsidSect="005E2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87" w:rsidRDefault="006E6187" w:rsidP="00454243">
      <w:r>
        <w:separator/>
      </w:r>
    </w:p>
  </w:endnote>
  <w:endnote w:type="continuationSeparator" w:id="0">
    <w:p w:rsidR="006E6187" w:rsidRDefault="006E6187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87" w:rsidRDefault="006E618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87" w:rsidRDefault="006E6187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D49666B" wp14:editId="33EB0E3C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6187" w:rsidRPr="00950DFB" w:rsidRDefault="006E6187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:rsidR="006E6187" w:rsidRPr="00CC124D" w:rsidRDefault="006E6187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6E6187" w:rsidRPr="00CC124D" w:rsidRDefault="006E6187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6E6187" w:rsidRPr="00950DFB" w:rsidRDefault="006E6187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6E6187" w:rsidRPr="00CC124D" w:rsidRDefault="006E6187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6E6187" w:rsidRPr="00CC124D" w:rsidRDefault="006E6187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5B8DD4E9" wp14:editId="6B2DC290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6187" w:rsidRPr="00A177F4" w:rsidRDefault="006E6187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6E6187" w:rsidRPr="00A177F4" w:rsidRDefault="006E6187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58DF8EF" wp14:editId="4293D4F2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6187" w:rsidRPr="00F91F8A" w:rsidRDefault="006E6187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:rsidR="006E6187" w:rsidRPr="00F91F8A" w:rsidRDefault="006E6187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6E6187" w:rsidRPr="00F91F8A" w:rsidRDefault="006E6187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6E6187" w:rsidRPr="00F91F8A" w:rsidRDefault="006E6187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C5D25E0" wp14:editId="5C82D3AC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1FF4A66" wp14:editId="59D5E785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87" w:rsidRDefault="006E61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87" w:rsidRDefault="006E6187" w:rsidP="00454243">
      <w:r>
        <w:separator/>
      </w:r>
    </w:p>
  </w:footnote>
  <w:footnote w:type="continuationSeparator" w:id="0">
    <w:p w:rsidR="006E6187" w:rsidRDefault="006E6187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87" w:rsidRDefault="006E618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87" w:rsidRDefault="006E6187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val="es-AR" w:eastAsia="es-AR"/>
      </w:rPr>
      <w:drawing>
        <wp:anchor distT="0" distB="0" distL="114300" distR="114300" simplePos="0" relativeHeight="251680768" behindDoc="0" locked="0" layoutInCell="1" allowOverlap="1" wp14:anchorId="28FFC7CD" wp14:editId="77A0C242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6187" w:rsidRDefault="006E6187" w:rsidP="005944B6">
    <w:pPr>
      <w:pStyle w:val="Encabezado"/>
    </w:pPr>
  </w:p>
  <w:bookmarkEnd w:id="1"/>
  <w:bookmarkEnd w:id="2"/>
  <w:p w:rsidR="006E6187" w:rsidRDefault="006E618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87" w:rsidRDefault="006E61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25656"/>
    <w:multiLevelType w:val="multilevel"/>
    <w:tmpl w:val="F44CC4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65667"/>
    <w:rsid w:val="00082AA0"/>
    <w:rsid w:val="000A6B3F"/>
    <w:rsid w:val="00122CAC"/>
    <w:rsid w:val="0013261C"/>
    <w:rsid w:val="00180B0A"/>
    <w:rsid w:val="001A123F"/>
    <w:rsid w:val="001A6D58"/>
    <w:rsid w:val="001E7642"/>
    <w:rsid w:val="002161A3"/>
    <w:rsid w:val="00225215"/>
    <w:rsid w:val="0023091E"/>
    <w:rsid w:val="002753E0"/>
    <w:rsid w:val="00305B16"/>
    <w:rsid w:val="00315D70"/>
    <w:rsid w:val="0036089C"/>
    <w:rsid w:val="00373DF4"/>
    <w:rsid w:val="003A4EA1"/>
    <w:rsid w:val="003A4EAA"/>
    <w:rsid w:val="003F3DDE"/>
    <w:rsid w:val="00422352"/>
    <w:rsid w:val="00434C8A"/>
    <w:rsid w:val="00452ADC"/>
    <w:rsid w:val="00454243"/>
    <w:rsid w:val="0045574D"/>
    <w:rsid w:val="004D19AD"/>
    <w:rsid w:val="004E705F"/>
    <w:rsid w:val="005363C0"/>
    <w:rsid w:val="005559BD"/>
    <w:rsid w:val="005944B6"/>
    <w:rsid w:val="005A5993"/>
    <w:rsid w:val="005B0401"/>
    <w:rsid w:val="005E24B5"/>
    <w:rsid w:val="00610F69"/>
    <w:rsid w:val="006568C6"/>
    <w:rsid w:val="006C32D2"/>
    <w:rsid w:val="006C7E3B"/>
    <w:rsid w:val="006E6187"/>
    <w:rsid w:val="0073754B"/>
    <w:rsid w:val="007958E7"/>
    <w:rsid w:val="007C4AE1"/>
    <w:rsid w:val="007D1161"/>
    <w:rsid w:val="007E015C"/>
    <w:rsid w:val="007E27B4"/>
    <w:rsid w:val="007F280F"/>
    <w:rsid w:val="007F6401"/>
    <w:rsid w:val="0086256A"/>
    <w:rsid w:val="00880EF3"/>
    <w:rsid w:val="008C0BD2"/>
    <w:rsid w:val="008C4B9C"/>
    <w:rsid w:val="008D414E"/>
    <w:rsid w:val="009027A5"/>
    <w:rsid w:val="00950DFB"/>
    <w:rsid w:val="00951CC6"/>
    <w:rsid w:val="0096454A"/>
    <w:rsid w:val="00992277"/>
    <w:rsid w:val="009B0A39"/>
    <w:rsid w:val="00A177F4"/>
    <w:rsid w:val="00A51A1C"/>
    <w:rsid w:val="00A74328"/>
    <w:rsid w:val="00A828B1"/>
    <w:rsid w:val="00BC214E"/>
    <w:rsid w:val="00BC6990"/>
    <w:rsid w:val="00C257B4"/>
    <w:rsid w:val="00C27E43"/>
    <w:rsid w:val="00C54E66"/>
    <w:rsid w:val="00CB110A"/>
    <w:rsid w:val="00CB7787"/>
    <w:rsid w:val="00CC124D"/>
    <w:rsid w:val="00CD4D48"/>
    <w:rsid w:val="00D2570B"/>
    <w:rsid w:val="00D41389"/>
    <w:rsid w:val="00D52D94"/>
    <w:rsid w:val="00D6017F"/>
    <w:rsid w:val="00D968F5"/>
    <w:rsid w:val="00DA1DF8"/>
    <w:rsid w:val="00DB106F"/>
    <w:rsid w:val="00E059B1"/>
    <w:rsid w:val="00E469BF"/>
    <w:rsid w:val="00E670C6"/>
    <w:rsid w:val="00E81051"/>
    <w:rsid w:val="00E812E5"/>
    <w:rsid w:val="00EA68D4"/>
    <w:rsid w:val="00EF25D2"/>
    <w:rsid w:val="00F247B5"/>
    <w:rsid w:val="00F46AB1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9C1FF-5A59-4FDF-96AA-660C29F0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5</cp:revision>
  <cp:lastPrinted>2020-05-18T16:05:00Z</cp:lastPrinted>
  <dcterms:created xsi:type="dcterms:W3CDTF">2020-05-13T12:07:00Z</dcterms:created>
  <dcterms:modified xsi:type="dcterms:W3CDTF">2020-05-18T16:05:00Z</dcterms:modified>
</cp:coreProperties>
</file>