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D70" w:rsidRPr="00945CED" w:rsidRDefault="00315D70">
      <w:pPr>
        <w:rPr>
          <w:rFonts w:cstheme="minorHAnsi"/>
        </w:rPr>
      </w:pPr>
    </w:p>
    <w:p w:rsidR="009027A5" w:rsidRPr="00945CED" w:rsidRDefault="009027A5" w:rsidP="009027A5">
      <w:pPr>
        <w:spacing w:after="0" w:line="240" w:lineRule="auto"/>
        <w:jc w:val="right"/>
        <w:rPr>
          <w:rFonts w:cstheme="minorHAnsi"/>
          <w:b/>
          <w:bCs/>
          <w:u w:val="single"/>
        </w:rPr>
      </w:pPr>
      <w:r w:rsidRPr="00945CED">
        <w:rPr>
          <w:rFonts w:cstheme="minorHAnsi"/>
          <w:b/>
          <w:bCs/>
          <w:u w:val="single"/>
        </w:rPr>
        <w:t xml:space="preserve">ORDENANZA Nº </w:t>
      </w:r>
      <w:r w:rsidR="00E23E2B">
        <w:rPr>
          <w:rFonts w:cstheme="minorHAnsi"/>
          <w:b/>
          <w:bCs/>
          <w:u w:val="single"/>
        </w:rPr>
        <w:t>70</w:t>
      </w:r>
      <w:r w:rsidR="003C6E71">
        <w:rPr>
          <w:rFonts w:cstheme="minorHAnsi"/>
          <w:b/>
          <w:bCs/>
          <w:u w:val="single"/>
        </w:rPr>
        <w:t>07</w:t>
      </w:r>
      <w:r w:rsidR="007926AA" w:rsidRPr="00945CED">
        <w:rPr>
          <w:rFonts w:cstheme="minorHAnsi"/>
          <w:b/>
          <w:bCs/>
          <w:u w:val="single"/>
        </w:rPr>
        <w:t>/2020</w:t>
      </w:r>
    </w:p>
    <w:p w:rsidR="009027A5" w:rsidRPr="00945CED" w:rsidRDefault="009027A5" w:rsidP="009027A5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u w:val="single"/>
        </w:rPr>
      </w:pPr>
    </w:p>
    <w:p w:rsidR="00945CED" w:rsidRDefault="00945CED" w:rsidP="00945CED">
      <w:pPr>
        <w:spacing w:after="0" w:line="240" w:lineRule="auto"/>
        <w:ind w:right="999"/>
        <w:jc w:val="both"/>
        <w:rPr>
          <w:rFonts w:eastAsia="Times New Roman" w:cstheme="minorHAnsi"/>
          <w:b/>
          <w:bCs/>
          <w:color w:val="000000"/>
          <w:u w:val="single"/>
          <w:lang w:eastAsia="es-AR"/>
        </w:rPr>
      </w:pPr>
      <w:r w:rsidRPr="00945CED">
        <w:rPr>
          <w:rFonts w:eastAsia="Times New Roman" w:cstheme="minorHAnsi"/>
          <w:b/>
          <w:bCs/>
          <w:color w:val="000000"/>
          <w:u w:val="single"/>
          <w:lang w:eastAsia="es-AR"/>
        </w:rPr>
        <w:t>VISTO:</w:t>
      </w:r>
    </w:p>
    <w:p w:rsidR="00945CED" w:rsidRDefault="00945CED" w:rsidP="00945CED">
      <w:pPr>
        <w:spacing w:after="0" w:line="240" w:lineRule="auto"/>
        <w:ind w:right="999"/>
        <w:jc w:val="both"/>
        <w:rPr>
          <w:rFonts w:eastAsia="Times New Roman" w:cstheme="minorHAnsi"/>
          <w:b/>
          <w:bCs/>
          <w:color w:val="000000"/>
          <w:u w:val="single"/>
          <w:lang w:eastAsia="es-AR"/>
        </w:rPr>
      </w:pPr>
    </w:p>
    <w:p w:rsidR="004A1DE6" w:rsidRPr="004A1DE6" w:rsidRDefault="004A1DE6" w:rsidP="004A1DE6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El Expediente N</w:t>
      </w:r>
      <w:r w:rsidRPr="004A1DE6">
        <w:rPr>
          <w:rFonts w:ascii="Calibri" w:eastAsia="Times New Roman" w:hAnsi="Calibri" w:cs="Calibri"/>
          <w:color w:val="000000"/>
          <w:lang w:eastAsia="es-AR"/>
        </w:rPr>
        <w:t>º 2019-001489-I2</w:t>
      </w:r>
      <w:r>
        <w:rPr>
          <w:rFonts w:ascii="Calibri" w:eastAsia="Times New Roman" w:hAnsi="Calibri" w:cs="Calibri"/>
          <w:color w:val="000000"/>
          <w:lang w:eastAsia="es-AR"/>
        </w:rPr>
        <w:t>-GC, caratulado: DPTO. ESCRIBANÍ</w:t>
      </w:r>
      <w:r w:rsidRPr="004A1DE6">
        <w:rPr>
          <w:rFonts w:ascii="Calibri" w:eastAsia="Times New Roman" w:hAnsi="Calibri" w:cs="Calibri"/>
          <w:color w:val="000000"/>
          <w:lang w:eastAsia="es-AR"/>
        </w:rPr>
        <w:t>A-FIDEICOMISO NEHUEN III D</w:t>
      </w:r>
      <w:r>
        <w:rPr>
          <w:rFonts w:ascii="Calibri" w:eastAsia="Times New Roman" w:hAnsi="Calibri" w:cs="Calibri"/>
          <w:color w:val="000000"/>
          <w:lang w:eastAsia="es-AR"/>
        </w:rPr>
        <w:t>OMINIO FIDUCIARIO PM 1623 (MATRÍ</w:t>
      </w:r>
      <w:r w:rsidRPr="004A1DE6">
        <w:rPr>
          <w:rFonts w:ascii="Calibri" w:eastAsia="Times New Roman" w:hAnsi="Calibri" w:cs="Calibri"/>
          <w:color w:val="000000"/>
          <w:lang w:eastAsia="es-AR"/>
        </w:rPr>
        <w:t>Z</w:t>
      </w:r>
      <w:r>
        <w:rPr>
          <w:rFonts w:ascii="Calibri" w:eastAsia="Times New Roman" w:hAnsi="Calibri" w:cs="Calibri"/>
          <w:color w:val="000000"/>
          <w:lang w:eastAsia="es-AR"/>
        </w:rPr>
        <w:t>) PH SEGÚN DONACIÓN SIN CARGO; y</w:t>
      </w:r>
    </w:p>
    <w:p w:rsidR="004A1DE6" w:rsidRPr="004A1DE6" w:rsidRDefault="004A1DE6" w:rsidP="004A1DE6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</w:pPr>
      <w:r w:rsidRPr="004A1DE6">
        <w:rPr>
          <w:rFonts w:ascii="Calibri" w:eastAsia="Times New Roman" w:hAnsi="Calibri" w:cs="Calibri"/>
          <w:b/>
          <w:color w:val="000000"/>
          <w:u w:val="single"/>
          <w:lang w:eastAsia="es-AR"/>
        </w:rPr>
        <w:t>CONSIDERANDO:</w:t>
      </w:r>
    </w:p>
    <w:p w:rsidR="004A1DE6" w:rsidRPr="004A1DE6" w:rsidRDefault="004A1DE6" w:rsidP="004A1DE6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A1DE6">
        <w:rPr>
          <w:rFonts w:ascii="Calibri" w:eastAsia="Times New Roman" w:hAnsi="Calibri" w:cs="Calibri"/>
          <w:color w:val="000000"/>
          <w:lang w:eastAsia="es-AR"/>
        </w:rPr>
        <w:t xml:space="preserve">Que por las presentes actuaciones, el Sr. Fernando Pablo </w:t>
      </w:r>
      <w:proofErr w:type="spellStart"/>
      <w:r w:rsidRPr="004A1DE6">
        <w:rPr>
          <w:rFonts w:ascii="Calibri" w:eastAsia="Times New Roman" w:hAnsi="Calibri" w:cs="Calibri"/>
          <w:color w:val="000000"/>
          <w:lang w:eastAsia="es-AR"/>
        </w:rPr>
        <w:t>Guiñazú</w:t>
      </w:r>
      <w:proofErr w:type="spellEnd"/>
      <w:r w:rsidRPr="004A1DE6">
        <w:rPr>
          <w:rFonts w:ascii="Calibri" w:eastAsia="Times New Roman" w:hAnsi="Calibri" w:cs="Calibri"/>
          <w:color w:val="000000"/>
          <w:lang w:eastAsia="es-AR"/>
        </w:rPr>
        <w:t>, Fiduciario del FIDEICOMISO NEHUEN III, ofrece en donación sin cargo, la superficie afectada al</w:t>
      </w:r>
      <w:r>
        <w:rPr>
          <w:rFonts w:ascii="Calibri" w:eastAsia="Times New Roman" w:hAnsi="Calibri" w:cs="Calibri"/>
          <w:color w:val="000000"/>
          <w:lang w:eastAsia="es-AR"/>
        </w:rPr>
        <w:t xml:space="preserve"> ensanche de calle Tucumán 212.</w:t>
      </w:r>
    </w:p>
    <w:p w:rsidR="004A1DE6" w:rsidRPr="004A1DE6" w:rsidRDefault="004A1DE6" w:rsidP="004A1DE6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Que a fs. 02 y 03,</w:t>
      </w:r>
      <w:r w:rsidRPr="004A1DE6">
        <w:rPr>
          <w:rFonts w:ascii="Calibri" w:eastAsia="Times New Roman" w:hAnsi="Calibri" w:cs="Calibri"/>
          <w:color w:val="000000"/>
          <w:lang w:eastAsia="es-AR"/>
        </w:rPr>
        <w:t xml:space="preserve"> obra ofrecimiento de donación, certificando </w:t>
      </w:r>
      <w:r>
        <w:rPr>
          <w:rFonts w:ascii="Calibri" w:eastAsia="Times New Roman" w:hAnsi="Calibri" w:cs="Calibri"/>
          <w:color w:val="000000"/>
          <w:lang w:eastAsia="es-AR"/>
        </w:rPr>
        <w:t>firmas Escribana Pública.</w:t>
      </w:r>
    </w:p>
    <w:p w:rsidR="004A1DE6" w:rsidRPr="004A1DE6" w:rsidRDefault="004A1DE6" w:rsidP="004A1DE6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A1DE6">
        <w:rPr>
          <w:rFonts w:ascii="Calibri" w:eastAsia="Times New Roman" w:hAnsi="Calibri" w:cs="Calibri"/>
          <w:color w:val="000000"/>
          <w:lang w:eastAsia="es-AR"/>
        </w:rPr>
        <w:t>Que a fs. 27, obra Plano de Mensura en Propiedad Horizontal, donde con</w:t>
      </w:r>
      <w:r>
        <w:rPr>
          <w:rFonts w:ascii="Calibri" w:eastAsia="Times New Roman" w:hAnsi="Calibri" w:cs="Calibri"/>
          <w:color w:val="000000"/>
          <w:lang w:eastAsia="es-AR"/>
        </w:rPr>
        <w:t>stan las superficies afectadas.</w:t>
      </w:r>
    </w:p>
    <w:p w:rsidR="004A1DE6" w:rsidRPr="004A1DE6" w:rsidRDefault="004A1DE6" w:rsidP="004A1DE6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A1DE6">
        <w:rPr>
          <w:rFonts w:ascii="Calibri" w:eastAsia="Times New Roman" w:hAnsi="Calibri" w:cs="Calibri"/>
          <w:color w:val="000000"/>
          <w:lang w:eastAsia="es-AR"/>
        </w:rPr>
        <w:t>Que a fs. 30, Dirección de Catastro no presenta objeciones r</w:t>
      </w:r>
      <w:r>
        <w:rPr>
          <w:rFonts w:ascii="Calibri" w:eastAsia="Times New Roman" w:hAnsi="Calibri" w:cs="Calibri"/>
          <w:color w:val="000000"/>
          <w:lang w:eastAsia="es-AR"/>
        </w:rPr>
        <w:t>especto a la donación ofrecida.</w:t>
      </w:r>
    </w:p>
    <w:p w:rsidR="004A1DE6" w:rsidRPr="004A1DE6" w:rsidRDefault="004A1DE6" w:rsidP="004A1DE6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A1DE6">
        <w:rPr>
          <w:rFonts w:ascii="Calibri" w:eastAsia="Times New Roman" w:hAnsi="Calibri" w:cs="Calibri"/>
          <w:color w:val="000000"/>
          <w:lang w:eastAsia="es-AR"/>
        </w:rPr>
        <w:t>Que a fs. 31 y 32, obra informe de la Dirección de Planificación Urbana donde expresa que la fracción ofrecida en donación se encuentra librada al uso público y que es conveniente desde el punto de vista urbanístico la acept</w:t>
      </w:r>
      <w:r>
        <w:rPr>
          <w:rFonts w:ascii="Calibri" w:eastAsia="Times New Roman" w:hAnsi="Calibri" w:cs="Calibri"/>
          <w:color w:val="000000"/>
          <w:lang w:eastAsia="es-AR"/>
        </w:rPr>
        <w:t>ación de la donación realizada.</w:t>
      </w:r>
    </w:p>
    <w:p w:rsidR="004A1DE6" w:rsidRPr="004A1DE6" w:rsidRDefault="004A1DE6" w:rsidP="004A1DE6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A1DE6">
        <w:rPr>
          <w:rFonts w:ascii="Calibri" w:eastAsia="Times New Roman" w:hAnsi="Calibri" w:cs="Calibri"/>
          <w:color w:val="000000"/>
          <w:lang w:eastAsia="es-AR"/>
        </w:rPr>
        <w:t>Que a fs. 33, Escribanía Municipal solicita se remitan las presentes al Cuerpo para formular la ordenanza</w:t>
      </w:r>
      <w:r>
        <w:rPr>
          <w:rFonts w:ascii="Calibri" w:eastAsia="Times New Roman" w:hAnsi="Calibri" w:cs="Calibri"/>
          <w:color w:val="000000"/>
          <w:lang w:eastAsia="es-AR"/>
        </w:rPr>
        <w:t xml:space="preserve"> de aceptación correspondiente.</w:t>
      </w:r>
    </w:p>
    <w:p w:rsidR="004A1DE6" w:rsidRPr="004A1DE6" w:rsidRDefault="004A1DE6" w:rsidP="004A1DE6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4A1DE6">
        <w:rPr>
          <w:rFonts w:ascii="Calibri" w:eastAsia="Times New Roman" w:hAnsi="Calibri" w:cs="Calibri"/>
          <w:color w:val="000000"/>
          <w:lang w:eastAsia="es-AR"/>
        </w:rPr>
        <w:t>Que atento a lo expuesto se estima procedente</w:t>
      </w:r>
      <w:r>
        <w:rPr>
          <w:rFonts w:ascii="Calibri" w:eastAsia="Times New Roman" w:hAnsi="Calibri" w:cs="Calibri"/>
          <w:color w:val="000000"/>
          <w:lang w:eastAsia="es-AR"/>
        </w:rPr>
        <w:t xml:space="preserve"> aceptar la donación realizada.</w:t>
      </w:r>
    </w:p>
    <w:p w:rsidR="004A1DE6" w:rsidRPr="004A1DE6" w:rsidRDefault="004A1DE6" w:rsidP="004A1DE6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</w:pPr>
      <w:r w:rsidRPr="004A1DE6">
        <w:rPr>
          <w:rFonts w:ascii="Calibri" w:eastAsia="Times New Roman" w:hAnsi="Calibri" w:cs="Calibri"/>
          <w:b/>
          <w:color w:val="000000"/>
          <w:u w:val="single"/>
          <w:lang w:eastAsia="es-AR"/>
        </w:rPr>
        <w:t>POR ELLO:</w:t>
      </w:r>
    </w:p>
    <w:p w:rsidR="004A1DE6" w:rsidRPr="004A1DE6" w:rsidRDefault="004A1DE6" w:rsidP="004A1DE6">
      <w:pPr>
        <w:spacing w:before="240" w:after="240" w:line="240" w:lineRule="auto"/>
        <w:ind w:right="-14"/>
        <w:jc w:val="center"/>
        <w:rPr>
          <w:rFonts w:ascii="Calibri" w:eastAsia="Times New Roman" w:hAnsi="Calibri" w:cs="Calibri"/>
          <w:b/>
          <w:color w:val="000000"/>
          <w:lang w:eastAsia="es-AR"/>
        </w:rPr>
      </w:pPr>
      <w:r w:rsidRPr="004A1DE6">
        <w:rPr>
          <w:rFonts w:ascii="Calibri" w:eastAsia="Times New Roman" w:hAnsi="Calibri" w:cs="Calibri"/>
          <w:b/>
          <w:color w:val="000000"/>
          <w:lang w:eastAsia="es-AR"/>
        </w:rPr>
        <w:t xml:space="preserve">EL HONORABLE CONCEJO DELIBERANTE DE GODOY CRUZ: </w:t>
      </w:r>
    </w:p>
    <w:p w:rsidR="004A1DE6" w:rsidRPr="001259DE" w:rsidRDefault="004A1DE6" w:rsidP="004A1DE6">
      <w:pPr>
        <w:spacing w:before="240" w:after="240" w:line="240" w:lineRule="auto"/>
        <w:ind w:right="-14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es-AR"/>
        </w:rPr>
      </w:pPr>
      <w:r w:rsidRPr="001259DE">
        <w:rPr>
          <w:rFonts w:ascii="Calibri" w:eastAsia="Times New Roman" w:hAnsi="Calibri" w:cs="Calibri"/>
          <w:b/>
          <w:color w:val="000000"/>
          <w:u w:val="single"/>
          <w:lang w:eastAsia="es-AR"/>
        </w:rPr>
        <w:t>ORDENA</w:t>
      </w:r>
    </w:p>
    <w:p w:rsidR="004A1DE6" w:rsidRPr="004A1DE6" w:rsidRDefault="004A1DE6" w:rsidP="004A1DE6">
      <w:pPr>
        <w:spacing w:before="240" w:after="240" w:line="240" w:lineRule="auto"/>
        <w:ind w:right="-14"/>
        <w:jc w:val="both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1259DE">
        <w:rPr>
          <w:rFonts w:ascii="Calibri" w:eastAsia="Times New Roman" w:hAnsi="Calibri" w:cs="Calibri"/>
          <w:b/>
          <w:color w:val="000000"/>
          <w:u w:val="single"/>
          <w:lang w:eastAsia="es-AR"/>
        </w:rPr>
        <w:t>ARTÍCULO 1:</w:t>
      </w:r>
      <w:r w:rsidRPr="004A1DE6">
        <w:rPr>
          <w:rFonts w:ascii="Calibri" w:eastAsia="Times New Roman" w:hAnsi="Calibri" w:cs="Calibri"/>
          <w:color w:val="000000"/>
          <w:lang w:eastAsia="es-AR"/>
        </w:rPr>
        <w:t xml:space="preserve"> </w:t>
      </w:r>
      <w:r w:rsidR="001259DE" w:rsidRPr="004A1DE6">
        <w:rPr>
          <w:rFonts w:ascii="Calibri" w:eastAsia="Times New Roman" w:hAnsi="Calibri" w:cs="Calibri"/>
          <w:color w:val="000000"/>
          <w:lang w:eastAsia="es-AR"/>
        </w:rPr>
        <w:t>Acéptese</w:t>
      </w:r>
      <w:r w:rsidRPr="004A1DE6">
        <w:rPr>
          <w:rFonts w:ascii="Calibri" w:eastAsia="Times New Roman" w:hAnsi="Calibri" w:cs="Calibri"/>
          <w:color w:val="000000"/>
          <w:lang w:eastAsia="es-AR"/>
        </w:rPr>
        <w:t xml:space="preserve"> la donación sin cargo ofrecida por el Sr. Fernando Pablo </w:t>
      </w:r>
      <w:proofErr w:type="spellStart"/>
      <w:r w:rsidRPr="004A1DE6">
        <w:rPr>
          <w:rFonts w:ascii="Calibri" w:eastAsia="Times New Roman" w:hAnsi="Calibri" w:cs="Calibri"/>
          <w:color w:val="000000"/>
          <w:lang w:eastAsia="es-AR"/>
        </w:rPr>
        <w:t>Guiñazú</w:t>
      </w:r>
      <w:proofErr w:type="spellEnd"/>
      <w:r w:rsidRPr="004A1DE6">
        <w:rPr>
          <w:rFonts w:ascii="Calibri" w:eastAsia="Times New Roman" w:hAnsi="Calibri" w:cs="Calibri"/>
          <w:color w:val="000000"/>
          <w:lang w:eastAsia="es-AR"/>
        </w:rPr>
        <w:t xml:space="preserve">, D.N.I. 12.458.019, Fiduciario del FIDEICOMISO NEHUEN III, </w:t>
      </w:r>
      <w:r w:rsidR="001259DE">
        <w:rPr>
          <w:rFonts w:ascii="Calibri" w:eastAsia="Times New Roman" w:hAnsi="Calibri" w:cs="Calibri"/>
          <w:color w:val="000000"/>
          <w:lang w:eastAsia="es-AR"/>
        </w:rPr>
        <w:t>CUIT</w:t>
      </w:r>
      <w:r w:rsidRPr="004A1DE6">
        <w:rPr>
          <w:rFonts w:ascii="Calibri" w:eastAsia="Times New Roman" w:hAnsi="Calibri" w:cs="Calibri"/>
          <w:color w:val="000000"/>
          <w:lang w:eastAsia="es-AR"/>
        </w:rPr>
        <w:t xml:space="preserve"> 30-71541845-9, consistente en la superficie afectada al ensanche de calle Tucumán 212, correspondiendo una superficie para calle Tucumán según Título de 55,43 m</w:t>
      </w:r>
      <w:r w:rsidR="001259DE" w:rsidRPr="004A1DE6">
        <w:rPr>
          <w:rFonts w:ascii="Calibri" w:eastAsia="Times New Roman" w:hAnsi="Calibri" w:cs="Calibri"/>
          <w:color w:val="000000"/>
          <w:lang w:eastAsia="es-AR"/>
        </w:rPr>
        <w:t>²</w:t>
      </w:r>
      <w:r w:rsidRPr="004A1DE6">
        <w:rPr>
          <w:rFonts w:ascii="Calibri" w:eastAsia="Times New Roman" w:hAnsi="Calibri" w:cs="Calibri"/>
          <w:color w:val="000000"/>
          <w:lang w:eastAsia="es-AR"/>
        </w:rPr>
        <w:t xml:space="preserve"> y Mensura 55,73 m², para calle Almirante Brown una superficie según Título 50,57 m</w:t>
      </w:r>
      <w:r w:rsidR="001259DE" w:rsidRPr="004A1DE6">
        <w:rPr>
          <w:rFonts w:ascii="Calibri" w:eastAsia="Times New Roman" w:hAnsi="Calibri" w:cs="Calibri"/>
          <w:color w:val="000000"/>
          <w:lang w:eastAsia="es-AR"/>
        </w:rPr>
        <w:t>²</w:t>
      </w:r>
      <w:r w:rsidRPr="004A1DE6">
        <w:rPr>
          <w:rFonts w:ascii="Calibri" w:eastAsia="Times New Roman" w:hAnsi="Calibri" w:cs="Calibri"/>
          <w:color w:val="000000"/>
          <w:lang w:eastAsia="es-AR"/>
        </w:rPr>
        <w:t xml:space="preserve"> y según Mensura 50,85 m² y para la ochava reglamentaria una superficie según Título 5,66 m² y según Mensura de 5.69 m², haciendo un total según Título de 111,66 m² y Según Mensura 112,</w:t>
      </w:r>
      <w:r w:rsidR="001259DE">
        <w:rPr>
          <w:rFonts w:ascii="Calibri" w:eastAsia="Times New Roman" w:hAnsi="Calibri" w:cs="Calibri"/>
          <w:color w:val="000000"/>
          <w:lang w:eastAsia="es-AR"/>
        </w:rPr>
        <w:t>27 m</w:t>
      </w:r>
      <w:r w:rsidR="001259DE" w:rsidRPr="004A1DE6">
        <w:rPr>
          <w:rFonts w:ascii="Calibri" w:eastAsia="Times New Roman" w:hAnsi="Calibri" w:cs="Calibri"/>
          <w:color w:val="000000"/>
          <w:lang w:eastAsia="es-AR"/>
        </w:rPr>
        <w:t>²</w:t>
      </w:r>
      <w:r w:rsidRPr="004A1DE6">
        <w:rPr>
          <w:rFonts w:ascii="Calibri" w:eastAsia="Times New Roman" w:hAnsi="Calibri" w:cs="Calibri"/>
          <w:color w:val="000000"/>
          <w:lang w:eastAsia="es-AR"/>
        </w:rPr>
        <w:t xml:space="preserve"> conforme se desprende de Plano de Mensura en Propiedad Horizontal N° 57570/05, obrante a fs. 27 y de las actuaciones obrantes en e</w:t>
      </w:r>
      <w:r w:rsidR="001259DE">
        <w:rPr>
          <w:rFonts w:ascii="Calibri" w:eastAsia="Times New Roman" w:hAnsi="Calibri" w:cs="Calibri"/>
          <w:color w:val="000000"/>
          <w:lang w:eastAsia="es-AR"/>
        </w:rPr>
        <w:t>xpediente N° 2019-001489/I2-GC.</w:t>
      </w:r>
    </w:p>
    <w:p w:rsidR="004A1DE6" w:rsidRDefault="004A1DE6" w:rsidP="004A1DE6">
      <w:pPr>
        <w:spacing w:before="240" w:after="240" w:line="240" w:lineRule="auto"/>
        <w:ind w:right="-14"/>
        <w:jc w:val="both"/>
        <w:rPr>
          <w:rFonts w:ascii="Calibri" w:eastAsia="Times New Roman" w:hAnsi="Calibri" w:cs="Calibri"/>
          <w:color w:val="000000"/>
          <w:lang w:eastAsia="es-AR"/>
        </w:rPr>
      </w:pPr>
      <w:r w:rsidRPr="001259DE">
        <w:rPr>
          <w:rFonts w:ascii="Calibri" w:eastAsia="Times New Roman" w:hAnsi="Calibri" w:cs="Calibri"/>
          <w:b/>
          <w:color w:val="000000"/>
          <w:u w:val="single"/>
          <w:lang w:eastAsia="es-AR"/>
        </w:rPr>
        <w:t>ARTÍCULO 2:</w:t>
      </w:r>
      <w:r w:rsidRPr="004A1DE6">
        <w:rPr>
          <w:rFonts w:ascii="Calibri" w:eastAsia="Times New Roman" w:hAnsi="Calibri" w:cs="Calibri"/>
          <w:color w:val="000000"/>
          <w:lang w:eastAsia="es-AR"/>
        </w:rPr>
        <w:t xml:space="preserve"> Por Escribanía Municipal y dependencias municipales que correspondan, se deberán tomar las medidas tendientes para inscribir en el erario municipal los </w:t>
      </w:r>
      <w:r w:rsidR="001259DE">
        <w:rPr>
          <w:rFonts w:ascii="Calibri" w:eastAsia="Times New Roman" w:hAnsi="Calibri" w:cs="Calibri"/>
          <w:color w:val="000000"/>
          <w:lang w:eastAsia="es-AR"/>
        </w:rPr>
        <w:t>terrenos aceptados en donación.</w:t>
      </w:r>
    </w:p>
    <w:p w:rsidR="001259DE" w:rsidRDefault="001259DE" w:rsidP="004A1DE6">
      <w:pPr>
        <w:spacing w:before="240" w:after="240" w:line="240" w:lineRule="auto"/>
        <w:ind w:right="-14"/>
        <w:jc w:val="both"/>
        <w:rPr>
          <w:rFonts w:ascii="Calibri" w:eastAsia="Times New Roman" w:hAnsi="Calibri" w:cs="Calibri"/>
          <w:color w:val="000000"/>
          <w:lang w:eastAsia="es-AR"/>
        </w:rPr>
      </w:pPr>
    </w:p>
    <w:p w:rsidR="001259DE" w:rsidRDefault="001259DE" w:rsidP="001259DE">
      <w:pPr>
        <w:spacing w:before="240" w:after="240" w:line="240" w:lineRule="auto"/>
        <w:ind w:right="-14"/>
        <w:jc w:val="right"/>
        <w:rPr>
          <w:rFonts w:ascii="Calibri" w:eastAsia="Times New Roman" w:hAnsi="Calibri" w:cs="Calibri"/>
          <w:color w:val="000000"/>
          <w:lang w:eastAsia="es-AR"/>
        </w:rPr>
      </w:pPr>
    </w:p>
    <w:p w:rsidR="001259DE" w:rsidRDefault="001259DE" w:rsidP="001259DE">
      <w:pPr>
        <w:spacing w:after="0" w:line="240" w:lineRule="auto"/>
        <w:ind w:right="-14"/>
        <w:jc w:val="right"/>
        <w:rPr>
          <w:rFonts w:ascii="Calibri" w:eastAsia="Times New Roman" w:hAnsi="Calibri" w:cs="Calibri"/>
          <w:color w:val="000000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 xml:space="preserve">ORDENANZA N° </w:t>
      </w:r>
      <w:r w:rsidR="003C6E71">
        <w:rPr>
          <w:rFonts w:ascii="Calibri" w:eastAsia="Times New Roman" w:hAnsi="Calibri" w:cs="Calibri"/>
          <w:color w:val="000000"/>
          <w:lang w:eastAsia="es-AR"/>
        </w:rPr>
        <w:t>7007</w:t>
      </w:r>
      <w:r>
        <w:rPr>
          <w:rFonts w:ascii="Calibri" w:eastAsia="Times New Roman" w:hAnsi="Calibri" w:cs="Calibri"/>
          <w:color w:val="000000"/>
          <w:lang w:eastAsia="es-AR"/>
        </w:rPr>
        <w:t>/2020</w:t>
      </w:r>
    </w:p>
    <w:p w:rsidR="001259DE" w:rsidRPr="004A1DE6" w:rsidRDefault="001259DE" w:rsidP="001259DE">
      <w:pPr>
        <w:spacing w:before="240" w:after="240" w:line="240" w:lineRule="auto"/>
        <w:ind w:right="-14"/>
        <w:jc w:val="right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>
        <w:rPr>
          <w:rFonts w:ascii="Calibri" w:eastAsia="Times New Roman" w:hAnsi="Calibri" w:cs="Calibri"/>
          <w:color w:val="000000"/>
          <w:lang w:eastAsia="es-AR"/>
        </w:rPr>
        <w:t>HOJA N° 2</w:t>
      </w:r>
    </w:p>
    <w:p w:rsidR="00E23E2B" w:rsidRPr="00E23E2B" w:rsidRDefault="00E23E2B" w:rsidP="00E23E2B">
      <w:pPr>
        <w:spacing w:after="0" w:line="240" w:lineRule="auto"/>
        <w:ind w:right="-1" w:firstLine="708"/>
        <w:jc w:val="both"/>
      </w:pPr>
    </w:p>
    <w:p w:rsidR="00AB1316" w:rsidRDefault="00E23E2B" w:rsidP="00E61F0D">
      <w:pPr>
        <w:spacing w:after="0" w:line="240" w:lineRule="auto"/>
        <w:ind w:right="-1"/>
        <w:jc w:val="both"/>
        <w:rPr>
          <w:rFonts w:eastAsia="Times New Roman" w:cstheme="minorHAnsi"/>
          <w:bCs/>
          <w:color w:val="000000"/>
          <w:lang w:eastAsia="es-AR"/>
        </w:rPr>
      </w:pPr>
      <w:r>
        <w:rPr>
          <w:rFonts w:eastAsia="Times New Roman" w:cstheme="minorHAnsi"/>
          <w:b/>
          <w:bCs/>
          <w:color w:val="000000"/>
          <w:u w:val="single"/>
          <w:lang w:eastAsia="es-AR"/>
        </w:rPr>
        <w:t>ARTÍCULO 3</w:t>
      </w:r>
      <w:r w:rsidR="00945CED" w:rsidRPr="00945CED">
        <w:rPr>
          <w:rFonts w:eastAsia="Times New Roman" w:cstheme="minorHAnsi"/>
          <w:b/>
          <w:bCs/>
          <w:color w:val="000000"/>
          <w:u w:val="single"/>
          <w:lang w:eastAsia="es-AR"/>
        </w:rPr>
        <w:t>:</w:t>
      </w:r>
      <w:r w:rsidR="00E61F0D">
        <w:rPr>
          <w:rFonts w:eastAsia="Times New Roman" w:cstheme="minorHAnsi"/>
          <w:color w:val="000000"/>
          <w:lang w:eastAsia="es-AR"/>
        </w:rPr>
        <w:t xml:space="preserve"> </w:t>
      </w:r>
      <w:r w:rsidR="00AB1316" w:rsidRPr="00945CED">
        <w:rPr>
          <w:rFonts w:eastAsia="Times New Roman" w:cstheme="minorHAnsi"/>
          <w:bCs/>
          <w:color w:val="000000"/>
          <w:lang w:eastAsia="es-AR"/>
        </w:rPr>
        <w:t xml:space="preserve">Comuníquese al Departamento Ejecutivo, </w:t>
      </w:r>
      <w:proofErr w:type="spellStart"/>
      <w:r w:rsidR="00AB1316" w:rsidRPr="00945CED">
        <w:rPr>
          <w:rFonts w:eastAsia="Times New Roman" w:cstheme="minorHAnsi"/>
          <w:bCs/>
          <w:color w:val="000000"/>
          <w:lang w:eastAsia="es-AR"/>
        </w:rPr>
        <w:t>dése</w:t>
      </w:r>
      <w:proofErr w:type="spellEnd"/>
      <w:r w:rsidR="00AB1316" w:rsidRPr="00945CED">
        <w:rPr>
          <w:rFonts w:eastAsia="Times New Roman" w:cstheme="minorHAnsi"/>
          <w:bCs/>
          <w:color w:val="000000"/>
          <w:lang w:eastAsia="es-AR"/>
        </w:rPr>
        <w:t xml:space="preserve"> al registro municipal respectivo, publíquese y cumplido archívese. </w:t>
      </w:r>
    </w:p>
    <w:p w:rsidR="00E23E2B" w:rsidRPr="00945CED" w:rsidRDefault="00E23E2B" w:rsidP="00E61F0D">
      <w:pPr>
        <w:spacing w:after="0" w:line="240" w:lineRule="auto"/>
        <w:ind w:right="-1"/>
        <w:jc w:val="both"/>
        <w:rPr>
          <w:rFonts w:eastAsia="Calibri" w:cstheme="minorHAnsi"/>
        </w:rPr>
      </w:pPr>
    </w:p>
    <w:p w:rsidR="00603E87" w:rsidRPr="00945CED" w:rsidRDefault="00603E87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</w:rPr>
      </w:pPr>
      <w:r w:rsidRPr="00945CED">
        <w:rPr>
          <w:rFonts w:eastAsia="Calibri" w:cstheme="minorHAnsi"/>
        </w:rPr>
        <w:t>p.m.</w:t>
      </w:r>
    </w:p>
    <w:p w:rsidR="00F50537" w:rsidRPr="00945CED" w:rsidRDefault="00F50537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</w:rPr>
      </w:pPr>
    </w:p>
    <w:p w:rsidR="00A94EA8" w:rsidRPr="00945CED" w:rsidRDefault="00D71911" w:rsidP="00E61F0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eastAsia="Calibri" w:cstheme="minorHAnsi"/>
          <w:lang w:eastAsia="zh-CN"/>
        </w:rPr>
      </w:pPr>
      <w:r w:rsidRPr="00945CED">
        <w:rPr>
          <w:rFonts w:eastAsia="Calibri" w:cstheme="minorHAnsi"/>
          <w:b/>
          <w:bCs/>
        </w:rPr>
        <w:t xml:space="preserve">DADA EN SALA DE SESIONES, </w:t>
      </w:r>
      <w:r w:rsidR="00E23E2B">
        <w:rPr>
          <w:rFonts w:eastAsia="Calibri" w:cstheme="minorHAnsi"/>
          <w:b/>
          <w:bCs/>
        </w:rPr>
        <w:t xml:space="preserve">A LOS CINCO DÍAS DEL MES DE MAYO </w:t>
      </w:r>
      <w:r w:rsidRPr="00945CED">
        <w:rPr>
          <w:rFonts w:eastAsia="Calibri" w:cstheme="minorHAnsi"/>
          <w:b/>
          <w:bCs/>
        </w:rPr>
        <w:t>DEL A</w:t>
      </w:r>
      <w:r w:rsidR="00D43CC5" w:rsidRPr="00945CED">
        <w:rPr>
          <w:rFonts w:eastAsia="Calibri" w:cstheme="minorHAnsi"/>
          <w:b/>
          <w:bCs/>
        </w:rPr>
        <w:t xml:space="preserve">ÑO DOS MIL </w:t>
      </w:r>
      <w:r w:rsidR="00F27371" w:rsidRPr="00945CED">
        <w:rPr>
          <w:rFonts w:eastAsia="Calibri" w:cstheme="minorHAnsi"/>
          <w:b/>
          <w:bCs/>
        </w:rPr>
        <w:t xml:space="preserve">VEINTE. </w:t>
      </w:r>
      <w:r w:rsidR="00A94EA8" w:rsidRPr="00945CED">
        <w:rPr>
          <w:rFonts w:eastAsia="Calibri" w:cstheme="minorHAnsi"/>
          <w:b/>
          <w:bCs/>
          <w:lang w:eastAsia="zh-CN"/>
        </w:rPr>
        <w:t xml:space="preserve">      </w:t>
      </w:r>
      <w:r w:rsidR="00A94EA8" w:rsidRPr="00945CED">
        <w:rPr>
          <w:rFonts w:eastAsia="Calibri" w:cstheme="minorHAnsi"/>
          <w:b/>
          <w:bCs/>
          <w:color w:val="FF0000"/>
          <w:lang w:eastAsia="zh-CN"/>
        </w:rPr>
        <w:t xml:space="preserve">  </w:t>
      </w:r>
    </w:p>
    <w:p w:rsidR="006C4A29" w:rsidRDefault="006C4A29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p w:rsidR="003C6E71" w:rsidRDefault="003C6E71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p w:rsidR="003C6E71" w:rsidRDefault="003C6E71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p w:rsidR="003C6E71" w:rsidRDefault="003C6E71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p w:rsidR="003C6E71" w:rsidRDefault="003C6E71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</w:p>
    <w:p w:rsidR="003C6E71" w:rsidRDefault="003C6E71" w:rsidP="003C6E71">
      <w:pPr>
        <w:suppressAutoHyphens/>
        <w:spacing w:after="0"/>
        <w:ind w:firstLine="708"/>
        <w:jc w:val="both"/>
        <w:rPr>
          <w:rFonts w:ascii="Calibri" w:eastAsia="Calibri" w:hAnsi="Calibri" w:cs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>MIRIAM ESPINOZA</w:t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  <w:t xml:space="preserve">LIC. FABRICIO CUARANTA                                                                                    </w:t>
      </w:r>
    </w:p>
    <w:p w:rsidR="003C6E71" w:rsidRDefault="003C6E71" w:rsidP="003C6E71">
      <w:pPr>
        <w:suppressAutoHyphens/>
        <w:spacing w:after="0"/>
        <w:rPr>
          <w:rFonts w:ascii="Calibri" w:eastAsia="Calibri" w:hAnsi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      Secretaria Administrativa                                                                                                             Presidente</w:t>
      </w:r>
    </w:p>
    <w:p w:rsidR="003C6E71" w:rsidRDefault="003C6E71" w:rsidP="003C6E71">
      <w:pPr>
        <w:suppressAutoHyphens/>
        <w:spacing w:after="0" w:line="254" w:lineRule="auto"/>
        <w:rPr>
          <w:rFonts w:ascii="Calibri" w:eastAsia="Calibri" w:hAnsi="Calibri"/>
          <w:sz w:val="16"/>
          <w:szCs w:val="16"/>
          <w:lang w:eastAsia="zh-CN"/>
        </w:rPr>
      </w:pPr>
      <w:r>
        <w:rPr>
          <w:rFonts w:ascii="Calibri" w:eastAsia="Calibri" w:hAnsi="Calibri" w:cs="Calibri"/>
          <w:sz w:val="16"/>
          <w:szCs w:val="16"/>
          <w:lang w:eastAsia="zh-CN"/>
        </w:rPr>
        <w:t xml:space="preserve">         HONORABLE CONCEJO DELIBERANTE  </w:t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</w:r>
      <w:r>
        <w:rPr>
          <w:rFonts w:ascii="Calibri" w:eastAsia="Calibri" w:hAnsi="Calibri" w:cs="Calibri"/>
          <w:sz w:val="16"/>
          <w:szCs w:val="16"/>
          <w:lang w:eastAsia="zh-CN"/>
        </w:rPr>
        <w:tab/>
        <w:t xml:space="preserve">         HONORABLE CONCEJO DELIBERANTE                                                           </w:t>
      </w:r>
    </w:p>
    <w:p w:rsidR="003C6E71" w:rsidRDefault="003C6E71" w:rsidP="003C6E71">
      <w:pPr>
        <w:spacing w:after="0" w:line="240" w:lineRule="auto"/>
        <w:ind w:right="567"/>
        <w:jc w:val="right"/>
      </w:pPr>
      <w:r>
        <w:rPr>
          <w:rFonts w:ascii="Calibri" w:eastAsia="Calibri" w:hAnsi="Calibri"/>
          <w:sz w:val="16"/>
          <w:szCs w:val="16"/>
          <w:lang w:eastAsia="zh-CN"/>
        </w:rPr>
        <w:t xml:space="preserve">   MUNICIPALIDAD DE GODOY CRUZ               </w:t>
      </w:r>
      <w:r>
        <w:rPr>
          <w:rFonts w:ascii="Calibri" w:eastAsia="Calibri" w:hAnsi="Calibri"/>
          <w:sz w:val="16"/>
          <w:szCs w:val="16"/>
          <w:lang w:eastAsia="zh-CN"/>
        </w:rPr>
        <w:tab/>
      </w:r>
      <w:r>
        <w:rPr>
          <w:rFonts w:ascii="Calibri" w:eastAsia="Calibri" w:hAnsi="Calibri"/>
          <w:sz w:val="16"/>
          <w:szCs w:val="16"/>
          <w:lang w:eastAsia="zh-CN"/>
        </w:rPr>
        <w:tab/>
      </w:r>
      <w:r>
        <w:rPr>
          <w:rFonts w:ascii="Calibri" w:eastAsia="Calibri" w:hAnsi="Calibri"/>
          <w:sz w:val="16"/>
          <w:szCs w:val="16"/>
          <w:lang w:eastAsia="zh-CN"/>
        </w:rPr>
        <w:tab/>
        <w:t xml:space="preserve">            MUNICIPALIDAD DE GODOY CRUZ                                                                                                                    </w:t>
      </w:r>
    </w:p>
    <w:p w:rsidR="003C6E71" w:rsidRDefault="003C6E71" w:rsidP="00A94EA8">
      <w:pPr>
        <w:suppressAutoHyphens/>
        <w:spacing w:after="0" w:line="240" w:lineRule="auto"/>
        <w:rPr>
          <w:rFonts w:eastAsia="Calibri" w:cstheme="minorHAnsi"/>
          <w:b/>
          <w:bCs/>
          <w:lang w:eastAsia="zh-CN"/>
        </w:rPr>
      </w:pPr>
      <w:bookmarkStart w:id="0" w:name="_GoBack"/>
      <w:bookmarkEnd w:id="0"/>
    </w:p>
    <w:sectPr w:rsidR="003C6E71" w:rsidSect="005E24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701" w:bottom="851" w:left="170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DE6" w:rsidRDefault="004A1DE6" w:rsidP="00454243">
      <w:pPr>
        <w:spacing w:after="0" w:line="240" w:lineRule="auto"/>
      </w:pPr>
      <w:r>
        <w:separator/>
      </w:r>
    </w:p>
  </w:endnote>
  <w:endnote w:type="continuationSeparator" w:id="0">
    <w:p w:rsidR="004A1DE6" w:rsidRDefault="004A1DE6" w:rsidP="0045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E6" w:rsidRDefault="004A1DE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E6" w:rsidRDefault="004A1DE6">
    <w:pPr>
      <w:pStyle w:val="Piedepgina"/>
    </w:pP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864E3A9" wp14:editId="717E8AD5">
              <wp:simplePos x="0" y="0"/>
              <wp:positionH relativeFrom="column">
                <wp:posOffset>-356235</wp:posOffset>
              </wp:positionH>
              <wp:positionV relativeFrom="paragraph">
                <wp:posOffset>-342900</wp:posOffset>
              </wp:positionV>
              <wp:extent cx="1895475" cy="140462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54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DE6" w:rsidRPr="00950DFB" w:rsidRDefault="004A1DE6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Secretarí</w:t>
                          </w:r>
                          <w:r w:rsidRPr="00950DFB">
                            <w:rPr>
                              <w:rFonts w:ascii="Arial" w:hAnsi="Arial" w:cs="Arial"/>
                              <w:b/>
                              <w:color w:val="000000" w:themeColor="text1"/>
                              <w:sz w:val="18"/>
                              <w:szCs w:val="18"/>
                            </w:rPr>
                            <w:t>a Administrativa</w:t>
                          </w:r>
                        </w:p>
                        <w:p w:rsidR="004A1DE6" w:rsidRPr="00CC124D" w:rsidRDefault="004A1DE6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HCD</w:t>
                          </w:r>
                        </w:p>
                        <w:p w:rsidR="004A1DE6" w:rsidRPr="00CC124D" w:rsidRDefault="004A1DE6" w:rsidP="00E812E5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</w:pPr>
                          <w:r w:rsidRPr="00CC124D">
                            <w:rPr>
                              <w:rFonts w:ascii="Arial" w:hAnsi="Arial" w:cs="Arial"/>
                              <w:b/>
                              <w:color w:val="660066"/>
                              <w:sz w:val="18"/>
                              <w:szCs w:val="18"/>
                            </w:rPr>
                            <w:t>Municipalidad de Godoy Cruz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28.05pt;margin-top:-27pt;width:149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" filled="f" stroked="f">
              <v:textbox style="mso-fit-shape-to-text:t">
                <w:txbxContent>
                  <w:p w:rsidR="004A1DE6" w:rsidRPr="00950DFB" w:rsidRDefault="004A1DE6" w:rsidP="00E812E5">
                    <w:pPr>
                      <w:spacing w:after="0"/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Secretarí</w:t>
                    </w:r>
                    <w:r w:rsidRPr="00950DFB">
                      <w:rPr>
                        <w:rFonts w:ascii="Arial" w:hAnsi="Arial" w:cs="Arial"/>
                        <w:b/>
                        <w:color w:val="000000" w:themeColor="text1"/>
                        <w:sz w:val="18"/>
                        <w:szCs w:val="18"/>
                      </w:rPr>
                      <w:t>a Administrativa</w:t>
                    </w:r>
                  </w:p>
                  <w:p w:rsidR="004A1DE6" w:rsidRPr="00CC124D" w:rsidRDefault="004A1DE6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HCD</w:t>
                    </w:r>
                  </w:p>
                  <w:p w:rsidR="004A1DE6" w:rsidRPr="00CC124D" w:rsidRDefault="004A1DE6" w:rsidP="00E812E5">
                    <w:pPr>
                      <w:spacing w:after="0"/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</w:pPr>
                    <w:r w:rsidRPr="00CC124D">
                      <w:rPr>
                        <w:rFonts w:ascii="Arial" w:hAnsi="Arial" w:cs="Arial"/>
                        <w:b/>
                        <w:color w:val="660066"/>
                        <w:sz w:val="18"/>
                        <w:szCs w:val="18"/>
                      </w:rPr>
                      <w:t>Municipalidad de Godoy Cruz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1EA0EF50" wp14:editId="1F099320">
              <wp:simplePos x="0" y="0"/>
              <wp:positionH relativeFrom="column">
                <wp:posOffset>4453890</wp:posOffset>
              </wp:positionH>
              <wp:positionV relativeFrom="paragraph">
                <wp:posOffset>-322580</wp:posOffset>
              </wp:positionV>
              <wp:extent cx="1666875" cy="1404620"/>
              <wp:effectExtent l="0" t="0" r="0" b="0"/>
              <wp:wrapSquare wrapText="bothSides"/>
              <wp:docPr id="1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DE6" w:rsidRPr="00A177F4" w:rsidRDefault="004A1DE6">
                          <w:pP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177F4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www.godoycruz.gob.ar</w:t>
                          </w:r>
                        </w:p>
                      </w:txbxContent>
                    </wps:txbx>
                    <wps:bodyPr rot="0" vert="horz" wrap="square" lIns="91440" tIns="45720" rIns="91440" bIns="45720" anchor="b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350.7pt;margin-top:-25.4pt;width:131.25pt;height:110.6pt;z-index:2516715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" filled="f" stroked="f">
              <v:textbox style="mso-fit-shape-to-text:t">
                <w:txbxContent>
                  <w:p w:rsidR="004A1DE6" w:rsidRPr="00A177F4" w:rsidRDefault="004A1DE6">
                    <w:pP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177F4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www.godoycruz.gob.ar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D5DFBE8" wp14:editId="2995BF7C">
              <wp:simplePos x="0" y="0"/>
              <wp:positionH relativeFrom="margin">
                <wp:posOffset>1972945</wp:posOffset>
              </wp:positionH>
              <wp:positionV relativeFrom="paragraph">
                <wp:posOffset>-314325</wp:posOffset>
              </wp:positionV>
              <wp:extent cx="2047875" cy="1404620"/>
              <wp:effectExtent l="0" t="0" r="0" b="0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A1DE6" w:rsidRPr="00F91F8A" w:rsidRDefault="004A1DE6" w:rsidP="00CB110A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Rivadavia 448</w:t>
                          </w: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- Godoy Cruz</w:t>
                          </w:r>
                        </w:p>
                        <w:p w:rsidR="004A1DE6" w:rsidRPr="00F91F8A" w:rsidRDefault="004A1DE6" w:rsidP="00CB110A">
                          <w:pPr>
                            <w:spacing w:after="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F91F8A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 xml:space="preserve">+54-261- </w:t>
                          </w:r>
                          <w:r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4133051/53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155.35pt;margin-top:-24.75pt;width:161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" filled="f" stroked="f">
              <v:textbox style="mso-fit-shape-to-text:t">
                <w:txbxContent>
                  <w:p w:rsidR="004A1DE6" w:rsidRPr="00F91F8A" w:rsidRDefault="004A1DE6" w:rsidP="00CB110A">
                    <w:pPr>
                      <w:spacing w:after="0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Rivadavia 448</w:t>
                    </w: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- Godoy Cruz</w:t>
                    </w:r>
                  </w:p>
                  <w:p w:rsidR="004A1DE6" w:rsidRPr="00F91F8A" w:rsidRDefault="004A1DE6" w:rsidP="00CB110A">
                    <w:pPr>
                      <w:spacing w:after="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F91F8A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 xml:space="preserve">+54-261- </w:t>
                    </w:r>
                    <w:r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4133051/53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0DFC778" wp14:editId="53F4351D">
              <wp:simplePos x="0" y="0"/>
              <wp:positionH relativeFrom="column">
                <wp:posOffset>4225290</wp:posOffset>
              </wp:positionH>
              <wp:positionV relativeFrom="paragraph">
                <wp:posOffset>-370840</wp:posOffset>
              </wp:positionV>
              <wp:extent cx="0" cy="704850"/>
              <wp:effectExtent l="0" t="0" r="19050" b="19050"/>
              <wp:wrapNone/>
              <wp:docPr id="21" name="Conector rec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D7644CD" id="Conector recto 21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2.7pt,-29.2pt" to="332.7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AA67060" wp14:editId="3E3200B8">
              <wp:simplePos x="0" y="0"/>
              <wp:positionH relativeFrom="column">
                <wp:posOffset>1805940</wp:posOffset>
              </wp:positionH>
              <wp:positionV relativeFrom="paragraph">
                <wp:posOffset>-370379</wp:posOffset>
              </wp:positionV>
              <wp:extent cx="0" cy="704850"/>
              <wp:effectExtent l="0" t="0" r="19050" b="19050"/>
              <wp:wrapNone/>
              <wp:docPr id="20" name="Conector rec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0" cy="704850"/>
                      </a:xfrm>
                      <a:prstGeom prst="line">
                        <a:avLst/>
                      </a:prstGeom>
                      <a:ln w="19050">
                        <a:solidFill>
                          <a:srgbClr val="660066"/>
                        </a:solidFill>
                      </a:ln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2F9BFD" id="Conector recto 2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2pt,-29.15pt" to="142.2pt,2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" strokecolor="#60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E6" w:rsidRDefault="004A1D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DE6" w:rsidRDefault="004A1DE6" w:rsidP="00454243">
      <w:pPr>
        <w:spacing w:after="0" w:line="240" w:lineRule="auto"/>
      </w:pPr>
      <w:r>
        <w:separator/>
      </w:r>
    </w:p>
  </w:footnote>
  <w:footnote w:type="continuationSeparator" w:id="0">
    <w:p w:rsidR="004A1DE6" w:rsidRDefault="004A1DE6" w:rsidP="0045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E6" w:rsidRDefault="004A1DE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E6" w:rsidRDefault="004A1DE6" w:rsidP="005944B6">
    <w:pPr>
      <w:pStyle w:val="Encabezado"/>
      <w:rPr>
        <w:noProof/>
      </w:rPr>
    </w:pPr>
    <w:bookmarkStart w:id="1" w:name="_Hlk502147258"/>
    <w:bookmarkStart w:id="2" w:name="_Hlk502147259"/>
    <w:r>
      <w:rPr>
        <w:noProof/>
        <w:lang w:eastAsia="es-AR"/>
      </w:rPr>
      <w:drawing>
        <wp:anchor distT="0" distB="0" distL="114300" distR="114300" simplePos="0" relativeHeight="251680768" behindDoc="0" locked="0" layoutInCell="1" allowOverlap="1" wp14:anchorId="6AECB316" wp14:editId="159F3946">
          <wp:simplePos x="0" y="0"/>
          <wp:positionH relativeFrom="column">
            <wp:posOffset>2844165</wp:posOffset>
          </wp:positionH>
          <wp:positionV relativeFrom="paragraph">
            <wp:posOffset>273685</wp:posOffset>
          </wp:positionV>
          <wp:extent cx="3037840" cy="338455"/>
          <wp:effectExtent l="0" t="0" r="0" b="444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onvivencia del log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37840" cy="338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A1DE6" w:rsidRDefault="004A1DE6" w:rsidP="005944B6">
    <w:pPr>
      <w:pStyle w:val="Encabezado"/>
    </w:pPr>
  </w:p>
  <w:bookmarkEnd w:id="1"/>
  <w:bookmarkEnd w:id="2"/>
  <w:p w:rsidR="004A1DE6" w:rsidRDefault="004A1DE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DE6" w:rsidRDefault="004A1DE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243"/>
    <w:rsid w:val="0000231E"/>
    <w:rsid w:val="000028CE"/>
    <w:rsid w:val="000A6B3F"/>
    <w:rsid w:val="000E5902"/>
    <w:rsid w:val="001259DE"/>
    <w:rsid w:val="001A123F"/>
    <w:rsid w:val="001B50D3"/>
    <w:rsid w:val="001E4B5A"/>
    <w:rsid w:val="002025EE"/>
    <w:rsid w:val="00225215"/>
    <w:rsid w:val="002753E0"/>
    <w:rsid w:val="002E1126"/>
    <w:rsid w:val="0030362B"/>
    <w:rsid w:val="00315D70"/>
    <w:rsid w:val="00373DF4"/>
    <w:rsid w:val="003C05C9"/>
    <w:rsid w:val="003C6E71"/>
    <w:rsid w:val="003F3DDE"/>
    <w:rsid w:val="00452ADC"/>
    <w:rsid w:val="00454243"/>
    <w:rsid w:val="004A1DE6"/>
    <w:rsid w:val="004D19AD"/>
    <w:rsid w:val="005559BD"/>
    <w:rsid w:val="005944B6"/>
    <w:rsid w:val="005E24B5"/>
    <w:rsid w:val="00603E87"/>
    <w:rsid w:val="006124D7"/>
    <w:rsid w:val="006C32D2"/>
    <w:rsid w:val="006C4A29"/>
    <w:rsid w:val="0073754B"/>
    <w:rsid w:val="007926AA"/>
    <w:rsid w:val="007C4AE1"/>
    <w:rsid w:val="007D1161"/>
    <w:rsid w:val="007F280F"/>
    <w:rsid w:val="0086256A"/>
    <w:rsid w:val="008D414E"/>
    <w:rsid w:val="009027A5"/>
    <w:rsid w:val="00945CED"/>
    <w:rsid w:val="00950DFB"/>
    <w:rsid w:val="00992277"/>
    <w:rsid w:val="009923BA"/>
    <w:rsid w:val="009B0A39"/>
    <w:rsid w:val="00A03A5A"/>
    <w:rsid w:val="00A177F4"/>
    <w:rsid w:val="00A51A1C"/>
    <w:rsid w:val="00A828B1"/>
    <w:rsid w:val="00A94EA8"/>
    <w:rsid w:val="00AA7C68"/>
    <w:rsid w:val="00AB1316"/>
    <w:rsid w:val="00AB6A31"/>
    <w:rsid w:val="00AF7C0A"/>
    <w:rsid w:val="00B15217"/>
    <w:rsid w:val="00BB46A6"/>
    <w:rsid w:val="00BC214E"/>
    <w:rsid w:val="00C10F34"/>
    <w:rsid w:val="00C257B4"/>
    <w:rsid w:val="00C42D49"/>
    <w:rsid w:val="00C52FBD"/>
    <w:rsid w:val="00C667E1"/>
    <w:rsid w:val="00C80427"/>
    <w:rsid w:val="00CA6D1D"/>
    <w:rsid w:val="00CB110A"/>
    <w:rsid w:val="00CB7787"/>
    <w:rsid w:val="00CC124D"/>
    <w:rsid w:val="00D005AA"/>
    <w:rsid w:val="00D43CC5"/>
    <w:rsid w:val="00D71911"/>
    <w:rsid w:val="00DA1DF8"/>
    <w:rsid w:val="00DA422F"/>
    <w:rsid w:val="00DA590B"/>
    <w:rsid w:val="00DC1C17"/>
    <w:rsid w:val="00E23E2B"/>
    <w:rsid w:val="00E61F0D"/>
    <w:rsid w:val="00E670C6"/>
    <w:rsid w:val="00E77974"/>
    <w:rsid w:val="00E812E5"/>
    <w:rsid w:val="00EA68D4"/>
    <w:rsid w:val="00EB335E"/>
    <w:rsid w:val="00EF25D2"/>
    <w:rsid w:val="00F202E8"/>
    <w:rsid w:val="00F27371"/>
    <w:rsid w:val="00F46AB1"/>
    <w:rsid w:val="00F50537"/>
    <w:rsid w:val="00F91F8A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45C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4243"/>
  </w:style>
  <w:style w:type="paragraph" w:styleId="Piedepgina">
    <w:name w:val="footer"/>
    <w:basedOn w:val="Normal"/>
    <w:link w:val="PiedepginaCar"/>
    <w:uiPriority w:val="99"/>
    <w:unhideWhenUsed/>
    <w:rsid w:val="0045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4243"/>
  </w:style>
  <w:style w:type="paragraph" w:styleId="Textodeglobo">
    <w:name w:val="Balloon Text"/>
    <w:basedOn w:val="Normal"/>
    <w:link w:val="TextodegloboCar"/>
    <w:uiPriority w:val="99"/>
    <w:semiHidden/>
    <w:unhideWhenUsed/>
    <w:rsid w:val="00275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53E0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D71911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42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apple-tab-span">
    <w:name w:val="apple-tab-span"/>
    <w:basedOn w:val="Fuentedeprrafopredeter"/>
    <w:rsid w:val="00945C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8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0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314C26-0F4B-436C-92DF-D6A8C8315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470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Municipalidad de Godoy Cruz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Castillo</dc:creator>
  <cp:lastModifiedBy>Sistemas</cp:lastModifiedBy>
  <cp:revision>4</cp:revision>
  <cp:lastPrinted>2020-05-06T16:20:00Z</cp:lastPrinted>
  <dcterms:created xsi:type="dcterms:W3CDTF">2020-05-05T13:27:00Z</dcterms:created>
  <dcterms:modified xsi:type="dcterms:W3CDTF">2020-05-06T16:21:00Z</dcterms:modified>
</cp:coreProperties>
</file>