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945CED" w:rsidRDefault="00315D70">
      <w:pPr>
        <w:rPr>
          <w:rFonts w:cstheme="minorHAnsi"/>
        </w:rPr>
      </w:pPr>
    </w:p>
    <w:p w:rsidR="009027A5" w:rsidRPr="00945CED" w:rsidRDefault="009027A5" w:rsidP="009027A5">
      <w:pPr>
        <w:spacing w:after="0" w:line="240" w:lineRule="auto"/>
        <w:jc w:val="right"/>
        <w:rPr>
          <w:rFonts w:cstheme="minorHAnsi"/>
          <w:b/>
          <w:bCs/>
          <w:u w:val="single"/>
        </w:rPr>
      </w:pPr>
      <w:r w:rsidRPr="00945CED">
        <w:rPr>
          <w:rFonts w:cstheme="minorHAnsi"/>
          <w:b/>
          <w:bCs/>
          <w:u w:val="single"/>
        </w:rPr>
        <w:t xml:space="preserve">ORDENANZA Nº </w:t>
      </w:r>
      <w:r w:rsidR="00E23E2B">
        <w:rPr>
          <w:rFonts w:cstheme="minorHAnsi"/>
          <w:b/>
          <w:bCs/>
          <w:u w:val="single"/>
        </w:rPr>
        <w:t>70</w:t>
      </w:r>
      <w:r w:rsidR="00014842">
        <w:rPr>
          <w:rFonts w:cstheme="minorHAnsi"/>
          <w:b/>
          <w:bCs/>
          <w:u w:val="single"/>
        </w:rPr>
        <w:t>05</w:t>
      </w:r>
      <w:r w:rsidR="007926AA" w:rsidRPr="00945CED">
        <w:rPr>
          <w:rFonts w:cstheme="minorHAnsi"/>
          <w:b/>
          <w:bCs/>
          <w:u w:val="single"/>
        </w:rPr>
        <w:t>/2020</w:t>
      </w:r>
    </w:p>
    <w:p w:rsidR="009027A5" w:rsidRPr="00945CED" w:rsidRDefault="009027A5" w:rsidP="0090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VISTO:</w:t>
      </w: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</w:p>
    <w:p w:rsidR="00E23E2B" w:rsidRDefault="00E23E2B" w:rsidP="00E23E2B">
      <w:pPr>
        <w:spacing w:after="0" w:line="240" w:lineRule="auto"/>
        <w:ind w:right="-1"/>
        <w:jc w:val="both"/>
      </w:pPr>
      <w:r>
        <w:t xml:space="preserve">El Expediente Nº 2020-000373/I1-GC, caratulado: DIR. DE RENTAS-MODIFICACIÓN ORDENANZA TARIFARIA 2020; y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Pr="00E23E2B" w:rsidRDefault="00E23E2B" w:rsidP="00E23E2B">
      <w:pPr>
        <w:spacing w:after="0" w:line="240" w:lineRule="auto"/>
        <w:ind w:right="-1"/>
        <w:jc w:val="both"/>
        <w:rPr>
          <w:b/>
          <w:u w:val="single"/>
        </w:rPr>
      </w:pPr>
      <w:r w:rsidRPr="00E23E2B">
        <w:rPr>
          <w:b/>
          <w:u w:val="single"/>
        </w:rPr>
        <w:t xml:space="preserve">CONSIDERANDO: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>Que por las presentes actuaciones, a través de la Nota Nº I-2020-004726 la Dirección de Rentas solicita se formalice expediente para realizar modificaciones a la Ordenanza Tarifaria 2020.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>Que en actuación Nº 4 del presente expediente digital se encuentra el documento con el detalle de los artículos que se requieren modificar.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>Que en actuación Nº 5, el Intendente Municipal y la Secretaría de Hacienda solicitan la remisión a este Cuerpo de la solicitud emanada de la Dirección de Rentas sobre la modificación de la Ordenanza Tarifaria.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 xml:space="preserve">Que una de las modificaciones solicitadas se refiere al artículo 73 de la Ordenanza Tarifaria, respondiendo a la necesidad de adecuar el precio de estacionamiento medido a la realidad económica actual, en primer lugar, teniendo en cuenta que este programa, establecido en la Ordenanza Nº 6.252/13, es un programa de inclusión social con </w:t>
      </w:r>
      <w:r w:rsidRPr="008C7A3F">
        <w:rPr>
          <w:color w:val="000000" w:themeColor="text1"/>
        </w:rPr>
        <w:t xml:space="preserve">la finalidad </w:t>
      </w:r>
      <w:r w:rsidR="008C7A3F">
        <w:rPr>
          <w:color w:val="000000" w:themeColor="text1"/>
        </w:rPr>
        <w:t xml:space="preserve">de </w:t>
      </w:r>
      <w:r w:rsidRPr="008C7A3F">
        <w:rPr>
          <w:color w:val="000000" w:themeColor="text1"/>
        </w:rPr>
        <w:t xml:space="preserve">integrar a personas </w:t>
      </w:r>
      <w:r>
        <w:t xml:space="preserve">de escasos recursos no insertadas en el mercado formal de la producción y el trabajo, en el que la mayor parte de la tarifa de estacionamiento medido es el beneficio económico que reciben los beneficiarios del programa. Por lo cual, atendiendo al contexto socio-económico de los últimos años se hace necesario adecuar el valor de esta tarifa, considerando que si bien fue actualizada en 2019 y a partir del mes de Enero del corriente, durante tres años desde Enero de 2016 y hasta Diciembre 2018 mantuvo su valor, provocando que el ingreso percibido por sus titulares quede degradado.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>Otro aspecto, es el aumento constante del costo de implementación del programa, entre los que se puede mencionar a modo de ejemplo</w:t>
      </w:r>
      <w:r w:rsidR="00925094">
        <w:t>,</w:t>
      </w:r>
      <w:r>
        <w:t xml:space="preserve"> el papel utilizado para la confección de las tarjetas de estacionamiento, la impresión de las mismas, sueldos de personal afectado exclusivamente al programa a efectos de su organización y control. Por lo que sugiere se fije la tarifa de Estacionamiento Medido en $20,00 la fracción de media hora.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 xml:space="preserve">Que la otra modificación se refiere al artículo 87 por la que se valoriza en pesos argentinos y regirá a partir del 01 de enero de 2020. El Organismo Fiscal, en los casos que crea necesario, tendrá la facultad de redondear, pudiendo ajustar sumándose o restándose hasta $ 5,00, a efectos de facilitar la devolución de cambio, los aforos o determinaciones de Tasas, Derechos o Contribuciones Municipales establecidos por cualquier Ordenanza Municipal vigente, en conjunto o individualmente.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>
        <w:t>Que atento a lo expuesto se estima procedente realizar las modificaciones sugeridas.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right"/>
      </w:pPr>
      <w:r>
        <w:t xml:space="preserve">ORDENANZA N° </w:t>
      </w:r>
      <w:r w:rsidR="00014842">
        <w:t>7005</w:t>
      </w:r>
      <w:r>
        <w:t>/2020</w:t>
      </w:r>
    </w:p>
    <w:p w:rsidR="00E23E2B" w:rsidRDefault="00E23E2B" w:rsidP="00E23E2B">
      <w:pPr>
        <w:spacing w:after="0" w:line="240" w:lineRule="auto"/>
        <w:ind w:right="-1"/>
        <w:jc w:val="right"/>
      </w:pPr>
      <w:r>
        <w:t xml:space="preserve">HOJA N° </w:t>
      </w:r>
      <w:r w:rsidR="00014842">
        <w:t>2</w:t>
      </w:r>
    </w:p>
    <w:p w:rsidR="00E23E2B" w:rsidRDefault="00E23E2B" w:rsidP="00E23E2B">
      <w:pPr>
        <w:spacing w:after="0" w:line="240" w:lineRule="auto"/>
        <w:ind w:right="-1"/>
        <w:jc w:val="both"/>
        <w:rPr>
          <w:b/>
          <w:u w:val="single"/>
        </w:rPr>
      </w:pPr>
      <w:r w:rsidRPr="00E23E2B">
        <w:rPr>
          <w:b/>
          <w:u w:val="single"/>
        </w:rPr>
        <w:t xml:space="preserve">POR ELLO: </w:t>
      </w:r>
    </w:p>
    <w:p w:rsidR="00E23E2B" w:rsidRPr="00E23E2B" w:rsidRDefault="00E23E2B" w:rsidP="00E23E2B">
      <w:pPr>
        <w:spacing w:after="0" w:line="240" w:lineRule="auto"/>
        <w:ind w:right="-1"/>
        <w:jc w:val="both"/>
        <w:rPr>
          <w:b/>
          <w:u w:val="single"/>
        </w:rPr>
      </w:pPr>
    </w:p>
    <w:p w:rsidR="00E23E2B" w:rsidRDefault="00E23E2B" w:rsidP="00E23E2B">
      <w:pPr>
        <w:spacing w:after="0" w:line="240" w:lineRule="auto"/>
        <w:ind w:right="-1"/>
        <w:jc w:val="center"/>
        <w:rPr>
          <w:b/>
        </w:rPr>
      </w:pPr>
      <w:r w:rsidRPr="00E23E2B">
        <w:rPr>
          <w:b/>
        </w:rPr>
        <w:t>EL HONORABLE CONCEJO DELIBERANTE DE GODOY CRUZ:</w:t>
      </w:r>
    </w:p>
    <w:p w:rsidR="00E23E2B" w:rsidRPr="00E23E2B" w:rsidRDefault="00E23E2B" w:rsidP="00E23E2B">
      <w:pPr>
        <w:spacing w:after="0" w:line="240" w:lineRule="auto"/>
        <w:ind w:right="-1"/>
        <w:jc w:val="center"/>
        <w:rPr>
          <w:b/>
        </w:rPr>
      </w:pPr>
    </w:p>
    <w:p w:rsidR="00E23E2B" w:rsidRPr="00E23E2B" w:rsidRDefault="00E23E2B" w:rsidP="00E23E2B">
      <w:pPr>
        <w:spacing w:after="0" w:line="240" w:lineRule="auto"/>
        <w:ind w:right="-1"/>
        <w:jc w:val="center"/>
        <w:rPr>
          <w:b/>
          <w:u w:val="single"/>
        </w:rPr>
      </w:pPr>
      <w:r w:rsidRPr="00E23E2B">
        <w:rPr>
          <w:b/>
          <w:u w:val="single"/>
        </w:rPr>
        <w:t>ORDENA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 w:rsidRPr="00E23E2B">
        <w:rPr>
          <w:b/>
          <w:u w:val="single"/>
        </w:rPr>
        <w:t>ARTÍCULO 1:</w:t>
      </w:r>
      <w:r>
        <w:t xml:space="preserve"> </w:t>
      </w:r>
      <w:proofErr w:type="spellStart"/>
      <w:r w:rsidR="00925094">
        <w:t>Modifícase</w:t>
      </w:r>
      <w:proofErr w:type="spellEnd"/>
      <w:r>
        <w:t xml:space="preserve"> el artículo 73 de la Ordenanza Tarifaria 2020 (ORD. 6984/19) el que quedará redactado de la siguiente manera: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 w:firstLine="708"/>
        <w:jc w:val="both"/>
      </w:pPr>
      <w:r w:rsidRPr="00E23E2B">
        <w:rPr>
          <w:b/>
        </w:rPr>
        <w:t>ARTÍCULO 73:</w:t>
      </w:r>
      <w:r>
        <w:rPr>
          <w:b/>
        </w:rPr>
        <w:t xml:space="preserve"> </w:t>
      </w:r>
      <w:r>
        <w:t xml:space="preserve">Fíjese la tarifa de Estacionamiento Medido en $20,00 (PESOS VEINTE) la fracción de media hora.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E23E2B" w:rsidRDefault="00E23E2B" w:rsidP="00E23E2B">
      <w:pPr>
        <w:spacing w:after="0" w:line="240" w:lineRule="auto"/>
        <w:ind w:right="-1"/>
        <w:jc w:val="both"/>
      </w:pPr>
      <w:r w:rsidRPr="00E23E2B">
        <w:rPr>
          <w:b/>
          <w:u w:val="single"/>
        </w:rPr>
        <w:t>ARTÍCULO 2:</w:t>
      </w:r>
      <w:r>
        <w:t xml:space="preserve"> </w:t>
      </w:r>
      <w:proofErr w:type="spellStart"/>
      <w:r>
        <w:t>Modifícase</w:t>
      </w:r>
      <w:proofErr w:type="spellEnd"/>
      <w:r>
        <w:t xml:space="preserve"> el artículo 87 de la Ordenanza Tarifaria 2020 (ORD. 6984/19) el que quedará redactado de la siguiente manera: </w:t>
      </w:r>
    </w:p>
    <w:p w:rsidR="00E23E2B" w:rsidRDefault="00E23E2B" w:rsidP="00E23E2B">
      <w:pPr>
        <w:spacing w:after="0" w:line="240" w:lineRule="auto"/>
        <w:ind w:right="-1"/>
        <w:jc w:val="both"/>
      </w:pPr>
    </w:p>
    <w:p w:rsidR="00945CED" w:rsidRDefault="00E23E2B" w:rsidP="00E23E2B">
      <w:pPr>
        <w:spacing w:after="0" w:line="240" w:lineRule="auto"/>
        <w:ind w:right="-1" w:firstLine="708"/>
        <w:jc w:val="both"/>
      </w:pPr>
      <w:r w:rsidRPr="00E23E2B">
        <w:rPr>
          <w:b/>
        </w:rPr>
        <w:t>ARTÍCULO 87:</w:t>
      </w:r>
      <w:r>
        <w:t xml:space="preserve"> La presente Ordenanza Tarifaria está valorizada en pesos argentinos y regirá a partir del 01 de enero de 2020. El Organismo Fiscal, en los casos que crea necesario, tendrá la facultad de redondear, pudiendo ajustar sumándose o restándose hasta $ 5,00, a efectos de facilitar la devolución de cambio, los aforos o determinaciones de Tasas, Derechos o Contribuciones Municipales establecidos por cualquier Ordenanza Municipal vigente, en conjunto o individualmente.</w:t>
      </w:r>
    </w:p>
    <w:p w:rsidR="00E23E2B" w:rsidRPr="00E23E2B" w:rsidRDefault="00E23E2B" w:rsidP="00E23E2B">
      <w:pPr>
        <w:spacing w:after="0" w:line="240" w:lineRule="auto"/>
        <w:ind w:right="-1" w:firstLine="708"/>
        <w:jc w:val="both"/>
      </w:pPr>
    </w:p>
    <w:p w:rsidR="00AB1316" w:rsidRDefault="00E23E2B" w:rsidP="00E61F0D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>
        <w:rPr>
          <w:rFonts w:eastAsia="Times New Roman" w:cstheme="minorHAnsi"/>
          <w:b/>
          <w:bCs/>
          <w:color w:val="000000"/>
          <w:u w:val="single"/>
          <w:lang w:eastAsia="es-AR"/>
        </w:rPr>
        <w:t>ARTÍCULO 3</w:t>
      </w:r>
      <w:r w:rsidR="00945CED"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:</w:t>
      </w:r>
      <w:r w:rsidR="00E61F0D">
        <w:rPr>
          <w:rFonts w:eastAsia="Times New Roman" w:cstheme="minorHAnsi"/>
          <w:color w:val="000000"/>
          <w:lang w:eastAsia="es-AR"/>
        </w:rPr>
        <w:t xml:space="preserve"> </w:t>
      </w:r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Comuníquese al Departamento Ejecutivo, </w:t>
      </w:r>
      <w:proofErr w:type="spellStart"/>
      <w:r w:rsidR="00AB1316" w:rsidRPr="00945CED">
        <w:rPr>
          <w:rFonts w:eastAsia="Times New Roman" w:cstheme="minorHAnsi"/>
          <w:bCs/>
          <w:color w:val="000000"/>
          <w:lang w:eastAsia="es-AR"/>
        </w:rPr>
        <w:t>dése</w:t>
      </w:r>
      <w:proofErr w:type="spellEnd"/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 al registro municipal respectivo, publíquese y cumplido archívese. </w:t>
      </w:r>
    </w:p>
    <w:p w:rsidR="00E23E2B" w:rsidRPr="00945CED" w:rsidRDefault="00E23E2B" w:rsidP="00E61F0D">
      <w:pPr>
        <w:spacing w:after="0" w:line="240" w:lineRule="auto"/>
        <w:ind w:right="-1"/>
        <w:jc w:val="both"/>
        <w:rPr>
          <w:rFonts w:eastAsia="Calibri" w:cstheme="minorHAnsi"/>
        </w:rPr>
      </w:pPr>
    </w:p>
    <w:p w:rsidR="00603E87" w:rsidRPr="00945CED" w:rsidRDefault="00603E8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  <w:r w:rsidRPr="00945CED">
        <w:rPr>
          <w:rFonts w:eastAsia="Calibri" w:cstheme="minorHAnsi"/>
        </w:rPr>
        <w:t>p.m.</w:t>
      </w:r>
    </w:p>
    <w:p w:rsidR="00F50537" w:rsidRPr="00945CED" w:rsidRDefault="00F5053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  <w:bookmarkStart w:id="0" w:name="_GoBack"/>
      <w:bookmarkEnd w:id="0"/>
    </w:p>
    <w:p w:rsidR="00A94EA8" w:rsidRPr="00945CED" w:rsidRDefault="00D71911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lang w:eastAsia="zh-CN"/>
        </w:rPr>
      </w:pPr>
      <w:r w:rsidRPr="00945CED">
        <w:rPr>
          <w:rFonts w:eastAsia="Calibri" w:cstheme="minorHAnsi"/>
          <w:b/>
          <w:bCs/>
        </w:rPr>
        <w:t xml:space="preserve">DADA EN SALA DE SESIONES, </w:t>
      </w:r>
      <w:r w:rsidR="00E23E2B">
        <w:rPr>
          <w:rFonts w:eastAsia="Calibri" w:cstheme="minorHAnsi"/>
          <w:b/>
          <w:bCs/>
        </w:rPr>
        <w:t xml:space="preserve">A LOS CINCO DÍAS DEL MES DE MAYO </w:t>
      </w:r>
      <w:r w:rsidRPr="00945CED">
        <w:rPr>
          <w:rFonts w:eastAsia="Calibri" w:cstheme="minorHAnsi"/>
          <w:b/>
          <w:bCs/>
        </w:rPr>
        <w:t>DEL A</w:t>
      </w:r>
      <w:r w:rsidR="00D43CC5" w:rsidRPr="00945CED">
        <w:rPr>
          <w:rFonts w:eastAsia="Calibri" w:cstheme="minorHAnsi"/>
          <w:b/>
          <w:bCs/>
        </w:rPr>
        <w:t xml:space="preserve">ÑO DOS MIL </w:t>
      </w:r>
      <w:r w:rsidR="00F27371" w:rsidRPr="00945CED">
        <w:rPr>
          <w:rFonts w:eastAsia="Calibri" w:cstheme="minorHAnsi"/>
          <w:b/>
          <w:bCs/>
        </w:rPr>
        <w:t xml:space="preserve">VEINTE. </w:t>
      </w:r>
      <w:r w:rsidR="00A94EA8" w:rsidRPr="00945CED">
        <w:rPr>
          <w:rFonts w:eastAsia="Calibri" w:cstheme="minorHAnsi"/>
          <w:b/>
          <w:bCs/>
          <w:lang w:eastAsia="zh-CN"/>
        </w:rPr>
        <w:t xml:space="preserve">      </w:t>
      </w:r>
      <w:r w:rsidR="00A94EA8" w:rsidRPr="00945CED">
        <w:rPr>
          <w:rFonts w:eastAsia="Calibri" w:cstheme="minorHAnsi"/>
          <w:b/>
          <w:bCs/>
          <w:color w:val="FF0000"/>
          <w:lang w:eastAsia="zh-CN"/>
        </w:rPr>
        <w:t xml:space="preserve">  </w:t>
      </w:r>
    </w:p>
    <w:p w:rsidR="006C4A29" w:rsidRPr="00945CED" w:rsidRDefault="006C4A29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sectPr w:rsidR="006C4A29" w:rsidRPr="00945CED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4" w:rsidRDefault="00925094" w:rsidP="00454243">
      <w:pPr>
        <w:spacing w:after="0" w:line="240" w:lineRule="auto"/>
      </w:pPr>
      <w:r>
        <w:separator/>
      </w:r>
    </w:p>
  </w:endnote>
  <w:endnote w:type="continuationSeparator" w:id="0">
    <w:p w:rsidR="00925094" w:rsidRDefault="00925094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094" w:rsidRPr="00950DFB" w:rsidRDefault="0092509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925094" w:rsidRPr="00CC124D" w:rsidRDefault="0092509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925094" w:rsidRPr="00CC124D" w:rsidRDefault="0092509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45CED" w:rsidRPr="00950DFB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945CED" w:rsidRPr="00CC124D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945CED" w:rsidRPr="00CC124D" w:rsidRDefault="00945CED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094" w:rsidRPr="00A177F4" w:rsidRDefault="0092509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945CED" w:rsidRPr="00A177F4" w:rsidRDefault="00945CE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094" w:rsidRPr="00F91F8A" w:rsidRDefault="00925094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925094" w:rsidRPr="00F91F8A" w:rsidRDefault="00925094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945CED" w:rsidRPr="00F91F8A" w:rsidRDefault="00945CED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945CED" w:rsidRPr="00F91F8A" w:rsidRDefault="00945CED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4" w:rsidRDefault="00925094" w:rsidP="00454243">
      <w:pPr>
        <w:spacing w:after="0" w:line="240" w:lineRule="auto"/>
      </w:pPr>
      <w:r>
        <w:separator/>
      </w:r>
    </w:p>
  </w:footnote>
  <w:footnote w:type="continuationSeparator" w:id="0">
    <w:p w:rsidR="00925094" w:rsidRDefault="00925094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094" w:rsidRDefault="00925094" w:rsidP="005944B6">
    <w:pPr>
      <w:pStyle w:val="Encabezado"/>
    </w:pPr>
  </w:p>
  <w:bookmarkEnd w:id="1"/>
  <w:bookmarkEnd w:id="2"/>
  <w:p w:rsidR="00925094" w:rsidRDefault="009250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4" w:rsidRDefault="009250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14842"/>
    <w:rsid w:val="000A6B3F"/>
    <w:rsid w:val="000E5902"/>
    <w:rsid w:val="001A123F"/>
    <w:rsid w:val="001B50D3"/>
    <w:rsid w:val="001E4B5A"/>
    <w:rsid w:val="002025EE"/>
    <w:rsid w:val="00225215"/>
    <w:rsid w:val="002753E0"/>
    <w:rsid w:val="002E1126"/>
    <w:rsid w:val="0030362B"/>
    <w:rsid w:val="00315D70"/>
    <w:rsid w:val="00373DF4"/>
    <w:rsid w:val="003C05C9"/>
    <w:rsid w:val="003F3DDE"/>
    <w:rsid w:val="00452ADC"/>
    <w:rsid w:val="00454243"/>
    <w:rsid w:val="004D19AD"/>
    <w:rsid w:val="005559BD"/>
    <w:rsid w:val="005944B6"/>
    <w:rsid w:val="005D0B2A"/>
    <w:rsid w:val="005E24B5"/>
    <w:rsid w:val="00603E87"/>
    <w:rsid w:val="006124D7"/>
    <w:rsid w:val="006C32D2"/>
    <w:rsid w:val="006C4A29"/>
    <w:rsid w:val="0073754B"/>
    <w:rsid w:val="007926AA"/>
    <w:rsid w:val="007C4AE1"/>
    <w:rsid w:val="007D1161"/>
    <w:rsid w:val="007F280F"/>
    <w:rsid w:val="0086256A"/>
    <w:rsid w:val="008C7A3F"/>
    <w:rsid w:val="008D414E"/>
    <w:rsid w:val="009027A5"/>
    <w:rsid w:val="00925094"/>
    <w:rsid w:val="00945CED"/>
    <w:rsid w:val="00950DFB"/>
    <w:rsid w:val="00992277"/>
    <w:rsid w:val="009923BA"/>
    <w:rsid w:val="009B0A39"/>
    <w:rsid w:val="00A03A5A"/>
    <w:rsid w:val="00A177F4"/>
    <w:rsid w:val="00A51A1C"/>
    <w:rsid w:val="00A828B1"/>
    <w:rsid w:val="00A94EA8"/>
    <w:rsid w:val="00AA7C68"/>
    <w:rsid w:val="00AB1316"/>
    <w:rsid w:val="00AB6A31"/>
    <w:rsid w:val="00AF7C0A"/>
    <w:rsid w:val="00B15217"/>
    <w:rsid w:val="00BB46A6"/>
    <w:rsid w:val="00BC214E"/>
    <w:rsid w:val="00C10F34"/>
    <w:rsid w:val="00C257B4"/>
    <w:rsid w:val="00C42D49"/>
    <w:rsid w:val="00C52FBD"/>
    <w:rsid w:val="00C667E1"/>
    <w:rsid w:val="00C80427"/>
    <w:rsid w:val="00CA6D1D"/>
    <w:rsid w:val="00CB110A"/>
    <w:rsid w:val="00CB7787"/>
    <w:rsid w:val="00CC124D"/>
    <w:rsid w:val="00D005AA"/>
    <w:rsid w:val="00D43CC5"/>
    <w:rsid w:val="00D71911"/>
    <w:rsid w:val="00DA1DF8"/>
    <w:rsid w:val="00DA422F"/>
    <w:rsid w:val="00DA590B"/>
    <w:rsid w:val="00DC1C17"/>
    <w:rsid w:val="00E23E2B"/>
    <w:rsid w:val="00E61F0D"/>
    <w:rsid w:val="00E670C6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789E-0061-4F73-8DEB-F63D101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2020-03-27T16:29:00Z</cp:lastPrinted>
  <dcterms:created xsi:type="dcterms:W3CDTF">2020-05-05T12:52:00Z</dcterms:created>
  <dcterms:modified xsi:type="dcterms:W3CDTF">2020-05-06T15:04:00Z</dcterms:modified>
</cp:coreProperties>
</file>