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70" w:rsidRDefault="00315D70"/>
    <w:p w:rsidR="009027A5" w:rsidRPr="009027A5" w:rsidRDefault="009027A5" w:rsidP="009027A5">
      <w:pPr>
        <w:spacing w:after="0" w:line="240" w:lineRule="auto"/>
        <w:jc w:val="right"/>
        <w:rPr>
          <w:b/>
          <w:bCs/>
          <w:u w:val="single"/>
        </w:rPr>
      </w:pPr>
      <w:r>
        <w:rPr>
          <w:b/>
          <w:bCs/>
          <w:u w:val="single"/>
        </w:rPr>
        <w:t xml:space="preserve">ORDENANZA Nº </w:t>
      </w:r>
      <w:r w:rsidR="00100D0D">
        <w:rPr>
          <w:b/>
          <w:bCs/>
          <w:u w:val="single"/>
        </w:rPr>
        <w:t>6992</w:t>
      </w:r>
      <w:r>
        <w:rPr>
          <w:b/>
          <w:bCs/>
          <w:u w:val="single"/>
        </w:rPr>
        <w:t>/19</w:t>
      </w:r>
    </w:p>
    <w:p w:rsidR="009027A5" w:rsidRDefault="009027A5" w:rsidP="009027A5">
      <w:pPr>
        <w:autoSpaceDE w:val="0"/>
        <w:autoSpaceDN w:val="0"/>
        <w:adjustRightInd w:val="0"/>
        <w:spacing w:after="0" w:line="240" w:lineRule="auto"/>
        <w:rPr>
          <w:rFonts w:ascii="Calibri-Bold" w:hAnsi="Calibri-Bold" w:cs="Calibri-Bold"/>
          <w:b/>
          <w:bCs/>
          <w:color w:val="000000"/>
          <w:u w:val="single"/>
        </w:rPr>
      </w:pPr>
    </w:p>
    <w:p w:rsidR="009027A5" w:rsidRDefault="009027A5" w:rsidP="009027A5">
      <w:pPr>
        <w:autoSpaceDE w:val="0"/>
        <w:autoSpaceDN w:val="0"/>
        <w:adjustRightInd w:val="0"/>
        <w:spacing w:after="0" w:line="240" w:lineRule="auto"/>
        <w:rPr>
          <w:rFonts w:ascii="Calibri-Bold" w:hAnsi="Calibri-Bold" w:cs="Calibri-Bold"/>
          <w:b/>
          <w:bCs/>
          <w:color w:val="000000"/>
          <w:u w:val="single"/>
        </w:rPr>
      </w:pPr>
      <w:r w:rsidRPr="009027A5">
        <w:rPr>
          <w:rFonts w:ascii="Calibri-Bold" w:hAnsi="Calibri-Bold" w:cs="Calibri-Bold"/>
          <w:b/>
          <w:bCs/>
          <w:color w:val="000000"/>
          <w:u w:val="single"/>
        </w:rPr>
        <w:t>VISTO:</w:t>
      </w:r>
    </w:p>
    <w:p w:rsidR="009027A5" w:rsidRPr="009027A5" w:rsidRDefault="009027A5" w:rsidP="009027A5">
      <w:pPr>
        <w:autoSpaceDE w:val="0"/>
        <w:autoSpaceDN w:val="0"/>
        <w:adjustRightInd w:val="0"/>
        <w:spacing w:after="0" w:line="240" w:lineRule="auto"/>
        <w:rPr>
          <w:rFonts w:ascii="Calibri-Bold" w:hAnsi="Calibri-Bold" w:cs="Calibri-Bold"/>
          <w:b/>
          <w:bCs/>
          <w:color w:val="000000"/>
          <w:u w:val="single"/>
        </w:rPr>
      </w:pPr>
    </w:p>
    <w:p w:rsidR="00E9145B" w:rsidRDefault="009027A5" w:rsidP="001E2179">
      <w:pPr>
        <w:autoSpaceDE w:val="0"/>
        <w:autoSpaceDN w:val="0"/>
        <w:adjustRightInd w:val="0"/>
        <w:spacing w:after="0" w:line="240" w:lineRule="auto"/>
        <w:jc w:val="both"/>
        <w:rPr>
          <w:rFonts w:ascii="Calibri" w:hAnsi="Calibri" w:cs="Calibri"/>
        </w:rPr>
      </w:pPr>
      <w:r>
        <w:rPr>
          <w:rFonts w:ascii="Calibri" w:hAnsi="Calibri" w:cs="Calibri"/>
          <w:color w:val="000000"/>
        </w:rPr>
        <w:t xml:space="preserve">El Expediente Nº </w:t>
      </w:r>
      <w:r w:rsidR="00E9145B">
        <w:rPr>
          <w:rFonts w:ascii="Calibri" w:hAnsi="Calibri" w:cs="Calibri"/>
        </w:rPr>
        <w:t>2019-001929/I1-GC, caratulado: DIRECCIÓN DE CONTADURÍA GENERAL-</w:t>
      </w:r>
      <w:r w:rsidR="001E2179">
        <w:rPr>
          <w:rFonts w:ascii="Calibri" w:hAnsi="Calibri" w:cs="Calibri"/>
        </w:rPr>
        <w:t xml:space="preserve"> </w:t>
      </w:r>
      <w:r w:rsidR="00E9145B">
        <w:rPr>
          <w:rFonts w:ascii="Calibri" w:hAnsi="Calibri" w:cs="Calibri"/>
        </w:rPr>
        <w:t>PRESUPUESTO 2020; y</w:t>
      </w:r>
    </w:p>
    <w:p w:rsidR="009027A5" w:rsidRDefault="009027A5" w:rsidP="009027A5">
      <w:pPr>
        <w:autoSpaceDE w:val="0"/>
        <w:autoSpaceDN w:val="0"/>
        <w:adjustRightInd w:val="0"/>
        <w:spacing w:after="0" w:line="240" w:lineRule="auto"/>
        <w:rPr>
          <w:rFonts w:ascii="Calibri" w:hAnsi="Calibri" w:cs="Calibri"/>
          <w:color w:val="000000"/>
        </w:rPr>
      </w:pPr>
    </w:p>
    <w:p w:rsidR="009027A5" w:rsidRDefault="009027A5" w:rsidP="009027A5">
      <w:pPr>
        <w:autoSpaceDE w:val="0"/>
        <w:autoSpaceDN w:val="0"/>
        <w:adjustRightInd w:val="0"/>
        <w:spacing w:after="0" w:line="240" w:lineRule="auto"/>
        <w:rPr>
          <w:rFonts w:ascii="Calibri-Bold" w:hAnsi="Calibri-Bold" w:cs="Calibri-Bold"/>
          <w:b/>
          <w:bCs/>
          <w:color w:val="000000"/>
          <w:u w:val="single"/>
        </w:rPr>
      </w:pPr>
      <w:r w:rsidRPr="009027A5">
        <w:rPr>
          <w:rFonts w:ascii="Calibri-Bold" w:hAnsi="Calibri-Bold" w:cs="Calibri-Bold"/>
          <w:b/>
          <w:bCs/>
          <w:color w:val="000000"/>
          <w:u w:val="single"/>
        </w:rPr>
        <w:t>CONSIDERANDO:</w:t>
      </w:r>
    </w:p>
    <w:p w:rsidR="00E9145B" w:rsidRDefault="00E9145B" w:rsidP="009027A5">
      <w:pPr>
        <w:autoSpaceDE w:val="0"/>
        <w:autoSpaceDN w:val="0"/>
        <w:adjustRightInd w:val="0"/>
        <w:spacing w:after="0" w:line="240" w:lineRule="auto"/>
        <w:rPr>
          <w:rFonts w:ascii="Calibri-Bold" w:hAnsi="Calibri-Bold" w:cs="Calibri-Bold"/>
          <w:b/>
          <w:bCs/>
          <w:color w:val="000000"/>
          <w:u w:val="single"/>
        </w:rPr>
      </w:pPr>
    </w:p>
    <w:p w:rsidR="00E9145B" w:rsidRDefault="00E9145B" w:rsidP="00100D0D">
      <w:pPr>
        <w:autoSpaceDE w:val="0"/>
        <w:autoSpaceDN w:val="0"/>
        <w:adjustRightInd w:val="0"/>
        <w:spacing w:after="0" w:line="240" w:lineRule="auto"/>
        <w:jc w:val="both"/>
        <w:rPr>
          <w:rFonts w:ascii="Calibri" w:hAnsi="Calibri" w:cs="Calibri"/>
        </w:rPr>
      </w:pPr>
      <w:r>
        <w:rPr>
          <w:rFonts w:ascii="Calibri" w:hAnsi="Calibri" w:cs="Calibri"/>
        </w:rPr>
        <w:t>Que por las presentes actuaciones, el Departamento Ejecut</w:t>
      </w:r>
      <w:r w:rsidR="00100D0D">
        <w:rPr>
          <w:rFonts w:ascii="Calibri" w:hAnsi="Calibri" w:cs="Calibri"/>
        </w:rPr>
        <w:t>i</w:t>
      </w:r>
      <w:r>
        <w:rPr>
          <w:rFonts w:ascii="Calibri" w:hAnsi="Calibri" w:cs="Calibri"/>
        </w:rPr>
        <w:t>vo envía al Honorable Concejo Deliberante el</w:t>
      </w:r>
      <w:r w:rsidR="00100D0D">
        <w:rPr>
          <w:rFonts w:ascii="Calibri" w:hAnsi="Calibri" w:cs="Calibri"/>
        </w:rPr>
        <w:t xml:space="preserve"> </w:t>
      </w:r>
      <w:r>
        <w:rPr>
          <w:rFonts w:ascii="Calibri" w:hAnsi="Calibri" w:cs="Calibri"/>
        </w:rPr>
        <w:t>Proyecto de Presupuesto para el Año 2020, integrado por el cálculo de Recursos, Erogaciones y el</w:t>
      </w:r>
      <w:r w:rsidR="00100D0D">
        <w:rPr>
          <w:rFonts w:ascii="Calibri" w:hAnsi="Calibri" w:cs="Calibri"/>
        </w:rPr>
        <w:t xml:space="preserve"> </w:t>
      </w:r>
      <w:r>
        <w:rPr>
          <w:rFonts w:ascii="Calibri" w:hAnsi="Calibri" w:cs="Calibri"/>
        </w:rPr>
        <w:t>Financiamiento necesario.</w:t>
      </w:r>
    </w:p>
    <w:p w:rsidR="00100D0D" w:rsidRDefault="00100D0D" w:rsidP="00100D0D">
      <w:pPr>
        <w:autoSpaceDE w:val="0"/>
        <w:autoSpaceDN w:val="0"/>
        <w:adjustRightInd w:val="0"/>
        <w:spacing w:after="0" w:line="240" w:lineRule="auto"/>
        <w:jc w:val="both"/>
        <w:rPr>
          <w:rFonts w:ascii="Calibri" w:hAnsi="Calibri" w:cs="Calibri"/>
        </w:rPr>
      </w:pPr>
    </w:p>
    <w:p w:rsidR="00E9145B" w:rsidRDefault="00E9145B" w:rsidP="00100D0D">
      <w:pPr>
        <w:autoSpaceDE w:val="0"/>
        <w:autoSpaceDN w:val="0"/>
        <w:adjustRightInd w:val="0"/>
        <w:spacing w:after="0" w:line="240" w:lineRule="auto"/>
        <w:jc w:val="both"/>
        <w:rPr>
          <w:rFonts w:ascii="Calibri" w:hAnsi="Calibri" w:cs="Calibri"/>
        </w:rPr>
      </w:pPr>
      <w:r>
        <w:rPr>
          <w:rFonts w:ascii="Calibri" w:hAnsi="Calibri" w:cs="Calibri"/>
        </w:rPr>
        <w:t>Que Funcionarios del Departamento Ejecut</w:t>
      </w:r>
      <w:r w:rsidR="00100D0D">
        <w:rPr>
          <w:rFonts w:ascii="Calibri" w:hAnsi="Calibri" w:cs="Calibri"/>
        </w:rPr>
        <w:t>i</w:t>
      </w:r>
      <w:r>
        <w:rPr>
          <w:rFonts w:ascii="Calibri" w:hAnsi="Calibri" w:cs="Calibri"/>
        </w:rPr>
        <w:t>vo, realizaron una introducción sobre la Ordenanza</w:t>
      </w:r>
    </w:p>
    <w:p w:rsidR="00E9145B" w:rsidRDefault="00E9145B" w:rsidP="00100D0D">
      <w:pPr>
        <w:autoSpaceDE w:val="0"/>
        <w:autoSpaceDN w:val="0"/>
        <w:adjustRightInd w:val="0"/>
        <w:spacing w:after="0" w:line="240" w:lineRule="auto"/>
        <w:jc w:val="both"/>
        <w:rPr>
          <w:rFonts w:ascii="Calibri" w:hAnsi="Calibri" w:cs="Calibri"/>
        </w:rPr>
      </w:pPr>
      <w:r>
        <w:rPr>
          <w:rFonts w:ascii="Calibri" w:hAnsi="Calibri" w:cs="Calibri"/>
        </w:rPr>
        <w:t>Presupuestaria y tratamiento en Comisión ampliada a todos los Ediles de este Cuerpo, el proyecto</w:t>
      </w:r>
      <w:r w:rsidR="00100D0D">
        <w:rPr>
          <w:rFonts w:ascii="Calibri" w:hAnsi="Calibri" w:cs="Calibri"/>
        </w:rPr>
        <w:t xml:space="preserve"> </w:t>
      </w:r>
      <w:r>
        <w:rPr>
          <w:rFonts w:ascii="Calibri" w:hAnsi="Calibri" w:cs="Calibri"/>
        </w:rPr>
        <w:t>presentado.</w:t>
      </w:r>
    </w:p>
    <w:p w:rsidR="00100D0D" w:rsidRDefault="00100D0D" w:rsidP="00100D0D">
      <w:pPr>
        <w:autoSpaceDE w:val="0"/>
        <w:autoSpaceDN w:val="0"/>
        <w:adjustRightInd w:val="0"/>
        <w:spacing w:after="0" w:line="240" w:lineRule="auto"/>
        <w:jc w:val="both"/>
        <w:rPr>
          <w:rFonts w:ascii="Calibri" w:hAnsi="Calibri" w:cs="Calibri"/>
        </w:rPr>
      </w:pPr>
    </w:p>
    <w:p w:rsidR="00E9145B" w:rsidRPr="00100D0D" w:rsidRDefault="00E9145B" w:rsidP="00100D0D">
      <w:pPr>
        <w:autoSpaceDE w:val="0"/>
        <w:autoSpaceDN w:val="0"/>
        <w:adjustRightInd w:val="0"/>
        <w:spacing w:after="0" w:line="240" w:lineRule="auto"/>
        <w:jc w:val="both"/>
        <w:rPr>
          <w:rFonts w:ascii="Calibri" w:hAnsi="Calibri" w:cs="Calibri"/>
        </w:rPr>
      </w:pPr>
      <w:r>
        <w:rPr>
          <w:rFonts w:ascii="Calibri" w:hAnsi="Calibri" w:cs="Calibri"/>
        </w:rPr>
        <w:t>Que la Comisión de Hacienda, Presupuesto y Crédito Público, ha efectuado un detallado análisis del</w:t>
      </w:r>
      <w:r w:rsidR="00100D0D">
        <w:rPr>
          <w:rFonts w:ascii="Calibri" w:hAnsi="Calibri" w:cs="Calibri"/>
        </w:rPr>
        <w:t xml:space="preserve"> </w:t>
      </w:r>
      <w:r>
        <w:rPr>
          <w:rFonts w:ascii="Calibri" w:hAnsi="Calibri" w:cs="Calibri"/>
        </w:rPr>
        <w:t>Proyecto de Presupuesto para el ejercicio 2020 y ha recibido las explicaciones e información pert</w:t>
      </w:r>
      <w:r w:rsidR="00100D0D">
        <w:rPr>
          <w:rFonts w:ascii="Calibri" w:hAnsi="Calibri" w:cs="Calibri"/>
        </w:rPr>
        <w:t>i</w:t>
      </w:r>
      <w:r>
        <w:rPr>
          <w:rFonts w:ascii="Calibri" w:hAnsi="Calibri" w:cs="Calibri"/>
        </w:rPr>
        <w:t>nentes</w:t>
      </w:r>
      <w:r w:rsidR="00100D0D">
        <w:rPr>
          <w:rFonts w:ascii="Calibri" w:hAnsi="Calibri" w:cs="Calibri"/>
        </w:rPr>
        <w:t xml:space="preserve"> </w:t>
      </w:r>
      <w:r>
        <w:rPr>
          <w:rFonts w:ascii="Calibri" w:hAnsi="Calibri" w:cs="Calibri"/>
        </w:rPr>
        <w:t>solicitadas al Departamento Ejecut</w:t>
      </w:r>
      <w:r w:rsidR="00100D0D">
        <w:rPr>
          <w:rFonts w:ascii="Calibri" w:hAnsi="Calibri" w:cs="Calibri"/>
        </w:rPr>
        <w:t>i</w:t>
      </w:r>
      <w:r>
        <w:rPr>
          <w:rFonts w:ascii="Calibri" w:hAnsi="Calibri" w:cs="Calibri"/>
        </w:rPr>
        <w:t xml:space="preserve">vo, por lo </w:t>
      </w:r>
      <w:r w:rsidR="00100D0D">
        <w:rPr>
          <w:rFonts w:ascii="Calibri" w:hAnsi="Calibri" w:cs="Calibri"/>
        </w:rPr>
        <w:t>q</w:t>
      </w:r>
      <w:r>
        <w:rPr>
          <w:rFonts w:ascii="Calibri" w:hAnsi="Calibri" w:cs="Calibri"/>
        </w:rPr>
        <w:t>ue se est</w:t>
      </w:r>
      <w:r w:rsidR="00100D0D">
        <w:rPr>
          <w:rFonts w:ascii="Calibri" w:hAnsi="Calibri" w:cs="Calibri"/>
        </w:rPr>
        <w:t>i</w:t>
      </w:r>
      <w:r>
        <w:rPr>
          <w:rFonts w:ascii="Calibri" w:hAnsi="Calibri" w:cs="Calibri"/>
        </w:rPr>
        <w:t>ma procedente elevar a consideración del Cuerpo,</w:t>
      </w:r>
      <w:r w:rsidR="00100D0D">
        <w:rPr>
          <w:rFonts w:ascii="Calibri" w:hAnsi="Calibri" w:cs="Calibri"/>
        </w:rPr>
        <w:t xml:space="preserve"> </w:t>
      </w:r>
      <w:r>
        <w:rPr>
          <w:rFonts w:ascii="Calibri" w:hAnsi="Calibri" w:cs="Calibri"/>
        </w:rPr>
        <w:t>el Despacho correspondiente.</w:t>
      </w:r>
    </w:p>
    <w:p w:rsidR="00E9145B" w:rsidRDefault="00E9145B" w:rsidP="009027A5">
      <w:pPr>
        <w:autoSpaceDE w:val="0"/>
        <w:autoSpaceDN w:val="0"/>
        <w:adjustRightInd w:val="0"/>
        <w:spacing w:after="0" w:line="240" w:lineRule="auto"/>
        <w:rPr>
          <w:rFonts w:ascii="Calibri-Bold" w:hAnsi="Calibri-Bold" w:cs="Calibri-Bold"/>
          <w:b/>
          <w:bCs/>
          <w:color w:val="000000"/>
          <w:u w:val="single"/>
        </w:rPr>
      </w:pPr>
    </w:p>
    <w:p w:rsidR="009027A5" w:rsidRPr="00E9145B" w:rsidRDefault="009027A5" w:rsidP="009027A5">
      <w:pPr>
        <w:autoSpaceDE w:val="0"/>
        <w:autoSpaceDN w:val="0"/>
        <w:adjustRightInd w:val="0"/>
        <w:spacing w:after="0" w:line="240" w:lineRule="auto"/>
        <w:rPr>
          <w:rFonts w:ascii="Calibri-Bold" w:hAnsi="Calibri-Bold" w:cs="Calibri-Bold"/>
          <w:b/>
          <w:bCs/>
          <w:color w:val="000000"/>
          <w:u w:val="single"/>
        </w:rPr>
      </w:pPr>
      <w:r w:rsidRPr="00E9145B">
        <w:rPr>
          <w:rFonts w:ascii="Calibri-Bold" w:hAnsi="Calibri-Bold" w:cs="Calibri-Bold"/>
          <w:b/>
          <w:bCs/>
          <w:color w:val="000000"/>
          <w:u w:val="single"/>
        </w:rPr>
        <w:t>POR ELLO</w:t>
      </w:r>
      <w:r w:rsidR="00E9145B">
        <w:rPr>
          <w:rFonts w:ascii="Calibri-Bold" w:hAnsi="Calibri-Bold" w:cs="Calibri-Bold"/>
          <w:b/>
          <w:bCs/>
          <w:color w:val="000000"/>
          <w:u w:val="single"/>
        </w:rPr>
        <w:t>:</w:t>
      </w:r>
    </w:p>
    <w:p w:rsidR="00E9145B" w:rsidRDefault="00E9145B" w:rsidP="009027A5">
      <w:pPr>
        <w:autoSpaceDE w:val="0"/>
        <w:autoSpaceDN w:val="0"/>
        <w:adjustRightInd w:val="0"/>
        <w:spacing w:after="0" w:line="240" w:lineRule="auto"/>
        <w:rPr>
          <w:rFonts w:ascii="Calibri-Bold" w:hAnsi="Calibri-Bold" w:cs="Calibri-Bold"/>
          <w:b/>
          <w:bCs/>
          <w:color w:val="000000"/>
        </w:rPr>
      </w:pPr>
    </w:p>
    <w:p w:rsidR="00E9145B" w:rsidRDefault="00E9145B" w:rsidP="00E9145B">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EL HONORABLE CONCEJO DELIBERANTE DE GODOY CRUZ</w:t>
      </w:r>
    </w:p>
    <w:p w:rsidR="00E9145B" w:rsidRDefault="00E9145B" w:rsidP="009027A5">
      <w:pPr>
        <w:autoSpaceDE w:val="0"/>
        <w:autoSpaceDN w:val="0"/>
        <w:adjustRightInd w:val="0"/>
        <w:spacing w:after="0" w:line="240" w:lineRule="auto"/>
        <w:rPr>
          <w:rFonts w:ascii="Calibri-Bold" w:hAnsi="Calibri-Bold" w:cs="Calibri-Bold"/>
          <w:b/>
          <w:bCs/>
          <w:color w:val="000000"/>
        </w:rPr>
      </w:pPr>
    </w:p>
    <w:p w:rsidR="009027A5" w:rsidRPr="001E2179" w:rsidRDefault="009027A5" w:rsidP="00E9145B">
      <w:pPr>
        <w:autoSpaceDE w:val="0"/>
        <w:autoSpaceDN w:val="0"/>
        <w:adjustRightInd w:val="0"/>
        <w:spacing w:after="0" w:line="240" w:lineRule="auto"/>
        <w:jc w:val="center"/>
        <w:rPr>
          <w:rFonts w:ascii="Calibri-Bold" w:hAnsi="Calibri-Bold" w:cs="Calibri-Bold"/>
          <w:b/>
          <w:bCs/>
          <w:color w:val="000000"/>
          <w:sz w:val="24"/>
          <w:szCs w:val="24"/>
          <w:u w:val="single"/>
        </w:rPr>
      </w:pPr>
      <w:r w:rsidRPr="001E2179">
        <w:rPr>
          <w:rFonts w:ascii="Calibri-Bold" w:hAnsi="Calibri-Bold" w:cs="Calibri-Bold"/>
          <w:b/>
          <w:bCs/>
          <w:color w:val="000000"/>
          <w:sz w:val="24"/>
          <w:szCs w:val="24"/>
          <w:u w:val="single"/>
        </w:rPr>
        <w:t>ORDENA</w:t>
      </w:r>
    </w:p>
    <w:p w:rsidR="00E9145B" w:rsidRPr="00E9145B" w:rsidRDefault="00E9145B" w:rsidP="00E9145B">
      <w:pPr>
        <w:autoSpaceDE w:val="0"/>
        <w:autoSpaceDN w:val="0"/>
        <w:adjustRightInd w:val="0"/>
        <w:spacing w:after="0" w:line="240" w:lineRule="auto"/>
        <w:jc w:val="center"/>
        <w:rPr>
          <w:rFonts w:ascii="Calibri-Bold" w:hAnsi="Calibri-Bold" w:cs="Calibri-Bold"/>
          <w:b/>
          <w:bCs/>
          <w:color w:val="000000"/>
          <w:u w:val="single"/>
        </w:rPr>
      </w:pPr>
    </w:p>
    <w:p w:rsidR="00100D0D" w:rsidRDefault="009027A5" w:rsidP="00100D0D">
      <w:pPr>
        <w:autoSpaceDE w:val="0"/>
        <w:autoSpaceDN w:val="0"/>
        <w:adjustRightInd w:val="0"/>
        <w:spacing w:after="0" w:line="240" w:lineRule="auto"/>
        <w:jc w:val="both"/>
        <w:rPr>
          <w:rFonts w:ascii="Calibri" w:hAnsi="Calibri" w:cs="Calibri"/>
        </w:rPr>
      </w:pPr>
      <w:r w:rsidRPr="00E9145B">
        <w:rPr>
          <w:rFonts w:ascii="Calibri-Bold" w:hAnsi="Calibri-Bold" w:cs="Calibri-Bold"/>
          <w:b/>
          <w:bCs/>
          <w:color w:val="000000"/>
          <w:u w:val="single"/>
        </w:rPr>
        <w:t>A</w:t>
      </w:r>
      <w:r w:rsidR="00E9145B">
        <w:rPr>
          <w:rFonts w:ascii="Calibri-Bold" w:hAnsi="Calibri-Bold" w:cs="Calibri-Bold"/>
          <w:b/>
          <w:bCs/>
          <w:color w:val="000000"/>
          <w:u w:val="single"/>
        </w:rPr>
        <w:t>RTÍCULO</w:t>
      </w:r>
      <w:r w:rsidRPr="00E9145B">
        <w:rPr>
          <w:rFonts w:ascii="Calibri-Bold" w:hAnsi="Calibri-Bold" w:cs="Calibri-Bold"/>
          <w:b/>
          <w:bCs/>
          <w:color w:val="000000"/>
          <w:u w:val="single"/>
        </w:rPr>
        <w:t xml:space="preserve"> 1</w:t>
      </w:r>
      <w:r w:rsidRPr="00E9145B">
        <w:rPr>
          <w:rFonts w:ascii="Calibri" w:hAnsi="Calibri" w:cs="Calibri"/>
          <w:color w:val="000000"/>
          <w:u w:val="single"/>
        </w:rPr>
        <w:t>:</w:t>
      </w:r>
      <w:r w:rsidR="00100D0D">
        <w:rPr>
          <w:rFonts w:ascii="Calibri" w:hAnsi="Calibri" w:cs="Calibri"/>
          <w:color w:val="000000"/>
        </w:rPr>
        <w:t xml:space="preserve"> </w:t>
      </w:r>
      <w:r w:rsidR="00100D0D">
        <w:rPr>
          <w:rFonts w:ascii="Calibri-Bold" w:hAnsi="Calibri-Bold" w:cs="Calibri-Bold"/>
          <w:b/>
          <w:bCs/>
        </w:rPr>
        <w:t xml:space="preserve"> </w:t>
      </w:r>
      <w:r w:rsidR="006A11AD" w:rsidRPr="006A11AD">
        <w:rPr>
          <w:rFonts w:ascii="Calibri" w:hAnsi="Calibri" w:cs="Calibri"/>
          <w:b/>
        </w:rPr>
        <w:t>SANCIÓNESE</w:t>
      </w:r>
      <w:r w:rsidR="006A11AD">
        <w:rPr>
          <w:rFonts w:ascii="Calibri" w:hAnsi="Calibri" w:cs="Calibri"/>
        </w:rPr>
        <w:t xml:space="preserve"> </w:t>
      </w:r>
      <w:r w:rsidR="00100D0D">
        <w:rPr>
          <w:rFonts w:ascii="Calibri" w:hAnsi="Calibri" w:cs="Calibri"/>
        </w:rPr>
        <w:t xml:space="preserve">con fuerza de Ordenanza, el </w:t>
      </w:r>
      <w:r w:rsidR="00100D0D">
        <w:rPr>
          <w:rFonts w:ascii="Calibri-Bold" w:hAnsi="Calibri-Bold" w:cs="Calibri-Bold"/>
          <w:b/>
          <w:bCs/>
        </w:rPr>
        <w:t>Presupuesto General de Recursos, Erogaciones y Financiamiento de la Municipalidad de Godoy Cruz para el año 2020</w:t>
      </w:r>
      <w:r w:rsidR="00100D0D">
        <w:rPr>
          <w:rFonts w:ascii="Calibri" w:hAnsi="Calibri" w:cs="Calibri"/>
        </w:rPr>
        <w:t>, de acuerdo a los Cuadros que forman parte</w:t>
      </w:r>
      <w:r w:rsidR="00100D0D">
        <w:rPr>
          <w:rFonts w:ascii="Calibri-Bold" w:hAnsi="Calibri-Bold" w:cs="Calibri-Bold"/>
          <w:b/>
          <w:bCs/>
        </w:rPr>
        <w:t xml:space="preserve"> </w:t>
      </w:r>
      <w:r w:rsidR="00100D0D">
        <w:rPr>
          <w:rFonts w:ascii="Calibri" w:hAnsi="Calibri" w:cs="Calibri"/>
        </w:rPr>
        <w:t>integrante de la presente Ordenanza.</w:t>
      </w:r>
    </w:p>
    <w:p w:rsidR="00100D0D" w:rsidRPr="00100D0D" w:rsidRDefault="00100D0D" w:rsidP="00100D0D">
      <w:pPr>
        <w:autoSpaceDE w:val="0"/>
        <w:autoSpaceDN w:val="0"/>
        <w:adjustRightInd w:val="0"/>
        <w:spacing w:after="0" w:line="240" w:lineRule="auto"/>
        <w:rPr>
          <w:rFonts w:ascii="Calibri-Bold" w:hAnsi="Calibri-Bold" w:cs="Calibri-Bold"/>
          <w:b/>
          <w:bCs/>
        </w:rPr>
      </w:pPr>
    </w:p>
    <w:p w:rsidR="00100D0D" w:rsidRPr="002563FE" w:rsidRDefault="00100D0D" w:rsidP="00100D0D">
      <w:pPr>
        <w:autoSpaceDE w:val="0"/>
        <w:autoSpaceDN w:val="0"/>
        <w:adjustRightInd w:val="0"/>
        <w:spacing w:after="0" w:line="240" w:lineRule="auto"/>
        <w:jc w:val="center"/>
        <w:rPr>
          <w:rFonts w:ascii="Calibri-Bold" w:hAnsi="Calibri-Bold" w:cs="Calibri-Bold"/>
          <w:b/>
          <w:bCs/>
          <w:sz w:val="24"/>
          <w:szCs w:val="24"/>
          <w:u w:val="single"/>
        </w:rPr>
      </w:pPr>
      <w:r w:rsidRPr="002563FE">
        <w:rPr>
          <w:rFonts w:ascii="Calibri-Bold" w:hAnsi="Calibri-Bold" w:cs="Calibri-Bold"/>
          <w:b/>
          <w:bCs/>
          <w:sz w:val="24"/>
          <w:szCs w:val="24"/>
          <w:u w:val="single"/>
        </w:rPr>
        <w:t>CAPITULO I</w:t>
      </w:r>
    </w:p>
    <w:p w:rsidR="00100D0D" w:rsidRPr="002563FE" w:rsidRDefault="00100D0D" w:rsidP="00100D0D">
      <w:pPr>
        <w:autoSpaceDE w:val="0"/>
        <w:autoSpaceDN w:val="0"/>
        <w:adjustRightInd w:val="0"/>
        <w:spacing w:after="0" w:line="240" w:lineRule="auto"/>
        <w:jc w:val="center"/>
        <w:rPr>
          <w:rFonts w:ascii="Calibri-Bold" w:hAnsi="Calibri-Bold" w:cs="Calibri-Bold"/>
          <w:b/>
          <w:bCs/>
          <w:sz w:val="24"/>
          <w:szCs w:val="24"/>
        </w:rPr>
      </w:pPr>
      <w:r w:rsidRPr="002563FE">
        <w:rPr>
          <w:rFonts w:ascii="Calibri-Bold" w:hAnsi="Calibri-Bold" w:cs="Calibri-Bold"/>
          <w:b/>
          <w:bCs/>
          <w:sz w:val="24"/>
          <w:szCs w:val="24"/>
        </w:rPr>
        <w:t>ESTRUCTURA DEL PRESUPUESTO</w:t>
      </w:r>
    </w:p>
    <w:p w:rsidR="00100D0D" w:rsidRDefault="00100D0D" w:rsidP="00100D0D">
      <w:pPr>
        <w:autoSpaceDE w:val="0"/>
        <w:autoSpaceDN w:val="0"/>
        <w:adjustRightInd w:val="0"/>
        <w:spacing w:after="0" w:line="240" w:lineRule="auto"/>
        <w:jc w:val="center"/>
        <w:rPr>
          <w:rFonts w:ascii="Calibri-Bold" w:hAnsi="Calibri-Bold" w:cs="Calibri-Bold"/>
          <w:b/>
          <w:bCs/>
        </w:rPr>
      </w:pPr>
    </w:p>
    <w:p w:rsidR="00100D0D" w:rsidRDefault="00100D0D" w:rsidP="00100D0D">
      <w:pPr>
        <w:autoSpaceDE w:val="0"/>
        <w:autoSpaceDN w:val="0"/>
        <w:adjustRightInd w:val="0"/>
        <w:spacing w:after="0" w:line="240" w:lineRule="auto"/>
        <w:jc w:val="both"/>
        <w:rPr>
          <w:rFonts w:ascii="Calibri" w:hAnsi="Calibri" w:cs="Calibri"/>
        </w:rPr>
      </w:pPr>
      <w:r w:rsidRPr="00100D0D">
        <w:rPr>
          <w:rFonts w:ascii="Calibri-Bold" w:hAnsi="Calibri-Bold" w:cs="Calibri-Bold"/>
          <w:b/>
          <w:bCs/>
          <w:u w:val="single"/>
        </w:rPr>
        <w:t>A</w:t>
      </w:r>
      <w:r>
        <w:rPr>
          <w:rFonts w:ascii="Calibri-Bold" w:hAnsi="Calibri-Bold" w:cs="Calibri-Bold"/>
          <w:b/>
          <w:bCs/>
          <w:u w:val="single"/>
        </w:rPr>
        <w:t>RTÍCULO</w:t>
      </w:r>
      <w:r w:rsidRPr="00100D0D">
        <w:rPr>
          <w:rFonts w:ascii="Calibri-Bold" w:hAnsi="Calibri-Bold" w:cs="Calibri-Bold"/>
          <w:b/>
          <w:bCs/>
          <w:u w:val="single"/>
        </w:rPr>
        <w:t xml:space="preserve"> 2:</w:t>
      </w:r>
      <w:r>
        <w:rPr>
          <w:rFonts w:ascii="Calibri-Bold" w:hAnsi="Calibri-Bold" w:cs="Calibri-Bold"/>
          <w:b/>
          <w:bCs/>
        </w:rPr>
        <w:t xml:space="preserve"> RECURSOS</w:t>
      </w:r>
      <w:r>
        <w:rPr>
          <w:rFonts w:ascii="Calibri" w:hAnsi="Calibri" w:cs="Calibri"/>
        </w:rPr>
        <w:t xml:space="preserve">: Estímese en la suma de </w:t>
      </w:r>
      <w:r>
        <w:rPr>
          <w:rFonts w:ascii="Calibri-Bold" w:hAnsi="Calibri-Bold" w:cs="Calibri-Bold"/>
          <w:b/>
          <w:bCs/>
        </w:rPr>
        <w:t xml:space="preserve">Pesos TRES MIL CIENTO DIECISÉIS MILLONES TREINTA Y DOS MIL OCHOCIENTOS DIEZ CON 00/100 ($ 3.116.032.810,00) </w:t>
      </w:r>
      <w:r>
        <w:rPr>
          <w:rFonts w:ascii="Calibri" w:hAnsi="Calibri" w:cs="Calibri"/>
        </w:rPr>
        <w:t>o su equivalente en otros medios de pago, el cálculo de</w:t>
      </w:r>
      <w:r>
        <w:rPr>
          <w:rFonts w:ascii="Calibri-Bold" w:hAnsi="Calibri-Bold" w:cs="Calibri-Bold"/>
          <w:b/>
          <w:bCs/>
        </w:rPr>
        <w:t xml:space="preserve"> </w:t>
      </w:r>
      <w:r>
        <w:rPr>
          <w:rFonts w:ascii="Calibri" w:hAnsi="Calibri" w:cs="Calibri"/>
        </w:rPr>
        <w:t>RECURSOS destinado a atender las Erogaciones Totales incluidas en el Artículo 3° de la presente Ordenanza, de</w:t>
      </w:r>
      <w:r>
        <w:rPr>
          <w:rFonts w:ascii="Calibri-Bold" w:hAnsi="Calibri-Bold" w:cs="Calibri-Bold"/>
          <w:b/>
          <w:bCs/>
        </w:rPr>
        <w:t xml:space="preserve"> </w:t>
      </w:r>
      <w:r>
        <w:rPr>
          <w:rFonts w:ascii="Calibri" w:hAnsi="Calibri" w:cs="Calibri"/>
        </w:rPr>
        <w:t>acuerdo con la distribución que se indica a continuación y el detalle que figura en las planillas que forman parte</w:t>
      </w:r>
      <w:r>
        <w:rPr>
          <w:rFonts w:ascii="Calibri-Bold" w:hAnsi="Calibri-Bold" w:cs="Calibri-Bold"/>
          <w:b/>
          <w:bCs/>
        </w:rPr>
        <w:t xml:space="preserve"> </w:t>
      </w:r>
      <w:r>
        <w:rPr>
          <w:rFonts w:ascii="Calibri" w:hAnsi="Calibri" w:cs="Calibri"/>
        </w:rPr>
        <w:t>integrante de la presente Ordenanza.</w:t>
      </w:r>
    </w:p>
    <w:p w:rsidR="00100D0D" w:rsidRPr="00100D0D" w:rsidRDefault="00100D0D" w:rsidP="00100D0D">
      <w:pPr>
        <w:autoSpaceDE w:val="0"/>
        <w:autoSpaceDN w:val="0"/>
        <w:adjustRightInd w:val="0"/>
        <w:spacing w:after="0" w:line="240" w:lineRule="auto"/>
        <w:rPr>
          <w:rFonts w:ascii="Calibri-Bold" w:hAnsi="Calibri-Bold" w:cs="Calibri-Bold"/>
          <w:b/>
          <w:bCs/>
        </w:rPr>
      </w:pPr>
    </w:p>
    <w:p w:rsidR="00100D0D" w:rsidRDefault="00100D0D" w:rsidP="00100D0D">
      <w:pPr>
        <w:autoSpaceDE w:val="0"/>
        <w:autoSpaceDN w:val="0"/>
        <w:adjustRightInd w:val="0"/>
        <w:spacing w:after="0" w:line="240" w:lineRule="auto"/>
        <w:jc w:val="center"/>
        <w:rPr>
          <w:rFonts w:ascii="Calibri" w:hAnsi="Calibri" w:cs="Calibri"/>
        </w:rPr>
      </w:pPr>
      <w:r>
        <w:rPr>
          <w:rFonts w:ascii="Calibri" w:hAnsi="Calibri" w:cs="Calibri"/>
        </w:rPr>
        <w:t>RECURSOS CORRIENTES: $ 2.961.948.870,00</w:t>
      </w:r>
    </w:p>
    <w:p w:rsidR="00100D0D" w:rsidRDefault="00100D0D" w:rsidP="00100D0D">
      <w:pPr>
        <w:autoSpaceDE w:val="0"/>
        <w:autoSpaceDN w:val="0"/>
        <w:adjustRightInd w:val="0"/>
        <w:spacing w:after="0" w:line="240" w:lineRule="auto"/>
        <w:jc w:val="center"/>
        <w:rPr>
          <w:rFonts w:ascii="Calibri" w:hAnsi="Calibri" w:cs="Calibri"/>
        </w:rPr>
      </w:pPr>
    </w:p>
    <w:p w:rsidR="00100D0D" w:rsidRDefault="00100D0D" w:rsidP="00100D0D">
      <w:pPr>
        <w:autoSpaceDE w:val="0"/>
        <w:autoSpaceDN w:val="0"/>
        <w:adjustRightInd w:val="0"/>
        <w:spacing w:after="0" w:line="240" w:lineRule="auto"/>
        <w:jc w:val="center"/>
        <w:rPr>
          <w:rFonts w:ascii="Calibri" w:hAnsi="Calibri" w:cs="Calibri"/>
        </w:rPr>
      </w:pPr>
      <w:r>
        <w:rPr>
          <w:rFonts w:ascii="Calibri" w:hAnsi="Calibri" w:cs="Calibri"/>
        </w:rPr>
        <w:t>RECURSOS DE CAPITAL: $ 154.083.940,00</w:t>
      </w:r>
    </w:p>
    <w:p w:rsidR="00100D0D" w:rsidRDefault="00100D0D" w:rsidP="00100D0D">
      <w:pPr>
        <w:autoSpaceDE w:val="0"/>
        <w:autoSpaceDN w:val="0"/>
        <w:adjustRightInd w:val="0"/>
        <w:spacing w:after="0" w:line="240" w:lineRule="auto"/>
        <w:jc w:val="center"/>
        <w:rPr>
          <w:rFonts w:ascii="Calibri" w:hAnsi="Calibri" w:cs="Calibri"/>
        </w:rPr>
      </w:pPr>
    </w:p>
    <w:p w:rsidR="00100D0D" w:rsidRDefault="00100D0D" w:rsidP="00100D0D">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TOTAL DE RECURSOS: $ 3.116.032.810,00</w:t>
      </w:r>
    </w:p>
    <w:p w:rsidR="009027A5" w:rsidRPr="00E9145B" w:rsidRDefault="00100D0D" w:rsidP="00100D0D">
      <w:pPr>
        <w:autoSpaceDE w:val="0"/>
        <w:autoSpaceDN w:val="0"/>
        <w:adjustRightInd w:val="0"/>
        <w:spacing w:after="0" w:line="240" w:lineRule="auto"/>
        <w:jc w:val="center"/>
        <w:rPr>
          <w:u w:val="single"/>
        </w:rPr>
      </w:pPr>
      <w:r>
        <w:rPr>
          <w:rFonts w:ascii="Calibri" w:hAnsi="Calibri" w:cs="Calibri"/>
        </w:rPr>
        <w:t>===============</w:t>
      </w:r>
    </w:p>
    <w:p w:rsidR="009027A5" w:rsidRDefault="009027A5"/>
    <w:p w:rsidR="00100D0D" w:rsidRDefault="00100D0D"/>
    <w:p w:rsidR="00100D0D" w:rsidRDefault="00100D0D" w:rsidP="00100D0D">
      <w:pPr>
        <w:spacing w:after="0" w:line="240" w:lineRule="auto"/>
        <w:jc w:val="right"/>
        <w:rPr>
          <w:b/>
          <w:bCs/>
          <w:u w:val="single"/>
        </w:rPr>
      </w:pPr>
      <w:r>
        <w:rPr>
          <w:b/>
          <w:bCs/>
          <w:u w:val="single"/>
        </w:rPr>
        <w:t>HOJA Nº 02</w:t>
      </w:r>
    </w:p>
    <w:p w:rsidR="00100D0D" w:rsidRDefault="00100D0D" w:rsidP="00100D0D">
      <w:pPr>
        <w:spacing w:after="0" w:line="240" w:lineRule="auto"/>
        <w:jc w:val="right"/>
        <w:rPr>
          <w:b/>
          <w:bCs/>
          <w:u w:val="single"/>
        </w:rPr>
      </w:pPr>
      <w:r>
        <w:rPr>
          <w:b/>
          <w:bCs/>
          <w:u w:val="single"/>
        </w:rPr>
        <w:t>ORDENANZA Nº 6992/19</w:t>
      </w:r>
    </w:p>
    <w:p w:rsidR="00100D0D" w:rsidRDefault="00100D0D" w:rsidP="00100D0D">
      <w:pPr>
        <w:spacing w:after="0" w:line="240" w:lineRule="auto"/>
        <w:jc w:val="right"/>
        <w:rPr>
          <w:b/>
          <w:bCs/>
          <w:u w:val="single"/>
        </w:rPr>
      </w:pPr>
    </w:p>
    <w:p w:rsidR="00100D0D" w:rsidRPr="00692FFC" w:rsidRDefault="00100D0D" w:rsidP="00692FFC">
      <w:pPr>
        <w:autoSpaceDE w:val="0"/>
        <w:autoSpaceDN w:val="0"/>
        <w:adjustRightInd w:val="0"/>
        <w:spacing w:after="0" w:line="240" w:lineRule="auto"/>
        <w:jc w:val="both"/>
        <w:rPr>
          <w:rFonts w:ascii="Calibri-Bold" w:hAnsi="Calibri-Bold" w:cs="Calibri-Bold"/>
          <w:b/>
          <w:bCs/>
          <w:color w:val="000000"/>
        </w:rPr>
      </w:pPr>
      <w:r w:rsidRPr="00100D0D">
        <w:rPr>
          <w:rFonts w:ascii="Calibri-Bold" w:hAnsi="Calibri-Bold" w:cs="Calibri-Bold"/>
          <w:b/>
          <w:bCs/>
          <w:color w:val="000000"/>
          <w:u w:val="single"/>
        </w:rPr>
        <w:t>A</w:t>
      </w:r>
      <w:r>
        <w:rPr>
          <w:rFonts w:ascii="Calibri-Bold" w:hAnsi="Calibri-Bold" w:cs="Calibri-Bold"/>
          <w:b/>
          <w:bCs/>
          <w:color w:val="000000"/>
          <w:u w:val="single"/>
        </w:rPr>
        <w:t>RTÍCULO</w:t>
      </w:r>
      <w:r w:rsidRPr="00100D0D">
        <w:rPr>
          <w:rFonts w:ascii="Calibri-Bold" w:hAnsi="Calibri-Bold" w:cs="Calibri-Bold"/>
          <w:b/>
          <w:bCs/>
          <w:color w:val="000000"/>
          <w:u w:val="single"/>
        </w:rPr>
        <w:t xml:space="preserve"> 3:</w:t>
      </w:r>
      <w:r>
        <w:rPr>
          <w:rFonts w:ascii="Calibri-Bold" w:hAnsi="Calibri-Bold" w:cs="Calibri-Bold"/>
          <w:b/>
          <w:bCs/>
          <w:color w:val="000000"/>
        </w:rPr>
        <w:t xml:space="preserve"> EROGACIONES: </w:t>
      </w:r>
      <w:r>
        <w:rPr>
          <w:rFonts w:ascii="Calibri" w:hAnsi="Calibri" w:cs="Calibri"/>
          <w:color w:val="000000"/>
        </w:rPr>
        <w:t xml:space="preserve">Fíjese en la suma </w:t>
      </w:r>
      <w:r>
        <w:rPr>
          <w:rFonts w:ascii="Calibri-Bold" w:hAnsi="Calibri-Bold" w:cs="Calibri-Bold"/>
          <w:b/>
          <w:bCs/>
          <w:color w:val="000000"/>
        </w:rPr>
        <w:t xml:space="preserve">de Pesos TRES MIL CUATROCIENTOS DIECISÉIS MILLONES QUINIENTOS DIECIOCHO MIL DOSCIENTOS SESENTA Y OCHO CON 00/100 ($ 3.416.518.268,00) </w:t>
      </w:r>
      <w:r>
        <w:rPr>
          <w:rFonts w:ascii="Calibri" w:hAnsi="Calibri" w:cs="Calibri"/>
          <w:color w:val="000000"/>
        </w:rPr>
        <w:t>o su e</w:t>
      </w:r>
      <w:r w:rsidR="00692FFC">
        <w:rPr>
          <w:rFonts w:ascii="Calibri" w:hAnsi="Calibri" w:cs="Calibri"/>
          <w:color w:val="000000"/>
        </w:rPr>
        <w:t>q</w:t>
      </w:r>
      <w:r>
        <w:rPr>
          <w:rFonts w:ascii="Calibri" w:hAnsi="Calibri" w:cs="Calibri"/>
          <w:color w:val="000000"/>
        </w:rPr>
        <w:t>uivalente</w:t>
      </w:r>
      <w:r w:rsidR="00692FFC">
        <w:rPr>
          <w:rFonts w:ascii="Calibri-Bold" w:hAnsi="Calibri-Bold" w:cs="Calibri-Bold"/>
          <w:b/>
          <w:bCs/>
          <w:color w:val="000000"/>
        </w:rPr>
        <w:t xml:space="preserve"> </w:t>
      </w:r>
      <w:r>
        <w:rPr>
          <w:rFonts w:ascii="Calibri" w:hAnsi="Calibri" w:cs="Calibri"/>
          <w:color w:val="000000"/>
        </w:rPr>
        <w:t>en otros medios de pago</w:t>
      </w:r>
      <w:r>
        <w:rPr>
          <w:rFonts w:ascii="Calibri-Bold" w:hAnsi="Calibri-Bold" w:cs="Calibri-Bold"/>
          <w:b/>
          <w:bCs/>
          <w:color w:val="000000"/>
        </w:rPr>
        <w:t xml:space="preserve">, </w:t>
      </w:r>
      <w:r>
        <w:rPr>
          <w:rFonts w:ascii="Calibri" w:hAnsi="Calibri" w:cs="Calibri"/>
          <w:color w:val="000000"/>
        </w:rPr>
        <w:t>las erogaciones del Presupuesto General de la Administración Pública Municipal para el</w:t>
      </w:r>
      <w:r w:rsidR="00692FFC">
        <w:rPr>
          <w:rFonts w:ascii="Calibri-Bold" w:hAnsi="Calibri-Bold" w:cs="Calibri-Bold"/>
          <w:b/>
          <w:bCs/>
          <w:color w:val="000000"/>
        </w:rPr>
        <w:t xml:space="preserve"> </w:t>
      </w:r>
      <w:r>
        <w:rPr>
          <w:rFonts w:ascii="Calibri" w:hAnsi="Calibri" w:cs="Calibri"/>
          <w:color w:val="000000"/>
        </w:rPr>
        <w:t xml:space="preserve">Ejercicio 2020, de acuerdo con la distribución </w:t>
      </w:r>
      <w:r w:rsidR="00692FFC">
        <w:rPr>
          <w:rFonts w:ascii="Calibri" w:hAnsi="Calibri" w:cs="Calibri"/>
          <w:color w:val="000000"/>
        </w:rPr>
        <w:t>q</w:t>
      </w:r>
      <w:r>
        <w:rPr>
          <w:rFonts w:ascii="Calibri" w:hAnsi="Calibri" w:cs="Calibri"/>
          <w:color w:val="000000"/>
        </w:rPr>
        <w:t>ue se indica a cont</w:t>
      </w:r>
      <w:r w:rsidR="00692FFC">
        <w:rPr>
          <w:rFonts w:ascii="Calibri" w:hAnsi="Calibri" w:cs="Calibri"/>
          <w:color w:val="000000"/>
        </w:rPr>
        <w:t>i</w:t>
      </w:r>
      <w:r>
        <w:rPr>
          <w:rFonts w:ascii="Calibri" w:hAnsi="Calibri" w:cs="Calibri"/>
          <w:color w:val="000000"/>
        </w:rPr>
        <w:t xml:space="preserve">nuación y al detalle </w:t>
      </w:r>
      <w:r w:rsidR="00692FFC">
        <w:rPr>
          <w:rFonts w:ascii="Calibri" w:hAnsi="Calibri" w:cs="Calibri"/>
          <w:color w:val="000000"/>
        </w:rPr>
        <w:t>q</w:t>
      </w:r>
      <w:r>
        <w:rPr>
          <w:rFonts w:ascii="Calibri" w:hAnsi="Calibri" w:cs="Calibri"/>
          <w:color w:val="000000"/>
        </w:rPr>
        <w:t>ue f</w:t>
      </w:r>
      <w:r w:rsidR="00692FFC">
        <w:rPr>
          <w:rFonts w:ascii="Calibri" w:hAnsi="Calibri" w:cs="Calibri"/>
          <w:color w:val="000000"/>
        </w:rPr>
        <w:t>i</w:t>
      </w:r>
      <w:r>
        <w:rPr>
          <w:rFonts w:ascii="Calibri" w:hAnsi="Calibri" w:cs="Calibri"/>
          <w:color w:val="000000"/>
        </w:rPr>
        <w:t>gura en las planillas</w:t>
      </w:r>
      <w:r w:rsidR="00692FFC">
        <w:rPr>
          <w:rFonts w:ascii="Calibri-Bold" w:hAnsi="Calibri-Bold" w:cs="Calibri-Bold"/>
          <w:b/>
          <w:bCs/>
          <w:color w:val="000000"/>
        </w:rPr>
        <w:t xml:space="preserve"> </w:t>
      </w:r>
      <w:r w:rsidR="00692FFC">
        <w:rPr>
          <w:rFonts w:ascii="Calibri" w:hAnsi="Calibri" w:cs="Calibri"/>
          <w:color w:val="000000"/>
        </w:rPr>
        <w:t>q</w:t>
      </w:r>
      <w:r>
        <w:rPr>
          <w:rFonts w:ascii="Calibri" w:hAnsi="Calibri" w:cs="Calibri"/>
          <w:color w:val="000000"/>
        </w:rPr>
        <w:t>ue forman parte integrante de la presente Ordenanza, incluida la discriminación del gasto por f</w:t>
      </w:r>
      <w:r w:rsidR="00692FFC">
        <w:rPr>
          <w:rFonts w:ascii="Calibri" w:hAnsi="Calibri" w:cs="Calibri"/>
          <w:color w:val="000000"/>
        </w:rPr>
        <w:t>i</w:t>
      </w:r>
      <w:r>
        <w:rPr>
          <w:rFonts w:ascii="Calibri" w:hAnsi="Calibri" w:cs="Calibri"/>
          <w:color w:val="000000"/>
        </w:rPr>
        <w:t>nalidad y</w:t>
      </w:r>
    </w:p>
    <w:p w:rsidR="00692FFC" w:rsidRDefault="00100D0D" w:rsidP="00692FFC">
      <w:pPr>
        <w:autoSpaceDE w:val="0"/>
        <w:autoSpaceDN w:val="0"/>
        <w:adjustRightInd w:val="0"/>
        <w:spacing w:after="0" w:line="240" w:lineRule="auto"/>
        <w:jc w:val="both"/>
        <w:rPr>
          <w:rFonts w:ascii="Calibri" w:hAnsi="Calibri" w:cs="Calibri"/>
          <w:color w:val="000000"/>
        </w:rPr>
      </w:pPr>
      <w:proofErr w:type="gramStart"/>
      <w:r>
        <w:rPr>
          <w:rFonts w:ascii="Calibri" w:hAnsi="Calibri" w:cs="Calibri"/>
          <w:color w:val="000000"/>
        </w:rPr>
        <w:t>función</w:t>
      </w:r>
      <w:proofErr w:type="gramEnd"/>
      <w:r>
        <w:rPr>
          <w:rFonts w:ascii="Calibri" w:hAnsi="Calibri" w:cs="Calibri"/>
          <w:color w:val="000000"/>
        </w:rPr>
        <w:t>:</w:t>
      </w:r>
    </w:p>
    <w:p w:rsidR="00696A6E" w:rsidRDefault="00696A6E" w:rsidP="00692FFC">
      <w:pPr>
        <w:autoSpaceDE w:val="0"/>
        <w:autoSpaceDN w:val="0"/>
        <w:adjustRightInd w:val="0"/>
        <w:spacing w:after="0" w:line="240" w:lineRule="auto"/>
        <w:jc w:val="both"/>
        <w:rPr>
          <w:rFonts w:ascii="Calibri" w:hAnsi="Calibri" w:cs="Calibri"/>
          <w:color w:val="000000"/>
        </w:rPr>
      </w:pPr>
    </w:p>
    <w:tbl>
      <w:tblPr>
        <w:tblpPr w:leftFromText="141" w:rightFromText="141" w:vertAnchor="text" w:tblpX="70" w:tblpY="76"/>
        <w:tblW w:w="8560" w:type="dxa"/>
        <w:tblCellMar>
          <w:left w:w="70" w:type="dxa"/>
          <w:right w:w="70" w:type="dxa"/>
        </w:tblCellMar>
        <w:tblLook w:val="04A0" w:firstRow="1" w:lastRow="0" w:firstColumn="1" w:lastColumn="0" w:noHBand="0" w:noVBand="1"/>
      </w:tblPr>
      <w:tblGrid>
        <w:gridCol w:w="1354"/>
        <w:gridCol w:w="1594"/>
        <w:gridCol w:w="1606"/>
        <w:gridCol w:w="1333"/>
        <w:gridCol w:w="1333"/>
        <w:gridCol w:w="1340"/>
      </w:tblGrid>
      <w:tr w:rsidR="00543511" w:rsidRPr="008C3E2D" w:rsidTr="002561EC">
        <w:trPr>
          <w:cantSplit/>
          <w:trHeight w:val="7"/>
        </w:trPr>
        <w:tc>
          <w:tcPr>
            <w:tcW w:w="13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3511" w:rsidRPr="008C3E2D" w:rsidRDefault="00543511" w:rsidP="002561EC">
            <w:pPr>
              <w:jc w:val="center"/>
              <w:rPr>
                <w:rFonts w:ascii="Calibri" w:hAnsi="Calibri"/>
                <w:b/>
                <w:bCs/>
                <w:sz w:val="20"/>
                <w:szCs w:val="20"/>
              </w:rPr>
            </w:pPr>
            <w:r w:rsidRPr="008C3E2D">
              <w:rPr>
                <w:rFonts w:ascii="Calibri" w:hAnsi="Calibri"/>
                <w:b/>
                <w:bCs/>
                <w:sz w:val="20"/>
                <w:szCs w:val="20"/>
                <w:lang w:val="es-ES_tradnl"/>
              </w:rPr>
              <w:t>CONCEPTO</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3511" w:rsidRPr="008C3E2D" w:rsidRDefault="00543511" w:rsidP="002561EC">
            <w:pPr>
              <w:jc w:val="center"/>
              <w:rPr>
                <w:rFonts w:ascii="Calibri" w:hAnsi="Calibri"/>
                <w:b/>
                <w:bCs/>
                <w:sz w:val="20"/>
                <w:szCs w:val="20"/>
              </w:rPr>
            </w:pPr>
            <w:r w:rsidRPr="008C3E2D">
              <w:rPr>
                <w:rFonts w:ascii="Calibri" w:hAnsi="Calibri"/>
                <w:b/>
                <w:bCs/>
                <w:sz w:val="20"/>
                <w:szCs w:val="20"/>
                <w:lang w:val="es-ES_tradnl"/>
              </w:rPr>
              <w:t>TOTAL</w:t>
            </w:r>
          </w:p>
        </w:tc>
        <w:tc>
          <w:tcPr>
            <w:tcW w:w="16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3511" w:rsidRPr="008C3E2D" w:rsidRDefault="00543511" w:rsidP="002561EC">
            <w:pPr>
              <w:jc w:val="center"/>
              <w:rPr>
                <w:rFonts w:ascii="Calibri" w:hAnsi="Calibri"/>
                <w:b/>
                <w:bCs/>
                <w:sz w:val="20"/>
                <w:szCs w:val="20"/>
              </w:rPr>
            </w:pPr>
            <w:r w:rsidRPr="008C3E2D">
              <w:rPr>
                <w:rFonts w:ascii="Calibri" w:hAnsi="Calibri"/>
                <w:b/>
                <w:bCs/>
                <w:sz w:val="20"/>
                <w:szCs w:val="20"/>
                <w:lang w:val="es-ES_tradnl"/>
              </w:rPr>
              <w:t>DPTO. EJECUTIVO</w:t>
            </w:r>
          </w:p>
        </w:tc>
        <w:tc>
          <w:tcPr>
            <w:tcW w:w="1337" w:type="dxa"/>
            <w:tcBorders>
              <w:top w:val="single" w:sz="8" w:space="0" w:color="auto"/>
              <w:left w:val="nil"/>
              <w:bottom w:val="nil"/>
              <w:right w:val="single" w:sz="8" w:space="0" w:color="auto"/>
            </w:tcBorders>
            <w:shd w:val="clear" w:color="auto" w:fill="auto"/>
            <w:vAlign w:val="bottom"/>
            <w:hideMark/>
          </w:tcPr>
          <w:p w:rsidR="00543511" w:rsidRDefault="00543511" w:rsidP="002561EC">
            <w:pPr>
              <w:spacing w:after="0" w:line="240" w:lineRule="auto"/>
              <w:jc w:val="center"/>
              <w:rPr>
                <w:rFonts w:ascii="Calibri" w:hAnsi="Calibri"/>
                <w:b/>
                <w:bCs/>
                <w:sz w:val="20"/>
                <w:szCs w:val="20"/>
                <w:lang w:val="es-ES_tradnl"/>
              </w:rPr>
            </w:pPr>
          </w:p>
          <w:p w:rsidR="00543511" w:rsidRDefault="00543511" w:rsidP="002561EC">
            <w:pPr>
              <w:spacing w:after="0" w:line="240" w:lineRule="auto"/>
              <w:jc w:val="center"/>
              <w:rPr>
                <w:rFonts w:ascii="Calibri" w:hAnsi="Calibri"/>
                <w:b/>
                <w:bCs/>
                <w:sz w:val="20"/>
                <w:szCs w:val="20"/>
                <w:lang w:val="es-ES_tradnl"/>
              </w:rPr>
            </w:pPr>
            <w:r w:rsidRPr="008C3E2D">
              <w:rPr>
                <w:rFonts w:ascii="Calibri" w:hAnsi="Calibri"/>
                <w:b/>
                <w:bCs/>
                <w:sz w:val="20"/>
                <w:szCs w:val="20"/>
                <w:lang w:val="es-ES_tradnl"/>
              </w:rPr>
              <w:t>SERVICIOS</w:t>
            </w:r>
          </w:p>
          <w:p w:rsidR="00543511" w:rsidRPr="008C3E2D" w:rsidRDefault="00543511" w:rsidP="002561EC">
            <w:pPr>
              <w:spacing w:after="0" w:line="240" w:lineRule="auto"/>
              <w:jc w:val="center"/>
              <w:rPr>
                <w:rFonts w:ascii="Calibri" w:hAnsi="Calibri"/>
                <w:b/>
                <w:bCs/>
                <w:sz w:val="20"/>
                <w:szCs w:val="20"/>
              </w:rPr>
            </w:pPr>
            <w:r>
              <w:rPr>
                <w:rFonts w:ascii="Calibri" w:hAnsi="Calibri"/>
                <w:b/>
                <w:bCs/>
                <w:sz w:val="20"/>
                <w:szCs w:val="20"/>
                <w:lang w:val="es-ES_tradnl"/>
              </w:rPr>
              <w:t>ESPECIALES</w:t>
            </w:r>
          </w:p>
        </w:tc>
        <w:tc>
          <w:tcPr>
            <w:tcW w:w="13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3511" w:rsidRPr="008C3E2D" w:rsidRDefault="00543511" w:rsidP="002561EC">
            <w:pPr>
              <w:spacing w:after="0" w:line="240" w:lineRule="auto"/>
              <w:jc w:val="center"/>
              <w:rPr>
                <w:rFonts w:ascii="Calibri" w:hAnsi="Calibri"/>
                <w:b/>
                <w:bCs/>
                <w:sz w:val="20"/>
                <w:szCs w:val="20"/>
              </w:rPr>
            </w:pPr>
            <w:r w:rsidRPr="008C3E2D">
              <w:rPr>
                <w:rFonts w:ascii="Calibri" w:hAnsi="Calibri"/>
                <w:b/>
                <w:bCs/>
                <w:sz w:val="20"/>
                <w:szCs w:val="20"/>
                <w:lang w:val="es-ES_tradnl"/>
              </w:rPr>
              <w:t xml:space="preserve">JUZGADOS </w:t>
            </w:r>
            <w:r>
              <w:rPr>
                <w:rFonts w:ascii="Calibri" w:hAnsi="Calibri"/>
                <w:b/>
                <w:bCs/>
                <w:sz w:val="20"/>
                <w:szCs w:val="20"/>
                <w:lang w:val="es-ES_tradnl"/>
              </w:rPr>
              <w:t>VIALES Y DE FALTAS</w:t>
            </w:r>
          </w:p>
        </w:tc>
        <w:tc>
          <w:tcPr>
            <w:tcW w:w="13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3511" w:rsidRPr="008C3E2D" w:rsidRDefault="00543511" w:rsidP="002561EC">
            <w:pPr>
              <w:jc w:val="center"/>
              <w:rPr>
                <w:rFonts w:ascii="Calibri" w:hAnsi="Calibri"/>
                <w:b/>
                <w:bCs/>
                <w:sz w:val="20"/>
                <w:szCs w:val="20"/>
              </w:rPr>
            </w:pPr>
            <w:r w:rsidRPr="008C3E2D">
              <w:rPr>
                <w:rFonts w:ascii="Calibri" w:hAnsi="Calibri"/>
                <w:b/>
                <w:bCs/>
                <w:sz w:val="20"/>
                <w:szCs w:val="20"/>
                <w:lang w:val="es-ES_tradnl"/>
              </w:rPr>
              <w:t>H.C.D.</w:t>
            </w:r>
          </w:p>
        </w:tc>
      </w:tr>
      <w:tr w:rsidR="00543511" w:rsidRPr="008C3E2D" w:rsidTr="002561EC">
        <w:trPr>
          <w:trHeight w:val="6"/>
        </w:trPr>
        <w:tc>
          <w:tcPr>
            <w:tcW w:w="1329" w:type="dxa"/>
            <w:vMerge/>
            <w:tcBorders>
              <w:top w:val="single" w:sz="8" w:space="0" w:color="auto"/>
              <w:left w:val="single" w:sz="8" w:space="0" w:color="auto"/>
              <w:bottom w:val="single" w:sz="8" w:space="0" w:color="000000"/>
              <w:right w:val="single" w:sz="8" w:space="0" w:color="auto"/>
            </w:tcBorders>
            <w:vAlign w:val="center"/>
            <w:hideMark/>
          </w:tcPr>
          <w:p w:rsidR="00543511" w:rsidRPr="008C3E2D" w:rsidRDefault="00543511" w:rsidP="002561EC">
            <w:pPr>
              <w:rPr>
                <w:rFonts w:ascii="Calibri" w:hAnsi="Calibri"/>
                <w:b/>
                <w:bCs/>
                <w:sz w:val="20"/>
                <w:szCs w:val="20"/>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543511" w:rsidRPr="008C3E2D" w:rsidRDefault="00543511" w:rsidP="002561EC">
            <w:pPr>
              <w:rPr>
                <w:rFonts w:ascii="Calibri" w:hAnsi="Calibri"/>
                <w:b/>
                <w:bCs/>
                <w:sz w:val="20"/>
                <w:szCs w:val="20"/>
              </w:rPr>
            </w:pPr>
          </w:p>
        </w:tc>
        <w:tc>
          <w:tcPr>
            <w:tcW w:w="1613" w:type="dxa"/>
            <w:vMerge/>
            <w:tcBorders>
              <w:top w:val="single" w:sz="8" w:space="0" w:color="auto"/>
              <w:left w:val="single" w:sz="8" w:space="0" w:color="auto"/>
              <w:bottom w:val="single" w:sz="8" w:space="0" w:color="000000"/>
              <w:right w:val="single" w:sz="8" w:space="0" w:color="auto"/>
            </w:tcBorders>
            <w:vAlign w:val="center"/>
            <w:hideMark/>
          </w:tcPr>
          <w:p w:rsidR="00543511" w:rsidRPr="008C3E2D" w:rsidRDefault="00543511" w:rsidP="002561EC">
            <w:pPr>
              <w:rPr>
                <w:rFonts w:ascii="Calibri" w:hAnsi="Calibri"/>
                <w:b/>
                <w:bCs/>
                <w:sz w:val="20"/>
                <w:szCs w:val="20"/>
              </w:rPr>
            </w:pPr>
          </w:p>
        </w:tc>
        <w:tc>
          <w:tcPr>
            <w:tcW w:w="1337" w:type="dxa"/>
            <w:tcBorders>
              <w:top w:val="nil"/>
              <w:left w:val="nil"/>
              <w:bottom w:val="single" w:sz="8" w:space="0" w:color="auto"/>
              <w:right w:val="single" w:sz="8" w:space="0" w:color="auto"/>
            </w:tcBorders>
            <w:shd w:val="clear" w:color="auto" w:fill="auto"/>
            <w:vAlign w:val="bottom"/>
            <w:hideMark/>
          </w:tcPr>
          <w:p w:rsidR="00543511" w:rsidRPr="008C3E2D" w:rsidRDefault="00543511" w:rsidP="002561EC">
            <w:pPr>
              <w:spacing w:after="0" w:line="240" w:lineRule="auto"/>
              <w:jc w:val="center"/>
              <w:rPr>
                <w:rFonts w:ascii="Calibri" w:hAnsi="Calibri"/>
                <w:b/>
                <w:bCs/>
                <w:sz w:val="20"/>
                <w:szCs w:val="20"/>
              </w:rPr>
            </w:pP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543511" w:rsidRPr="008C3E2D" w:rsidRDefault="00543511" w:rsidP="002561EC">
            <w:pPr>
              <w:rPr>
                <w:rFonts w:ascii="Calibri" w:hAnsi="Calibri"/>
                <w:b/>
                <w:bCs/>
                <w:sz w:val="20"/>
                <w:szCs w:val="20"/>
              </w:rPr>
            </w:pPr>
          </w:p>
        </w:tc>
        <w:tc>
          <w:tcPr>
            <w:tcW w:w="1345" w:type="dxa"/>
            <w:vMerge/>
            <w:tcBorders>
              <w:top w:val="single" w:sz="8" w:space="0" w:color="auto"/>
              <w:left w:val="single" w:sz="8" w:space="0" w:color="auto"/>
              <w:bottom w:val="single" w:sz="8" w:space="0" w:color="000000"/>
              <w:right w:val="single" w:sz="8" w:space="0" w:color="auto"/>
            </w:tcBorders>
            <w:vAlign w:val="center"/>
            <w:hideMark/>
          </w:tcPr>
          <w:p w:rsidR="00543511" w:rsidRPr="008C3E2D" w:rsidRDefault="00543511" w:rsidP="002561EC">
            <w:pPr>
              <w:rPr>
                <w:rFonts w:ascii="Calibri" w:hAnsi="Calibri"/>
                <w:b/>
                <w:bCs/>
                <w:sz w:val="20"/>
                <w:szCs w:val="20"/>
              </w:rPr>
            </w:pPr>
          </w:p>
        </w:tc>
      </w:tr>
      <w:tr w:rsidR="00543511" w:rsidRPr="00EC289B" w:rsidTr="002561EC">
        <w:trPr>
          <w:trHeight w:val="13"/>
        </w:trPr>
        <w:tc>
          <w:tcPr>
            <w:tcW w:w="1329" w:type="dxa"/>
            <w:tcBorders>
              <w:top w:val="nil"/>
              <w:left w:val="single" w:sz="8" w:space="0" w:color="auto"/>
              <w:bottom w:val="single" w:sz="8" w:space="0" w:color="auto"/>
              <w:right w:val="single" w:sz="8" w:space="0" w:color="auto"/>
            </w:tcBorders>
            <w:shd w:val="clear" w:color="auto" w:fill="auto"/>
            <w:vAlign w:val="bottom"/>
            <w:hideMark/>
          </w:tcPr>
          <w:p w:rsidR="00543511" w:rsidRPr="008C3E2D" w:rsidRDefault="00543511" w:rsidP="002561EC">
            <w:pPr>
              <w:jc w:val="center"/>
              <w:rPr>
                <w:rFonts w:ascii="Calibri" w:hAnsi="Calibri"/>
                <w:b/>
                <w:bCs/>
                <w:sz w:val="20"/>
                <w:szCs w:val="20"/>
              </w:rPr>
            </w:pPr>
            <w:r w:rsidRPr="008C3E2D">
              <w:rPr>
                <w:rFonts w:ascii="Calibri" w:hAnsi="Calibri"/>
                <w:b/>
                <w:bCs/>
                <w:sz w:val="20"/>
                <w:szCs w:val="20"/>
                <w:lang w:val="es-ES_tradnl"/>
              </w:rPr>
              <w:t>EROGACIONES CORRIENTES</w:t>
            </w:r>
          </w:p>
        </w:tc>
        <w:tc>
          <w:tcPr>
            <w:tcW w:w="1599" w:type="dxa"/>
            <w:tcBorders>
              <w:top w:val="nil"/>
              <w:left w:val="nil"/>
              <w:bottom w:val="single" w:sz="8" w:space="0" w:color="auto"/>
              <w:right w:val="single" w:sz="8" w:space="0" w:color="auto"/>
            </w:tcBorders>
            <w:shd w:val="clear" w:color="auto" w:fill="auto"/>
            <w:vAlign w:val="bottom"/>
            <w:hideMark/>
          </w:tcPr>
          <w:p w:rsidR="00543511" w:rsidRPr="00B90D76" w:rsidRDefault="00543511" w:rsidP="002561EC">
            <w:pPr>
              <w:jc w:val="right"/>
              <w:rPr>
                <w:rFonts w:ascii="Calibri" w:hAnsi="Calibri"/>
                <w:b/>
                <w:bCs/>
                <w:sz w:val="20"/>
                <w:szCs w:val="20"/>
              </w:rPr>
            </w:pPr>
            <w:r w:rsidRPr="00B90D76">
              <w:rPr>
                <w:rFonts w:ascii="Calibri" w:hAnsi="Calibri"/>
                <w:b/>
                <w:bCs/>
                <w:sz w:val="20"/>
                <w:szCs w:val="20"/>
              </w:rPr>
              <w:t>2.516.468.845,00</w:t>
            </w:r>
          </w:p>
        </w:tc>
        <w:tc>
          <w:tcPr>
            <w:tcW w:w="1613" w:type="dxa"/>
            <w:tcBorders>
              <w:top w:val="nil"/>
              <w:left w:val="nil"/>
              <w:bottom w:val="single" w:sz="8" w:space="0" w:color="auto"/>
              <w:right w:val="single" w:sz="8" w:space="0" w:color="auto"/>
            </w:tcBorders>
            <w:shd w:val="clear" w:color="auto" w:fill="auto"/>
            <w:vAlign w:val="bottom"/>
            <w:hideMark/>
          </w:tcPr>
          <w:p w:rsidR="00543511" w:rsidRPr="00B90D76" w:rsidRDefault="00543511" w:rsidP="002561EC">
            <w:pPr>
              <w:jc w:val="right"/>
              <w:rPr>
                <w:rFonts w:ascii="Calibri" w:hAnsi="Calibri"/>
                <w:sz w:val="20"/>
                <w:szCs w:val="20"/>
              </w:rPr>
            </w:pPr>
            <w:r w:rsidRPr="00B90D76">
              <w:rPr>
                <w:rFonts w:ascii="Calibri" w:hAnsi="Calibri"/>
                <w:sz w:val="20"/>
                <w:szCs w:val="20"/>
              </w:rPr>
              <w:t>2.339.282.950,00</w:t>
            </w:r>
          </w:p>
        </w:tc>
        <w:tc>
          <w:tcPr>
            <w:tcW w:w="1337" w:type="dxa"/>
            <w:tcBorders>
              <w:top w:val="nil"/>
              <w:left w:val="nil"/>
              <w:bottom w:val="single" w:sz="8" w:space="0" w:color="auto"/>
              <w:right w:val="single" w:sz="8" w:space="0" w:color="auto"/>
            </w:tcBorders>
            <w:shd w:val="clear" w:color="auto" w:fill="auto"/>
            <w:vAlign w:val="bottom"/>
            <w:hideMark/>
          </w:tcPr>
          <w:p w:rsidR="00543511" w:rsidRPr="00B90D76" w:rsidRDefault="00543511" w:rsidP="002561EC">
            <w:pPr>
              <w:jc w:val="right"/>
              <w:rPr>
                <w:rFonts w:ascii="Calibri" w:hAnsi="Calibri"/>
                <w:sz w:val="20"/>
                <w:szCs w:val="20"/>
              </w:rPr>
            </w:pPr>
            <w:r w:rsidRPr="00B90D76">
              <w:rPr>
                <w:rFonts w:ascii="Calibri" w:hAnsi="Calibri"/>
                <w:sz w:val="20"/>
                <w:szCs w:val="20"/>
              </w:rPr>
              <w:t>77.714.566,00</w:t>
            </w:r>
          </w:p>
        </w:tc>
        <w:tc>
          <w:tcPr>
            <w:tcW w:w="1337" w:type="dxa"/>
            <w:tcBorders>
              <w:top w:val="nil"/>
              <w:left w:val="nil"/>
              <w:bottom w:val="single" w:sz="8" w:space="0" w:color="auto"/>
              <w:right w:val="single" w:sz="8" w:space="0" w:color="auto"/>
            </w:tcBorders>
            <w:shd w:val="clear" w:color="auto" w:fill="auto"/>
            <w:vAlign w:val="bottom"/>
            <w:hideMark/>
          </w:tcPr>
          <w:p w:rsidR="00543511" w:rsidRPr="00B90D76" w:rsidRDefault="00543511" w:rsidP="002561EC">
            <w:pPr>
              <w:jc w:val="right"/>
              <w:rPr>
                <w:rFonts w:ascii="Calibri" w:hAnsi="Calibri"/>
                <w:sz w:val="20"/>
                <w:szCs w:val="20"/>
              </w:rPr>
            </w:pPr>
            <w:r w:rsidRPr="00B90D76">
              <w:rPr>
                <w:rFonts w:ascii="Calibri" w:hAnsi="Calibri"/>
                <w:sz w:val="20"/>
                <w:szCs w:val="20"/>
              </w:rPr>
              <w:t>46.979.943,00</w:t>
            </w:r>
          </w:p>
        </w:tc>
        <w:tc>
          <w:tcPr>
            <w:tcW w:w="1345" w:type="dxa"/>
            <w:tcBorders>
              <w:top w:val="nil"/>
              <w:left w:val="nil"/>
              <w:bottom w:val="single" w:sz="8" w:space="0" w:color="auto"/>
              <w:right w:val="single" w:sz="8" w:space="0" w:color="auto"/>
            </w:tcBorders>
            <w:shd w:val="clear" w:color="auto" w:fill="auto"/>
            <w:hideMark/>
          </w:tcPr>
          <w:p w:rsidR="00543511" w:rsidRPr="00B90D76" w:rsidRDefault="00543511" w:rsidP="002561EC">
            <w:pPr>
              <w:jc w:val="right"/>
              <w:rPr>
                <w:rFonts w:ascii="Calibri" w:hAnsi="Calibri"/>
                <w:sz w:val="20"/>
                <w:szCs w:val="20"/>
              </w:rPr>
            </w:pPr>
          </w:p>
          <w:p w:rsidR="00543511" w:rsidRPr="00B90D76" w:rsidRDefault="00543511" w:rsidP="002561EC">
            <w:pPr>
              <w:jc w:val="right"/>
              <w:rPr>
                <w:rFonts w:ascii="Calibri" w:hAnsi="Calibri"/>
                <w:sz w:val="20"/>
                <w:szCs w:val="20"/>
              </w:rPr>
            </w:pPr>
            <w:r w:rsidRPr="00B90D76">
              <w:rPr>
                <w:rFonts w:ascii="Calibri" w:hAnsi="Calibri"/>
                <w:sz w:val="20"/>
                <w:szCs w:val="20"/>
              </w:rPr>
              <w:t>52.491.386,00</w:t>
            </w:r>
          </w:p>
        </w:tc>
      </w:tr>
      <w:tr w:rsidR="00543511" w:rsidRPr="00EC289B" w:rsidTr="002561EC">
        <w:trPr>
          <w:trHeight w:val="13"/>
        </w:trPr>
        <w:tc>
          <w:tcPr>
            <w:tcW w:w="1329" w:type="dxa"/>
            <w:tcBorders>
              <w:top w:val="nil"/>
              <w:left w:val="single" w:sz="8" w:space="0" w:color="auto"/>
              <w:bottom w:val="single" w:sz="8" w:space="0" w:color="auto"/>
              <w:right w:val="single" w:sz="8" w:space="0" w:color="auto"/>
            </w:tcBorders>
            <w:shd w:val="clear" w:color="auto" w:fill="auto"/>
            <w:vAlign w:val="bottom"/>
            <w:hideMark/>
          </w:tcPr>
          <w:p w:rsidR="00543511" w:rsidRPr="008C3E2D" w:rsidRDefault="00543511" w:rsidP="002561EC">
            <w:pPr>
              <w:jc w:val="center"/>
              <w:rPr>
                <w:rFonts w:ascii="Calibri" w:hAnsi="Calibri"/>
                <w:b/>
                <w:bCs/>
                <w:sz w:val="20"/>
                <w:szCs w:val="20"/>
              </w:rPr>
            </w:pPr>
            <w:r w:rsidRPr="008C3E2D">
              <w:rPr>
                <w:rFonts w:ascii="Calibri" w:hAnsi="Calibri"/>
                <w:b/>
                <w:bCs/>
                <w:sz w:val="20"/>
                <w:szCs w:val="20"/>
                <w:lang w:val="es-ES_tradnl"/>
              </w:rPr>
              <w:t>EROGACIONES DE CAPITAL</w:t>
            </w:r>
          </w:p>
        </w:tc>
        <w:tc>
          <w:tcPr>
            <w:tcW w:w="1599" w:type="dxa"/>
            <w:tcBorders>
              <w:top w:val="nil"/>
              <w:left w:val="nil"/>
              <w:bottom w:val="single" w:sz="8" w:space="0" w:color="auto"/>
              <w:right w:val="single" w:sz="8" w:space="0" w:color="auto"/>
            </w:tcBorders>
            <w:shd w:val="clear" w:color="auto" w:fill="auto"/>
            <w:vAlign w:val="bottom"/>
            <w:hideMark/>
          </w:tcPr>
          <w:p w:rsidR="00543511" w:rsidRPr="00B90D76" w:rsidRDefault="00543511" w:rsidP="002561EC">
            <w:pPr>
              <w:jc w:val="right"/>
              <w:rPr>
                <w:rFonts w:ascii="Calibri" w:hAnsi="Calibri"/>
                <w:b/>
                <w:bCs/>
                <w:sz w:val="20"/>
                <w:szCs w:val="20"/>
              </w:rPr>
            </w:pPr>
            <w:r w:rsidRPr="00B90D76">
              <w:rPr>
                <w:rFonts w:ascii="Calibri" w:hAnsi="Calibri"/>
                <w:b/>
                <w:bCs/>
                <w:sz w:val="20"/>
                <w:szCs w:val="20"/>
              </w:rPr>
              <w:t>900.049.423,00</w:t>
            </w:r>
          </w:p>
        </w:tc>
        <w:tc>
          <w:tcPr>
            <w:tcW w:w="1613" w:type="dxa"/>
            <w:tcBorders>
              <w:top w:val="nil"/>
              <w:left w:val="nil"/>
              <w:bottom w:val="single" w:sz="8" w:space="0" w:color="auto"/>
              <w:right w:val="single" w:sz="8" w:space="0" w:color="auto"/>
            </w:tcBorders>
            <w:shd w:val="clear" w:color="auto" w:fill="auto"/>
            <w:vAlign w:val="bottom"/>
            <w:hideMark/>
          </w:tcPr>
          <w:p w:rsidR="00543511" w:rsidRPr="00B90D76" w:rsidRDefault="00543511" w:rsidP="002561EC">
            <w:pPr>
              <w:jc w:val="right"/>
              <w:rPr>
                <w:rFonts w:ascii="Calibri" w:hAnsi="Calibri"/>
                <w:sz w:val="20"/>
                <w:szCs w:val="20"/>
              </w:rPr>
            </w:pPr>
            <w:r w:rsidRPr="00B90D76">
              <w:rPr>
                <w:rFonts w:ascii="Calibri" w:hAnsi="Calibri"/>
                <w:sz w:val="20"/>
                <w:szCs w:val="20"/>
              </w:rPr>
              <w:t>875.853.911,00</w:t>
            </w:r>
          </w:p>
        </w:tc>
        <w:tc>
          <w:tcPr>
            <w:tcW w:w="1337" w:type="dxa"/>
            <w:tcBorders>
              <w:top w:val="nil"/>
              <w:left w:val="nil"/>
              <w:bottom w:val="single" w:sz="8" w:space="0" w:color="auto"/>
              <w:right w:val="single" w:sz="8" w:space="0" w:color="auto"/>
            </w:tcBorders>
            <w:shd w:val="clear" w:color="auto" w:fill="auto"/>
            <w:vAlign w:val="bottom"/>
            <w:hideMark/>
          </w:tcPr>
          <w:p w:rsidR="00543511" w:rsidRPr="00B90D76" w:rsidRDefault="00543511" w:rsidP="002561EC">
            <w:pPr>
              <w:jc w:val="right"/>
              <w:rPr>
                <w:rFonts w:ascii="Calibri" w:hAnsi="Calibri"/>
                <w:sz w:val="20"/>
                <w:szCs w:val="20"/>
              </w:rPr>
            </w:pPr>
            <w:r w:rsidRPr="00B90D76">
              <w:rPr>
                <w:rFonts w:ascii="Calibri" w:hAnsi="Calibri" w:cs="Arial"/>
                <w:sz w:val="20"/>
                <w:szCs w:val="20"/>
              </w:rPr>
              <w:t>2.237.910.00</w:t>
            </w:r>
          </w:p>
        </w:tc>
        <w:tc>
          <w:tcPr>
            <w:tcW w:w="1337" w:type="dxa"/>
            <w:tcBorders>
              <w:top w:val="nil"/>
              <w:left w:val="nil"/>
              <w:bottom w:val="single" w:sz="8" w:space="0" w:color="auto"/>
              <w:right w:val="single" w:sz="8" w:space="0" w:color="auto"/>
            </w:tcBorders>
            <w:shd w:val="clear" w:color="auto" w:fill="auto"/>
            <w:vAlign w:val="bottom"/>
            <w:hideMark/>
          </w:tcPr>
          <w:p w:rsidR="00543511" w:rsidRPr="00B90D76" w:rsidRDefault="00543511" w:rsidP="002561EC">
            <w:pPr>
              <w:jc w:val="right"/>
              <w:rPr>
                <w:rFonts w:ascii="Calibri" w:hAnsi="Calibri"/>
                <w:sz w:val="20"/>
                <w:szCs w:val="20"/>
              </w:rPr>
            </w:pPr>
            <w:r w:rsidRPr="00B90D76">
              <w:rPr>
                <w:rFonts w:ascii="Calibri" w:hAnsi="Calibri" w:cs="Arial"/>
                <w:sz w:val="20"/>
                <w:szCs w:val="20"/>
              </w:rPr>
              <w:t>2.139.422,00</w:t>
            </w:r>
          </w:p>
        </w:tc>
        <w:tc>
          <w:tcPr>
            <w:tcW w:w="1345" w:type="dxa"/>
            <w:tcBorders>
              <w:top w:val="nil"/>
              <w:left w:val="nil"/>
              <w:bottom w:val="single" w:sz="8" w:space="0" w:color="auto"/>
              <w:right w:val="single" w:sz="8" w:space="0" w:color="auto"/>
            </w:tcBorders>
            <w:shd w:val="clear" w:color="auto" w:fill="auto"/>
            <w:hideMark/>
          </w:tcPr>
          <w:p w:rsidR="00543511" w:rsidRPr="00B90D76" w:rsidRDefault="00543511" w:rsidP="002561EC">
            <w:pPr>
              <w:jc w:val="right"/>
              <w:rPr>
                <w:rFonts w:ascii="Calibri" w:hAnsi="Calibri"/>
                <w:sz w:val="20"/>
                <w:szCs w:val="20"/>
              </w:rPr>
            </w:pPr>
          </w:p>
          <w:p w:rsidR="00543511" w:rsidRPr="00B90D76" w:rsidRDefault="00543511" w:rsidP="002561EC">
            <w:pPr>
              <w:jc w:val="right"/>
              <w:rPr>
                <w:rFonts w:ascii="Calibri" w:hAnsi="Calibri"/>
                <w:sz w:val="20"/>
                <w:szCs w:val="20"/>
              </w:rPr>
            </w:pPr>
            <w:r w:rsidRPr="00B90D76">
              <w:rPr>
                <w:rFonts w:ascii="Calibri" w:hAnsi="Calibri"/>
                <w:sz w:val="20"/>
                <w:szCs w:val="20"/>
              </w:rPr>
              <w:t>19.818.180,00</w:t>
            </w:r>
          </w:p>
        </w:tc>
      </w:tr>
      <w:tr w:rsidR="00543511" w:rsidRPr="00EC289B" w:rsidTr="002561EC">
        <w:trPr>
          <w:trHeight w:val="13"/>
        </w:trPr>
        <w:tc>
          <w:tcPr>
            <w:tcW w:w="1329" w:type="dxa"/>
            <w:tcBorders>
              <w:top w:val="nil"/>
              <w:left w:val="single" w:sz="8" w:space="0" w:color="auto"/>
              <w:bottom w:val="single" w:sz="8" w:space="0" w:color="auto"/>
              <w:right w:val="single" w:sz="8" w:space="0" w:color="auto"/>
            </w:tcBorders>
            <w:shd w:val="clear" w:color="auto" w:fill="auto"/>
            <w:vAlign w:val="bottom"/>
            <w:hideMark/>
          </w:tcPr>
          <w:p w:rsidR="00543511" w:rsidRPr="008C3E2D" w:rsidRDefault="00543511" w:rsidP="002561EC">
            <w:pPr>
              <w:jc w:val="center"/>
              <w:rPr>
                <w:rFonts w:ascii="Calibri" w:hAnsi="Calibri"/>
                <w:b/>
                <w:bCs/>
                <w:sz w:val="20"/>
                <w:szCs w:val="20"/>
              </w:rPr>
            </w:pPr>
            <w:r w:rsidRPr="008C3E2D">
              <w:rPr>
                <w:rFonts w:ascii="Calibri" w:hAnsi="Calibri"/>
                <w:b/>
                <w:bCs/>
                <w:sz w:val="20"/>
                <w:szCs w:val="20"/>
                <w:lang w:val="es-ES_tradnl"/>
              </w:rPr>
              <w:t>TOTAL DE EROGACIONES</w:t>
            </w:r>
          </w:p>
        </w:tc>
        <w:tc>
          <w:tcPr>
            <w:tcW w:w="1599" w:type="dxa"/>
            <w:tcBorders>
              <w:top w:val="nil"/>
              <w:left w:val="nil"/>
              <w:bottom w:val="single" w:sz="8" w:space="0" w:color="auto"/>
              <w:right w:val="single" w:sz="8" w:space="0" w:color="auto"/>
            </w:tcBorders>
            <w:shd w:val="clear" w:color="auto" w:fill="auto"/>
            <w:vAlign w:val="bottom"/>
            <w:hideMark/>
          </w:tcPr>
          <w:p w:rsidR="00543511" w:rsidRPr="005A2099" w:rsidRDefault="00543511" w:rsidP="002561EC">
            <w:pPr>
              <w:jc w:val="right"/>
              <w:rPr>
                <w:rFonts w:ascii="Calibri" w:hAnsi="Calibri"/>
                <w:b/>
                <w:bCs/>
                <w:sz w:val="20"/>
                <w:szCs w:val="20"/>
              </w:rPr>
            </w:pPr>
            <w:r w:rsidRPr="005A2099">
              <w:rPr>
                <w:rFonts w:ascii="Calibri" w:hAnsi="Calibri" w:cs="Arial"/>
                <w:b/>
                <w:bCs/>
                <w:sz w:val="20"/>
                <w:szCs w:val="20"/>
              </w:rPr>
              <w:t>3.416.518.268,00</w:t>
            </w:r>
          </w:p>
        </w:tc>
        <w:tc>
          <w:tcPr>
            <w:tcW w:w="1613" w:type="dxa"/>
            <w:tcBorders>
              <w:top w:val="nil"/>
              <w:left w:val="nil"/>
              <w:bottom w:val="single" w:sz="8" w:space="0" w:color="auto"/>
              <w:right w:val="single" w:sz="8" w:space="0" w:color="auto"/>
            </w:tcBorders>
            <w:shd w:val="clear" w:color="auto" w:fill="auto"/>
            <w:vAlign w:val="bottom"/>
            <w:hideMark/>
          </w:tcPr>
          <w:p w:rsidR="00543511" w:rsidRPr="005A2099" w:rsidRDefault="00543511" w:rsidP="002561EC">
            <w:pPr>
              <w:jc w:val="right"/>
              <w:rPr>
                <w:rFonts w:ascii="Calibri" w:hAnsi="Calibri"/>
                <w:b/>
                <w:bCs/>
                <w:sz w:val="20"/>
                <w:szCs w:val="20"/>
              </w:rPr>
            </w:pPr>
            <w:r w:rsidRPr="005A2099">
              <w:rPr>
                <w:rFonts w:ascii="Calibri" w:hAnsi="Calibri"/>
                <w:b/>
                <w:bCs/>
                <w:sz w:val="20"/>
                <w:szCs w:val="20"/>
              </w:rPr>
              <w:t>3.215.136.861,00</w:t>
            </w:r>
          </w:p>
        </w:tc>
        <w:tc>
          <w:tcPr>
            <w:tcW w:w="1337" w:type="dxa"/>
            <w:tcBorders>
              <w:top w:val="nil"/>
              <w:left w:val="nil"/>
              <w:bottom w:val="single" w:sz="8" w:space="0" w:color="auto"/>
              <w:right w:val="single" w:sz="8" w:space="0" w:color="auto"/>
            </w:tcBorders>
            <w:shd w:val="clear" w:color="auto" w:fill="auto"/>
            <w:vAlign w:val="bottom"/>
            <w:hideMark/>
          </w:tcPr>
          <w:p w:rsidR="00543511" w:rsidRPr="005A2099" w:rsidRDefault="00543511" w:rsidP="002561EC">
            <w:pPr>
              <w:jc w:val="right"/>
              <w:rPr>
                <w:rFonts w:ascii="Calibri" w:hAnsi="Calibri"/>
                <w:b/>
                <w:bCs/>
                <w:sz w:val="20"/>
                <w:szCs w:val="20"/>
              </w:rPr>
            </w:pPr>
            <w:r w:rsidRPr="005A2099">
              <w:rPr>
                <w:rFonts w:ascii="Calibri" w:hAnsi="Calibri"/>
                <w:b/>
                <w:bCs/>
                <w:sz w:val="20"/>
                <w:szCs w:val="20"/>
              </w:rPr>
              <w:t>79.952.476,00</w:t>
            </w:r>
          </w:p>
        </w:tc>
        <w:tc>
          <w:tcPr>
            <w:tcW w:w="1337" w:type="dxa"/>
            <w:tcBorders>
              <w:top w:val="nil"/>
              <w:left w:val="nil"/>
              <w:bottom w:val="single" w:sz="8" w:space="0" w:color="auto"/>
              <w:right w:val="single" w:sz="8" w:space="0" w:color="auto"/>
            </w:tcBorders>
            <w:shd w:val="clear" w:color="auto" w:fill="auto"/>
            <w:vAlign w:val="bottom"/>
            <w:hideMark/>
          </w:tcPr>
          <w:p w:rsidR="00543511" w:rsidRPr="005A2099" w:rsidRDefault="00543511" w:rsidP="002561EC">
            <w:pPr>
              <w:jc w:val="right"/>
              <w:rPr>
                <w:rFonts w:ascii="Calibri" w:hAnsi="Calibri"/>
                <w:b/>
                <w:bCs/>
                <w:sz w:val="20"/>
                <w:szCs w:val="20"/>
              </w:rPr>
            </w:pPr>
            <w:r w:rsidRPr="005A2099">
              <w:rPr>
                <w:rFonts w:ascii="Calibri" w:hAnsi="Calibri" w:cs="Arial"/>
                <w:b/>
                <w:bCs/>
                <w:sz w:val="20"/>
                <w:szCs w:val="20"/>
              </w:rPr>
              <w:t>49.119.365,00</w:t>
            </w:r>
          </w:p>
        </w:tc>
        <w:tc>
          <w:tcPr>
            <w:tcW w:w="1345" w:type="dxa"/>
            <w:tcBorders>
              <w:top w:val="nil"/>
              <w:left w:val="nil"/>
              <w:bottom w:val="single" w:sz="8" w:space="0" w:color="auto"/>
              <w:right w:val="single" w:sz="8" w:space="0" w:color="auto"/>
            </w:tcBorders>
            <w:shd w:val="clear" w:color="auto" w:fill="auto"/>
            <w:hideMark/>
          </w:tcPr>
          <w:p w:rsidR="00543511" w:rsidRPr="005A2099" w:rsidRDefault="00543511" w:rsidP="002561EC">
            <w:pPr>
              <w:jc w:val="right"/>
              <w:rPr>
                <w:rFonts w:ascii="Calibri" w:hAnsi="Calibri"/>
                <w:sz w:val="20"/>
                <w:szCs w:val="20"/>
              </w:rPr>
            </w:pPr>
          </w:p>
          <w:p w:rsidR="00543511" w:rsidRPr="005A2099" w:rsidRDefault="00543511" w:rsidP="002561EC">
            <w:pPr>
              <w:jc w:val="right"/>
              <w:rPr>
                <w:rFonts w:ascii="Calibri" w:hAnsi="Calibri"/>
                <w:b/>
                <w:sz w:val="20"/>
                <w:szCs w:val="20"/>
              </w:rPr>
            </w:pPr>
            <w:r w:rsidRPr="005A2099">
              <w:rPr>
                <w:rFonts w:ascii="Calibri" w:hAnsi="Calibri" w:cs="Arial"/>
                <w:b/>
                <w:bCs/>
                <w:sz w:val="20"/>
                <w:szCs w:val="20"/>
              </w:rPr>
              <w:t>72.309.566,00</w:t>
            </w:r>
          </w:p>
        </w:tc>
      </w:tr>
    </w:tbl>
    <w:p w:rsidR="00692FFC" w:rsidRPr="00692FFC" w:rsidRDefault="00692FFC" w:rsidP="00692FFC">
      <w:pPr>
        <w:autoSpaceDE w:val="0"/>
        <w:autoSpaceDN w:val="0"/>
        <w:adjustRightInd w:val="0"/>
        <w:spacing w:after="0" w:line="240" w:lineRule="auto"/>
        <w:jc w:val="both"/>
        <w:rPr>
          <w:rFonts w:ascii="Calibri" w:hAnsi="Calibri" w:cs="Calibri"/>
          <w:color w:val="000000"/>
        </w:rPr>
      </w:pPr>
    </w:p>
    <w:p w:rsidR="00692FFC" w:rsidRPr="003F1120" w:rsidRDefault="00692FFC" w:rsidP="00696A6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color w:val="000000" w:themeColor="text1"/>
          <w:lang w:val="es-ES_tradnl"/>
        </w:rPr>
      </w:pPr>
      <w:r w:rsidRPr="003F1120">
        <w:rPr>
          <w:rFonts w:ascii="Calibri" w:hAnsi="Calibri" w:cs="Arial"/>
          <w:b/>
          <w:bCs/>
          <w:color w:val="000000" w:themeColor="text1"/>
          <w:u w:val="single"/>
          <w:lang w:val="es-ES_tradnl"/>
        </w:rPr>
        <w:t>A</w:t>
      </w:r>
      <w:r w:rsidR="00696A6E">
        <w:rPr>
          <w:rFonts w:ascii="Calibri" w:hAnsi="Calibri" w:cs="Arial"/>
          <w:b/>
          <w:bCs/>
          <w:color w:val="000000" w:themeColor="text1"/>
          <w:u w:val="single"/>
          <w:lang w:val="es-ES_tradnl"/>
        </w:rPr>
        <w:t>RTÍCULO</w:t>
      </w:r>
      <w:r w:rsidRPr="003F1120">
        <w:rPr>
          <w:rFonts w:ascii="Calibri" w:hAnsi="Calibri" w:cs="Arial"/>
          <w:b/>
          <w:bCs/>
          <w:color w:val="000000" w:themeColor="text1"/>
          <w:u w:val="single"/>
          <w:lang w:val="es-ES_tradnl"/>
        </w:rPr>
        <w:t xml:space="preserve"> 4:</w:t>
      </w:r>
      <w:r w:rsidRPr="003F1120">
        <w:rPr>
          <w:rFonts w:ascii="Calibri" w:hAnsi="Calibri" w:cs="Arial"/>
          <w:color w:val="000000" w:themeColor="text1"/>
          <w:lang w:val="es-ES_tradnl"/>
        </w:rPr>
        <w:t xml:space="preserve"> </w:t>
      </w:r>
      <w:r w:rsidRPr="003F1120">
        <w:rPr>
          <w:rFonts w:ascii="Calibri" w:hAnsi="Calibri" w:cs="Arial"/>
          <w:b/>
          <w:bCs/>
          <w:color w:val="000000" w:themeColor="text1"/>
          <w:u w:val="single"/>
          <w:lang w:val="es-ES_tradnl"/>
        </w:rPr>
        <w:t>AMORTIZACIÓN DE LA DEUDA</w:t>
      </w:r>
      <w:r w:rsidRPr="003F1120">
        <w:rPr>
          <w:rFonts w:ascii="Calibri" w:hAnsi="Calibri" w:cs="Arial"/>
          <w:color w:val="000000" w:themeColor="text1"/>
          <w:lang w:val="es-ES_tradnl"/>
        </w:rPr>
        <w:t xml:space="preserve">: Fíjese en la suma </w:t>
      </w:r>
      <w:r w:rsidRPr="003F1120">
        <w:rPr>
          <w:rFonts w:ascii="Calibri" w:hAnsi="Calibri" w:cs="Arial"/>
          <w:b/>
          <w:color w:val="000000" w:themeColor="text1"/>
          <w:lang w:val="es-ES_tradnl"/>
        </w:rPr>
        <w:t xml:space="preserve">de Pesos </w:t>
      </w:r>
      <w:r w:rsidRPr="000E5874">
        <w:rPr>
          <w:rFonts w:ascii="Calibri" w:hAnsi="Calibri" w:cs="Arial"/>
          <w:b/>
          <w:color w:val="000000" w:themeColor="text1"/>
          <w:lang w:val="es-ES_tradnl"/>
        </w:rPr>
        <w:t xml:space="preserve">DOSCIENTOS NOVENTA MILLONES NOVECIENTOS CINCUENTA Y CUATRO MIL OCHOCIENTOS </w:t>
      </w:r>
      <w:r w:rsidRPr="000E5874">
        <w:rPr>
          <w:rFonts w:ascii="Calibri" w:hAnsi="Calibri" w:cs="Arial"/>
          <w:b/>
          <w:lang w:val="es-ES_tradnl"/>
        </w:rPr>
        <w:t xml:space="preserve">VEINTIOCHO CON 00/100 </w:t>
      </w:r>
      <w:r w:rsidRPr="000E5874">
        <w:rPr>
          <w:rFonts w:ascii="Calibri" w:hAnsi="Calibri" w:cs="Arial"/>
          <w:b/>
          <w:bCs/>
          <w:lang w:val="es-ES_tradnl"/>
        </w:rPr>
        <w:t>($ 290.954.828,00) o su equivalente en otros medios de pago,</w:t>
      </w:r>
      <w:r w:rsidRPr="000E5874">
        <w:rPr>
          <w:rFonts w:ascii="Calibri" w:hAnsi="Calibri" w:cs="Arial"/>
          <w:lang w:val="es-ES_tradnl"/>
        </w:rPr>
        <w:t xml:space="preserve"> las erogaciones para amortización </w:t>
      </w:r>
      <w:r w:rsidRPr="003F1120">
        <w:rPr>
          <w:rFonts w:ascii="Calibri" w:hAnsi="Calibri" w:cs="Arial"/>
          <w:color w:val="000000" w:themeColor="text1"/>
          <w:lang w:val="es-ES_tradnl"/>
        </w:rPr>
        <w:t>de deuda de acuerdo con la distribución que se indica a continuación:</w:t>
      </w:r>
    </w:p>
    <w:p w:rsidR="00692FFC" w:rsidRPr="003F1120" w:rsidRDefault="00692FFC" w:rsidP="00696A6E">
      <w:pPr>
        <w:tabs>
          <w:tab w:val="left" w:pos="720"/>
          <w:tab w:val="left" w:pos="2160"/>
          <w:tab w:val="left" w:pos="2880"/>
          <w:tab w:val="left" w:pos="3600"/>
          <w:tab w:val="left" w:pos="4320"/>
          <w:tab w:val="left" w:pos="5040"/>
          <w:tab w:val="left" w:pos="5760"/>
        </w:tabs>
        <w:spacing w:after="0" w:line="240" w:lineRule="auto"/>
        <w:ind w:left="720" w:hanging="720"/>
        <w:jc w:val="both"/>
        <w:rPr>
          <w:rFonts w:ascii="Calibri" w:hAnsi="Calibri" w:cs="Arial"/>
          <w:color w:val="000000" w:themeColor="text1"/>
          <w:lang w:val="es-ES_tradnl"/>
        </w:rPr>
      </w:pPr>
      <w:r w:rsidRPr="003F1120">
        <w:rPr>
          <w:rFonts w:ascii="Calibri" w:hAnsi="Calibri" w:cs="Arial"/>
          <w:color w:val="000000" w:themeColor="text1"/>
          <w:lang w:val="es-ES_tradnl"/>
        </w:rPr>
        <w:tab/>
        <w:t>AMORTIZACIÓN DE LA DEUDA CONSOLIDADA:</w:t>
      </w:r>
      <w:r w:rsidRPr="003F1120">
        <w:rPr>
          <w:rFonts w:ascii="Calibri" w:hAnsi="Calibri" w:cs="Arial"/>
          <w:color w:val="000000" w:themeColor="text1"/>
          <w:lang w:val="es-ES_tradnl"/>
        </w:rPr>
        <w:tab/>
      </w:r>
      <w:r w:rsidRPr="003F1120">
        <w:rPr>
          <w:rFonts w:ascii="Calibri" w:hAnsi="Calibri" w:cs="Arial"/>
          <w:color w:val="000000" w:themeColor="text1"/>
          <w:lang w:val="es-ES_tradnl"/>
        </w:rPr>
        <w:tab/>
      </w:r>
      <w:r w:rsidRPr="000E5874">
        <w:rPr>
          <w:rFonts w:ascii="Calibri" w:hAnsi="Calibri" w:cs="Arial"/>
          <w:lang w:val="es-ES_tradnl"/>
        </w:rPr>
        <w:t>$      47.491.944,00</w:t>
      </w:r>
    </w:p>
    <w:p w:rsidR="00692FFC" w:rsidRPr="003F1120" w:rsidRDefault="00692FFC" w:rsidP="00696A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hAnsi="Calibri" w:cs="Arial"/>
          <w:color w:val="000000" w:themeColor="text1"/>
          <w:lang w:val="es-ES_tradnl"/>
        </w:rPr>
      </w:pPr>
      <w:r w:rsidRPr="003F1120">
        <w:rPr>
          <w:rFonts w:ascii="Calibri" w:hAnsi="Calibri" w:cs="Arial"/>
          <w:color w:val="000000" w:themeColor="text1"/>
          <w:lang w:val="es-ES_tradnl"/>
        </w:rPr>
        <w:tab/>
        <w:t>AMORTIZACIÓN DE LA DEUDA FLOTANTE:</w:t>
      </w:r>
      <w:r w:rsidRPr="003F1120">
        <w:rPr>
          <w:rFonts w:ascii="Calibri" w:hAnsi="Calibri" w:cs="Arial"/>
          <w:color w:val="000000" w:themeColor="text1"/>
          <w:lang w:val="es-ES_tradnl"/>
        </w:rPr>
        <w:tab/>
      </w:r>
      <w:r w:rsidRPr="003F1120">
        <w:rPr>
          <w:rFonts w:ascii="Calibri" w:hAnsi="Calibri" w:cs="Arial"/>
          <w:color w:val="000000" w:themeColor="text1"/>
          <w:lang w:val="es-ES_tradnl"/>
        </w:rPr>
        <w:tab/>
      </w:r>
      <w:r w:rsidRPr="000E5874">
        <w:rPr>
          <w:rFonts w:ascii="Calibri" w:hAnsi="Calibri" w:cs="Arial"/>
          <w:u w:val="single"/>
          <w:lang w:val="es-ES_tradnl"/>
        </w:rPr>
        <w:t>$    243.462.884,00</w:t>
      </w:r>
    </w:p>
    <w:p w:rsidR="00692FFC" w:rsidRPr="003F1120" w:rsidRDefault="00692FFC" w:rsidP="00696A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hAnsi="Calibri" w:cs="Arial"/>
          <w:b/>
          <w:bCs/>
          <w:color w:val="000000" w:themeColor="text1"/>
          <w:lang w:val="es-ES_tradnl"/>
        </w:rPr>
      </w:pPr>
      <w:r w:rsidRPr="003F1120">
        <w:rPr>
          <w:rFonts w:ascii="Calibri" w:hAnsi="Calibri" w:cs="Arial"/>
          <w:color w:val="000000" w:themeColor="text1"/>
          <w:lang w:val="es-ES_tradnl"/>
        </w:rPr>
        <w:tab/>
      </w:r>
      <w:r w:rsidRPr="003F1120">
        <w:rPr>
          <w:rFonts w:ascii="Calibri" w:hAnsi="Calibri" w:cs="Arial"/>
          <w:b/>
          <w:bCs/>
          <w:color w:val="000000" w:themeColor="text1"/>
          <w:lang w:val="es-ES_tradnl"/>
        </w:rPr>
        <w:t>TOTA:</w:t>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t xml:space="preserve"> </w:t>
      </w:r>
      <w:r w:rsidRPr="003F1120">
        <w:rPr>
          <w:rFonts w:ascii="Calibri" w:hAnsi="Calibri" w:cs="Arial"/>
          <w:b/>
          <w:bCs/>
          <w:color w:val="000000" w:themeColor="text1"/>
          <w:lang w:val="es-ES_tradnl"/>
        </w:rPr>
        <w:tab/>
        <w:t xml:space="preserve">$    </w:t>
      </w:r>
      <w:r w:rsidRPr="000E5874">
        <w:rPr>
          <w:rFonts w:ascii="Calibri" w:hAnsi="Calibri" w:cs="Arial"/>
          <w:b/>
          <w:bCs/>
          <w:lang w:val="es-ES_tradnl"/>
        </w:rPr>
        <w:t>290.954.828,00</w:t>
      </w:r>
    </w:p>
    <w:p w:rsidR="00692FFC" w:rsidRDefault="00692FFC" w:rsidP="00696A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hAnsi="Calibri" w:cs="Arial"/>
          <w:b/>
          <w:bCs/>
          <w:lang w:val="es-ES_tradnl"/>
        </w:rPr>
      </w:pP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r>
      <w:r w:rsidRPr="003F1120">
        <w:rPr>
          <w:rFonts w:ascii="Calibri" w:hAnsi="Calibri" w:cs="Arial"/>
          <w:b/>
          <w:bCs/>
          <w:color w:val="000000" w:themeColor="text1"/>
          <w:lang w:val="es-ES_tradnl"/>
        </w:rPr>
        <w:tab/>
        <w:t>================</w:t>
      </w:r>
    </w:p>
    <w:p w:rsidR="00692FFC" w:rsidRDefault="00692FFC" w:rsidP="00692FFC">
      <w:pPr>
        <w:spacing w:before="60" w:after="60"/>
        <w:jc w:val="both"/>
        <w:rPr>
          <w:rFonts w:ascii="Calibri" w:hAnsi="Calibri" w:cs="Arial"/>
          <w:lang w:val="es-ES_tradnl"/>
        </w:rPr>
      </w:pPr>
      <w:r w:rsidRPr="008C3E2D">
        <w:rPr>
          <w:rFonts w:ascii="Calibri" w:hAnsi="Calibri" w:cs="Arial"/>
          <w:b/>
          <w:bCs/>
          <w:u w:val="single"/>
          <w:lang w:val="es-ES_tradnl"/>
        </w:rPr>
        <w:t>A</w:t>
      </w:r>
      <w:r w:rsidR="00696A6E">
        <w:rPr>
          <w:rFonts w:ascii="Calibri" w:hAnsi="Calibri" w:cs="Arial"/>
          <w:b/>
          <w:bCs/>
          <w:u w:val="single"/>
          <w:lang w:val="es-ES_tradnl"/>
        </w:rPr>
        <w:t>RTÍCULO</w:t>
      </w:r>
      <w:r w:rsidRPr="008C3E2D">
        <w:rPr>
          <w:rFonts w:ascii="Calibri" w:hAnsi="Calibri" w:cs="Arial"/>
          <w:b/>
          <w:bCs/>
          <w:u w:val="single"/>
          <w:lang w:val="es-ES_tradnl"/>
        </w:rPr>
        <w:t xml:space="preserve"> 5</w:t>
      </w:r>
      <w:proofErr w:type="gramStart"/>
      <w:r w:rsidRPr="008C3E2D">
        <w:rPr>
          <w:rFonts w:ascii="Calibri" w:hAnsi="Calibri" w:cs="Arial"/>
          <w:b/>
          <w:bCs/>
          <w:u w:val="single"/>
          <w:lang w:val="es-ES_tradnl"/>
        </w:rPr>
        <w:t>:</w:t>
      </w:r>
      <w:r w:rsidRPr="008C3E2D">
        <w:rPr>
          <w:rFonts w:ascii="Calibri" w:hAnsi="Calibri" w:cs="Arial"/>
          <w:lang w:val="es-ES_tradnl"/>
        </w:rPr>
        <w:t xml:space="preserve"> </w:t>
      </w:r>
      <w:r w:rsidR="00E84696">
        <w:rPr>
          <w:rFonts w:ascii="Calibri" w:hAnsi="Calibri" w:cs="Arial"/>
          <w:lang w:val="es-ES_tradnl"/>
        </w:rPr>
        <w:t xml:space="preserve"> </w:t>
      </w:r>
      <w:r w:rsidRPr="008C3E2D">
        <w:rPr>
          <w:rFonts w:ascii="Calibri" w:hAnsi="Calibri" w:cs="Arial"/>
          <w:b/>
          <w:bCs/>
          <w:u w:val="single"/>
          <w:lang w:val="es-ES_tradnl"/>
        </w:rPr>
        <w:t>FINANCIAMIENTO</w:t>
      </w:r>
      <w:proofErr w:type="gramEnd"/>
      <w:r w:rsidRPr="008C3E2D">
        <w:rPr>
          <w:rFonts w:ascii="Calibri" w:hAnsi="Calibri" w:cs="Arial"/>
          <w:lang w:val="es-ES_tradnl"/>
        </w:rPr>
        <w:t xml:space="preserve">: Estímese en la suma de </w:t>
      </w:r>
      <w:r w:rsidRPr="003F1120">
        <w:rPr>
          <w:rFonts w:ascii="Calibri" w:hAnsi="Calibri" w:cs="Arial"/>
          <w:b/>
          <w:color w:val="000000" w:themeColor="text1"/>
          <w:lang w:val="es-ES_tradnl"/>
        </w:rPr>
        <w:t>P</w:t>
      </w:r>
      <w:r w:rsidRPr="003F1120">
        <w:rPr>
          <w:rFonts w:ascii="Calibri" w:hAnsi="Calibri" w:cs="Arial"/>
          <w:b/>
          <w:bCs/>
          <w:color w:val="000000" w:themeColor="text1"/>
          <w:lang w:val="es-ES_tradnl"/>
        </w:rPr>
        <w:t xml:space="preserve">eso </w:t>
      </w:r>
      <w:r w:rsidRPr="00251F16">
        <w:rPr>
          <w:rFonts w:ascii="Calibri" w:hAnsi="Calibri" w:cs="Arial"/>
          <w:b/>
          <w:bCs/>
          <w:caps/>
          <w:lang w:val="es-ES_tradnl"/>
        </w:rPr>
        <w:t>quinientos noventa y un millones cuatrocientos cuarenta mil doscientos ochenta y seis</w:t>
      </w:r>
      <w:r w:rsidRPr="0018262D">
        <w:rPr>
          <w:rFonts w:ascii="Calibri" w:hAnsi="Calibri" w:cs="Arial"/>
          <w:b/>
          <w:bCs/>
          <w:color w:val="FF0000"/>
          <w:lang w:val="es-ES_tradnl"/>
        </w:rPr>
        <w:t xml:space="preserve"> </w:t>
      </w:r>
      <w:r w:rsidRPr="000E5874">
        <w:rPr>
          <w:rFonts w:ascii="Calibri" w:hAnsi="Calibri" w:cs="Arial"/>
          <w:b/>
          <w:bCs/>
          <w:lang w:val="es-ES_tradnl"/>
        </w:rPr>
        <w:t>CON 00/100 ($ 591.440.286,00)</w:t>
      </w:r>
      <w:r w:rsidRPr="003F1120">
        <w:rPr>
          <w:rFonts w:ascii="Calibri" w:hAnsi="Calibri" w:cs="Arial"/>
          <w:b/>
          <w:bCs/>
          <w:color w:val="000000" w:themeColor="text1"/>
          <w:lang w:val="es-ES_tradnl"/>
        </w:rPr>
        <w:t xml:space="preserve"> o su equivalente en otros medios de pago</w:t>
      </w:r>
      <w:r w:rsidRPr="003F1120">
        <w:rPr>
          <w:rFonts w:ascii="Calibri" w:hAnsi="Calibri" w:cs="Arial"/>
          <w:color w:val="000000" w:themeColor="text1"/>
          <w:lang w:val="es-ES_tradnl"/>
        </w:rPr>
        <w:t>, el FINANCIAMIENTO necesario de la Administración Municipal para el ejercicio 20</w:t>
      </w:r>
      <w:r>
        <w:rPr>
          <w:rFonts w:ascii="Calibri" w:hAnsi="Calibri" w:cs="Arial"/>
          <w:color w:val="000000" w:themeColor="text1"/>
          <w:lang w:val="es-ES_tradnl"/>
        </w:rPr>
        <w:t>20</w:t>
      </w:r>
      <w:r w:rsidRPr="003F1120">
        <w:rPr>
          <w:rFonts w:ascii="Calibri" w:hAnsi="Calibri" w:cs="Arial"/>
          <w:color w:val="000000" w:themeColor="text1"/>
          <w:lang w:val="es-ES_tradnl"/>
        </w:rPr>
        <w:t xml:space="preserve"> provenientes de Remanentes de Ejercicios Anteriores y </w:t>
      </w:r>
      <w:r w:rsidRPr="008C3E2D">
        <w:rPr>
          <w:rFonts w:ascii="Calibri" w:hAnsi="Calibri" w:cs="Arial"/>
          <w:lang w:val="es-ES_tradnl"/>
        </w:rPr>
        <w:t>de Proveedores y Contratistas (deuda flotante), según surge del siguiente detalle:</w:t>
      </w:r>
    </w:p>
    <w:p w:rsidR="00696A6E" w:rsidRPr="008C3E2D" w:rsidRDefault="00696A6E" w:rsidP="00692FFC">
      <w:pPr>
        <w:spacing w:before="60" w:after="60"/>
        <w:jc w:val="both"/>
        <w:rPr>
          <w:rFonts w:ascii="Calibri" w:hAnsi="Calibri" w:cs="Arial"/>
          <w:lang w:val="es-ES_tradnl"/>
        </w:rPr>
      </w:pPr>
    </w:p>
    <w:p w:rsidR="00692FFC" w:rsidRPr="00434456" w:rsidRDefault="00692FFC" w:rsidP="00696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Calibri" w:hAnsi="Calibri" w:cs="Arial"/>
          <w:lang w:val="es-ES_tradnl"/>
        </w:rPr>
      </w:pPr>
      <w:r w:rsidRPr="008C3E2D">
        <w:rPr>
          <w:rFonts w:ascii="Calibri" w:hAnsi="Calibri" w:cs="Arial"/>
          <w:lang w:val="es-ES_tradnl"/>
        </w:rPr>
        <w:t>T</w:t>
      </w:r>
      <w:r>
        <w:rPr>
          <w:rFonts w:ascii="Calibri" w:hAnsi="Calibri" w:cs="Arial"/>
          <w:lang w:val="es-ES_tradnl"/>
        </w:rPr>
        <w:t>OTAL</w:t>
      </w:r>
      <w:r w:rsidRPr="008C3E2D">
        <w:rPr>
          <w:rFonts w:ascii="Calibri" w:hAnsi="Calibri" w:cs="Arial"/>
          <w:lang w:val="es-ES_tradnl"/>
        </w:rPr>
        <w:t xml:space="preserve"> </w:t>
      </w:r>
      <w:r>
        <w:rPr>
          <w:rFonts w:ascii="Calibri" w:hAnsi="Calibri" w:cs="Arial"/>
          <w:lang w:val="es-ES_tradnl"/>
        </w:rPr>
        <w:t>DE</w:t>
      </w:r>
      <w:r w:rsidRPr="008C3E2D">
        <w:rPr>
          <w:rFonts w:ascii="Calibri" w:hAnsi="Calibri" w:cs="Arial"/>
          <w:lang w:val="es-ES_tradnl"/>
        </w:rPr>
        <w:t xml:space="preserve"> E</w:t>
      </w:r>
      <w:r>
        <w:rPr>
          <w:rFonts w:ascii="Calibri" w:hAnsi="Calibri" w:cs="Arial"/>
          <w:lang w:val="es-ES_tradnl"/>
        </w:rPr>
        <w:t>ROGACIONES</w:t>
      </w:r>
      <w:r w:rsidRPr="008C3E2D">
        <w:rPr>
          <w:rFonts w:ascii="Calibri" w:hAnsi="Calibri" w:cs="Arial"/>
          <w:lang w:val="es-ES_tradnl"/>
        </w:rPr>
        <w:t xml:space="preserve"> P</w:t>
      </w:r>
      <w:r>
        <w:rPr>
          <w:rFonts w:ascii="Calibri" w:hAnsi="Calibri" w:cs="Arial"/>
          <w:lang w:val="es-ES_tradnl"/>
        </w:rPr>
        <w:t>RESUPUESTADAS:</w:t>
      </w:r>
      <w:r w:rsidRPr="008C3E2D">
        <w:rPr>
          <w:rFonts w:ascii="Calibri" w:hAnsi="Calibri" w:cs="Arial"/>
          <w:lang w:val="es-ES_tradnl"/>
        </w:rPr>
        <w:tab/>
      </w:r>
      <w:r w:rsidRPr="008C3E2D">
        <w:rPr>
          <w:rFonts w:ascii="Calibri" w:hAnsi="Calibri" w:cs="Arial"/>
          <w:lang w:val="es-ES_tradnl"/>
        </w:rPr>
        <w:tab/>
      </w:r>
      <w:r w:rsidRPr="00434456">
        <w:rPr>
          <w:rFonts w:ascii="Calibri" w:hAnsi="Calibri" w:cs="Arial"/>
          <w:lang w:val="es-ES_tradnl"/>
        </w:rPr>
        <w:t>$ 3.707.473.096,00</w:t>
      </w:r>
    </w:p>
    <w:p w:rsidR="00692FFC" w:rsidRPr="00434456" w:rsidRDefault="00692FFC" w:rsidP="00696A6E">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22"/>
        <w:jc w:val="both"/>
        <w:rPr>
          <w:rFonts w:ascii="Calibri" w:hAnsi="Calibri" w:cs="Arial"/>
          <w:lang w:val="es-ES_tradnl"/>
        </w:rPr>
      </w:pPr>
      <w:r w:rsidRPr="00434456">
        <w:rPr>
          <w:rFonts w:ascii="Calibri" w:hAnsi="Calibri" w:cs="Arial"/>
          <w:lang w:val="es-ES_tradnl"/>
        </w:rPr>
        <w:tab/>
      </w:r>
      <w:proofErr w:type="gramStart"/>
      <w:r w:rsidRPr="00434456">
        <w:rPr>
          <w:rFonts w:ascii="Calibri" w:hAnsi="Calibri" w:cs="Arial"/>
          <w:lang w:val="es-ES_tradnl"/>
        </w:rPr>
        <w:t>menos</w:t>
      </w:r>
      <w:proofErr w:type="gramEnd"/>
      <w:r w:rsidRPr="00434456">
        <w:rPr>
          <w:rFonts w:ascii="Calibri" w:hAnsi="Calibri" w:cs="Arial"/>
          <w:lang w:val="es-ES_tradnl"/>
        </w:rPr>
        <w:t>:</w:t>
      </w:r>
    </w:p>
    <w:p w:rsidR="00692FFC" w:rsidRPr="00434456" w:rsidRDefault="00692FFC" w:rsidP="00696A6E">
      <w:pPr>
        <w:tabs>
          <w:tab w:val="left" w:pos="0"/>
          <w:tab w:val="left" w:pos="720"/>
          <w:tab w:val="left" w:pos="1439"/>
          <w:tab w:val="left" w:pos="2159"/>
          <w:tab w:val="left" w:pos="2879"/>
          <w:tab w:val="left" w:pos="3599"/>
          <w:tab w:val="left" w:pos="4319"/>
          <w:tab w:val="left" w:pos="5039"/>
          <w:tab w:val="left" w:pos="5759"/>
          <w:tab w:val="left" w:pos="6478"/>
          <w:tab w:val="left" w:pos="7198"/>
          <w:tab w:val="left" w:pos="7918"/>
        </w:tabs>
        <w:spacing w:after="0" w:line="240" w:lineRule="auto"/>
        <w:ind w:firstLine="720"/>
        <w:jc w:val="both"/>
        <w:rPr>
          <w:rFonts w:ascii="Calibri" w:hAnsi="Calibri" w:cs="Arial"/>
          <w:u w:val="single"/>
          <w:lang w:val="es-ES_tradnl"/>
        </w:rPr>
      </w:pPr>
      <w:r w:rsidRPr="00434456">
        <w:rPr>
          <w:rFonts w:ascii="Calibri" w:hAnsi="Calibri" w:cs="Arial"/>
          <w:u w:val="single"/>
          <w:lang w:val="es-ES_tradnl"/>
        </w:rPr>
        <w:t>RECURSOS PRESUPUESTADOS:</w:t>
      </w:r>
      <w:r w:rsidRPr="00434456">
        <w:rPr>
          <w:rFonts w:ascii="Calibri" w:hAnsi="Calibri" w:cs="Arial"/>
          <w:u w:val="single"/>
          <w:lang w:val="es-ES_tradnl"/>
        </w:rPr>
        <w:tab/>
      </w:r>
      <w:r w:rsidRPr="00434456">
        <w:rPr>
          <w:rFonts w:ascii="Calibri" w:hAnsi="Calibri" w:cs="Arial"/>
          <w:u w:val="single"/>
          <w:lang w:val="es-ES_tradnl"/>
        </w:rPr>
        <w:tab/>
      </w:r>
      <w:r w:rsidRPr="00434456">
        <w:rPr>
          <w:rFonts w:ascii="Calibri" w:hAnsi="Calibri" w:cs="Arial"/>
          <w:u w:val="single"/>
          <w:lang w:val="es-ES_tradnl"/>
        </w:rPr>
        <w:tab/>
      </w:r>
      <w:r w:rsidRPr="00434456">
        <w:rPr>
          <w:rFonts w:ascii="Calibri" w:hAnsi="Calibri" w:cs="Arial"/>
          <w:u w:val="single"/>
          <w:lang w:val="es-ES_tradnl"/>
        </w:rPr>
        <w:tab/>
        <w:t>$ 3.116.032.810,00</w:t>
      </w:r>
    </w:p>
    <w:p w:rsidR="00692FFC" w:rsidRPr="00434456" w:rsidRDefault="00692FFC" w:rsidP="00696A6E">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Calibri" w:hAnsi="Calibri" w:cs="Arial"/>
          <w:b/>
          <w:bCs/>
          <w:lang w:val="es-ES_tradnl"/>
        </w:rPr>
      </w:pPr>
      <w:r w:rsidRPr="00434456">
        <w:rPr>
          <w:rFonts w:ascii="Calibri" w:hAnsi="Calibri" w:cs="Arial"/>
          <w:b/>
          <w:bCs/>
          <w:lang w:val="es-ES_tradnl"/>
        </w:rPr>
        <w:t>NECESIDAD DE FINANCIAMIENTO:</w:t>
      </w:r>
      <w:r w:rsidRPr="00434456">
        <w:rPr>
          <w:rFonts w:ascii="Calibri" w:hAnsi="Calibri" w:cs="Arial"/>
          <w:b/>
          <w:bCs/>
          <w:lang w:val="es-ES_tradnl"/>
        </w:rPr>
        <w:tab/>
      </w:r>
      <w:r w:rsidRPr="00434456">
        <w:rPr>
          <w:rFonts w:ascii="Calibri" w:hAnsi="Calibri" w:cs="Arial"/>
          <w:b/>
          <w:bCs/>
          <w:lang w:val="es-ES_tradnl"/>
        </w:rPr>
        <w:tab/>
      </w:r>
      <w:r w:rsidRPr="00434456">
        <w:rPr>
          <w:rFonts w:ascii="Calibri" w:hAnsi="Calibri" w:cs="Arial"/>
          <w:b/>
          <w:bCs/>
          <w:lang w:val="es-ES_tradnl"/>
        </w:rPr>
        <w:tab/>
        <w:t>$    591.440.286,00</w:t>
      </w:r>
    </w:p>
    <w:p w:rsidR="00692FFC" w:rsidRPr="00434456" w:rsidRDefault="00692FFC"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lang w:val="es-ES_tradnl"/>
        </w:rPr>
      </w:pPr>
      <w:r w:rsidRPr="00434456">
        <w:rPr>
          <w:rFonts w:ascii="Calibri" w:hAnsi="Calibri" w:cs="Arial"/>
          <w:b/>
          <w:bCs/>
          <w:lang w:val="es-ES_tradnl"/>
        </w:rPr>
        <w:tab/>
      </w:r>
      <w:r w:rsidRPr="00434456">
        <w:rPr>
          <w:rFonts w:ascii="Calibri" w:hAnsi="Calibri" w:cs="Arial"/>
          <w:b/>
          <w:bCs/>
          <w:lang w:val="es-ES_tradnl"/>
        </w:rPr>
        <w:tab/>
      </w:r>
      <w:r w:rsidRPr="00434456">
        <w:rPr>
          <w:rFonts w:ascii="Calibri" w:hAnsi="Calibri" w:cs="Arial"/>
          <w:b/>
          <w:bCs/>
          <w:lang w:val="es-ES_tradnl"/>
        </w:rPr>
        <w:tab/>
      </w:r>
      <w:r w:rsidRPr="00434456">
        <w:rPr>
          <w:rFonts w:ascii="Calibri" w:hAnsi="Calibri" w:cs="Arial"/>
          <w:b/>
          <w:bCs/>
          <w:lang w:val="es-ES_tradnl"/>
        </w:rPr>
        <w:tab/>
      </w:r>
      <w:r w:rsidRPr="00434456">
        <w:rPr>
          <w:rFonts w:ascii="Calibri" w:hAnsi="Calibri" w:cs="Arial"/>
          <w:b/>
          <w:bCs/>
          <w:lang w:val="es-ES_tradnl"/>
        </w:rPr>
        <w:tab/>
      </w:r>
      <w:r w:rsidRPr="00434456">
        <w:rPr>
          <w:rFonts w:ascii="Calibri" w:hAnsi="Calibri" w:cs="Arial"/>
          <w:b/>
          <w:bCs/>
          <w:lang w:val="es-ES_tradnl"/>
        </w:rPr>
        <w:tab/>
      </w:r>
      <w:r w:rsidRPr="00434456">
        <w:rPr>
          <w:rFonts w:ascii="Calibri" w:hAnsi="Calibri" w:cs="Arial"/>
          <w:lang w:val="es-ES_tradnl"/>
        </w:rPr>
        <w:tab/>
        <w:t>===============</w:t>
      </w:r>
    </w:p>
    <w:p w:rsidR="00692FFC" w:rsidRDefault="00692FFC"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lang w:val="es-ES_tradnl"/>
        </w:rPr>
      </w:pPr>
    </w:p>
    <w:p w:rsidR="00696A6E" w:rsidRDefault="00696A6E"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lang w:val="es-ES_tradnl"/>
        </w:rPr>
      </w:pPr>
    </w:p>
    <w:p w:rsidR="00696A6E" w:rsidRDefault="00696A6E"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lang w:val="es-ES_tradnl"/>
        </w:rPr>
      </w:pPr>
    </w:p>
    <w:p w:rsidR="00696A6E" w:rsidRDefault="00696A6E" w:rsidP="00696A6E">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right"/>
        <w:rPr>
          <w:rFonts w:ascii="Calibri" w:hAnsi="Calibri" w:cs="Arial"/>
          <w:b/>
          <w:bCs/>
          <w:u w:val="single"/>
          <w:lang w:val="es-ES_tradnl"/>
        </w:rPr>
      </w:pPr>
      <w:r>
        <w:rPr>
          <w:rFonts w:ascii="Calibri" w:hAnsi="Calibri" w:cs="Arial"/>
          <w:b/>
          <w:bCs/>
          <w:u w:val="single"/>
          <w:lang w:val="es-ES_tradnl"/>
        </w:rPr>
        <w:t>HOJA Nº 03</w:t>
      </w:r>
    </w:p>
    <w:p w:rsidR="00696A6E" w:rsidRDefault="00696A6E" w:rsidP="00696A6E">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right"/>
        <w:rPr>
          <w:rFonts w:ascii="Calibri" w:hAnsi="Calibri" w:cs="Arial"/>
          <w:b/>
          <w:bCs/>
          <w:u w:val="single"/>
          <w:lang w:val="es-ES_tradnl"/>
        </w:rPr>
      </w:pPr>
      <w:r>
        <w:rPr>
          <w:rFonts w:ascii="Calibri" w:hAnsi="Calibri" w:cs="Arial"/>
          <w:b/>
          <w:bCs/>
          <w:u w:val="single"/>
          <w:lang w:val="es-ES_tradnl"/>
        </w:rPr>
        <w:t>ORDENANZA Nº 6992/19</w:t>
      </w:r>
    </w:p>
    <w:p w:rsidR="00696A6E" w:rsidRDefault="00696A6E" w:rsidP="00696A6E">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right"/>
        <w:rPr>
          <w:rFonts w:ascii="Calibri" w:hAnsi="Calibri" w:cs="Arial"/>
          <w:b/>
          <w:bCs/>
          <w:u w:val="single"/>
          <w:lang w:val="es-ES_tradnl"/>
        </w:rPr>
      </w:pPr>
    </w:p>
    <w:p w:rsidR="00696A6E" w:rsidRPr="00696A6E" w:rsidRDefault="00696A6E" w:rsidP="00696A6E">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right"/>
        <w:rPr>
          <w:rFonts w:ascii="Calibri" w:hAnsi="Calibri" w:cs="Arial"/>
          <w:b/>
          <w:bCs/>
          <w:u w:val="single"/>
          <w:lang w:val="es-ES_tradnl"/>
        </w:rPr>
      </w:pPr>
    </w:p>
    <w:p w:rsidR="00692FFC" w:rsidRPr="00434456" w:rsidRDefault="00692FFC"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lang w:val="es-ES_tradnl"/>
        </w:rPr>
      </w:pPr>
      <w:r w:rsidRPr="00434456">
        <w:rPr>
          <w:rFonts w:ascii="Calibri" w:hAnsi="Calibri" w:cs="Arial"/>
          <w:lang w:val="es-ES_tradnl"/>
        </w:rPr>
        <w:t>REMANENTES DE EJERCICIOS ANTERIORES:</w:t>
      </w:r>
      <w:r w:rsidRPr="00434456">
        <w:rPr>
          <w:rFonts w:ascii="Calibri" w:hAnsi="Calibri" w:cs="Arial"/>
          <w:lang w:val="es-ES_tradnl"/>
        </w:rPr>
        <w:tab/>
      </w:r>
      <w:r w:rsidRPr="00434456">
        <w:rPr>
          <w:rFonts w:ascii="Calibri" w:hAnsi="Calibri" w:cs="Arial"/>
          <w:lang w:val="es-ES_tradnl"/>
        </w:rPr>
        <w:tab/>
        <w:t>$      309.184.274,00</w:t>
      </w:r>
    </w:p>
    <w:p w:rsidR="00692FFC" w:rsidRPr="00434456" w:rsidRDefault="00692FFC"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0"/>
          <w:lang w:val="es-ES_tradnl"/>
        </w:rPr>
      </w:pPr>
      <w:r w:rsidRPr="00434456">
        <w:rPr>
          <w:rFonts w:ascii="Calibri" w:hAnsi="Calibri" w:cs="Arial"/>
          <w:lang w:val="es-ES_tradnl"/>
        </w:rPr>
        <w:t>ADELANTOS A PROVEEDORES y CONTRATISTAS:</w:t>
      </w:r>
      <w:r w:rsidRPr="00434456">
        <w:rPr>
          <w:rFonts w:ascii="Calibri" w:hAnsi="Calibri" w:cs="Arial"/>
          <w:lang w:val="es-ES_tradnl"/>
        </w:rPr>
        <w:tab/>
      </w:r>
      <w:r w:rsidRPr="00434456">
        <w:rPr>
          <w:rFonts w:ascii="Calibri" w:hAnsi="Calibri" w:cs="Arial"/>
          <w:lang w:val="es-ES_tradnl"/>
        </w:rPr>
        <w:tab/>
      </w:r>
      <w:r w:rsidRPr="00434456">
        <w:rPr>
          <w:rFonts w:ascii="Calibri" w:hAnsi="Calibri" w:cs="Arial"/>
          <w:sz w:val="20"/>
          <w:lang w:val="es-ES_tradnl"/>
        </w:rPr>
        <w:t xml:space="preserve">$         </w:t>
      </w:r>
      <w:r w:rsidRPr="00434456">
        <w:rPr>
          <w:rFonts w:ascii="Calibri" w:hAnsi="Calibri" w:cs="Arial"/>
          <w:lang w:val="es-ES_tradnl"/>
        </w:rPr>
        <w:t>38.793.128,00</w:t>
      </w:r>
    </w:p>
    <w:p w:rsidR="00692FFC" w:rsidRPr="00434456" w:rsidRDefault="00692FFC"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lang w:val="es-ES_tradnl"/>
        </w:rPr>
      </w:pPr>
      <w:r w:rsidRPr="00434456">
        <w:rPr>
          <w:rFonts w:ascii="Calibri" w:hAnsi="Calibri" w:cs="Arial"/>
          <w:lang w:val="es-ES_tradnl"/>
        </w:rPr>
        <w:t>USO DEL CRÉDITO DEL GOBIERN</w:t>
      </w:r>
      <w:r w:rsidR="006A11AD">
        <w:rPr>
          <w:rFonts w:ascii="Calibri" w:hAnsi="Calibri" w:cs="Arial"/>
          <w:lang w:val="es-ES_tradnl"/>
        </w:rPr>
        <w:t>O PROVINCIAL:</w:t>
      </w:r>
      <w:r w:rsidR="006A11AD">
        <w:rPr>
          <w:rFonts w:ascii="Calibri" w:hAnsi="Calibri" w:cs="Arial"/>
          <w:lang w:val="es-ES_tradnl"/>
        </w:rPr>
        <w:tab/>
      </w:r>
      <w:r w:rsidR="006A11AD">
        <w:rPr>
          <w:rFonts w:ascii="Calibri" w:hAnsi="Calibri" w:cs="Arial"/>
          <w:lang w:val="es-ES_tradnl"/>
        </w:rPr>
        <w:tab/>
        <w:t xml:space="preserve">$               </w:t>
      </w:r>
      <w:r w:rsidRPr="00434456">
        <w:rPr>
          <w:rFonts w:ascii="Calibri" w:hAnsi="Calibri" w:cs="Arial"/>
          <w:lang w:val="es-ES_tradnl"/>
        </w:rPr>
        <w:t xml:space="preserve">          0,00</w:t>
      </w:r>
    </w:p>
    <w:p w:rsidR="00692FFC" w:rsidRPr="00434456" w:rsidRDefault="00692FFC"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lang w:val="es-ES_tradnl"/>
        </w:rPr>
      </w:pPr>
      <w:r w:rsidRPr="00434456">
        <w:rPr>
          <w:rFonts w:ascii="Calibri" w:hAnsi="Calibri" w:cs="Arial"/>
          <w:lang w:val="es-ES_tradnl"/>
        </w:rPr>
        <w:t>APORTE NO REINT</w:t>
      </w:r>
      <w:r w:rsidR="006A11AD">
        <w:rPr>
          <w:rFonts w:ascii="Calibri" w:hAnsi="Calibri" w:cs="Arial"/>
          <w:lang w:val="es-ES_tradnl"/>
        </w:rPr>
        <w:t>EGRABLE PROVINCIAL</w:t>
      </w:r>
      <w:r w:rsidR="006A11AD">
        <w:rPr>
          <w:rFonts w:ascii="Calibri" w:hAnsi="Calibri" w:cs="Arial"/>
          <w:lang w:val="es-ES_tradnl"/>
        </w:rPr>
        <w:tab/>
      </w:r>
      <w:r w:rsidR="006A11AD">
        <w:rPr>
          <w:rFonts w:ascii="Calibri" w:hAnsi="Calibri" w:cs="Arial"/>
          <w:lang w:val="es-ES_tradnl"/>
        </w:rPr>
        <w:tab/>
      </w:r>
      <w:r w:rsidR="006A11AD">
        <w:rPr>
          <w:rFonts w:ascii="Calibri" w:hAnsi="Calibri" w:cs="Arial"/>
          <w:lang w:val="es-ES_tradnl"/>
        </w:rPr>
        <w:tab/>
        <w:t xml:space="preserve">$         </w:t>
      </w:r>
      <w:r w:rsidRPr="00434456">
        <w:rPr>
          <w:rFonts w:ascii="Calibri" w:hAnsi="Calibri" w:cs="Arial"/>
          <w:lang w:val="es-ES_tradnl"/>
        </w:rPr>
        <w:t xml:space="preserve">                0.00</w:t>
      </w:r>
    </w:p>
    <w:p w:rsidR="00692FFC" w:rsidRPr="00434456" w:rsidRDefault="00692FFC"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u w:val="single"/>
          <w:lang w:val="es-ES_tradnl"/>
        </w:rPr>
      </w:pPr>
      <w:r w:rsidRPr="00434456">
        <w:rPr>
          <w:rFonts w:ascii="Calibri" w:hAnsi="Calibri" w:cs="Arial"/>
          <w:u w:val="single"/>
          <w:lang w:val="es-ES_tradnl"/>
        </w:rPr>
        <w:t>USO DEL CRÉDITO DE PROVEEDORES Y CONTRAT:</w:t>
      </w:r>
      <w:r w:rsidRPr="00434456">
        <w:rPr>
          <w:rFonts w:ascii="Calibri" w:hAnsi="Calibri" w:cs="Arial"/>
          <w:u w:val="single"/>
          <w:lang w:val="es-ES_tradnl"/>
        </w:rPr>
        <w:tab/>
        <w:t>$      243.462.884,00</w:t>
      </w:r>
    </w:p>
    <w:p w:rsidR="00692FFC" w:rsidRDefault="00692FFC"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b/>
          <w:lang w:val="es-ES_tradnl"/>
        </w:rPr>
      </w:pPr>
      <w:r w:rsidRPr="00434456">
        <w:rPr>
          <w:rFonts w:ascii="Calibri" w:hAnsi="Calibri" w:cs="Arial"/>
          <w:b/>
          <w:lang w:val="es-ES_tradnl"/>
        </w:rPr>
        <w:t>FINANCIAMIENTO:</w:t>
      </w:r>
      <w:r w:rsidRPr="00434456">
        <w:rPr>
          <w:rFonts w:ascii="Calibri" w:hAnsi="Calibri" w:cs="Arial"/>
          <w:b/>
          <w:lang w:val="es-ES_tradnl"/>
        </w:rPr>
        <w:tab/>
      </w:r>
      <w:r w:rsidRPr="00434456">
        <w:rPr>
          <w:rFonts w:ascii="Calibri" w:hAnsi="Calibri" w:cs="Arial"/>
          <w:b/>
          <w:lang w:val="es-ES_tradnl"/>
        </w:rPr>
        <w:tab/>
      </w:r>
      <w:r w:rsidRPr="00434456">
        <w:rPr>
          <w:rFonts w:ascii="Calibri" w:hAnsi="Calibri" w:cs="Arial"/>
          <w:b/>
          <w:lang w:val="es-ES_tradnl"/>
        </w:rPr>
        <w:tab/>
      </w:r>
      <w:r w:rsidRPr="00434456">
        <w:rPr>
          <w:rFonts w:ascii="Calibri" w:hAnsi="Calibri" w:cs="Arial"/>
          <w:b/>
          <w:lang w:val="es-ES_tradnl"/>
        </w:rPr>
        <w:tab/>
      </w:r>
      <w:r w:rsidRPr="00434456">
        <w:rPr>
          <w:rFonts w:ascii="Calibri" w:hAnsi="Calibri" w:cs="Arial"/>
          <w:b/>
          <w:lang w:val="es-ES_tradnl"/>
        </w:rPr>
        <w:tab/>
      </w:r>
      <w:r w:rsidRPr="00434456">
        <w:rPr>
          <w:rFonts w:ascii="Calibri" w:hAnsi="Calibri" w:cs="Arial"/>
          <w:b/>
          <w:bCs/>
          <w:lang w:val="es-ES_tradnl"/>
        </w:rPr>
        <w:t>$      591.440.286,00</w:t>
      </w:r>
      <w:r>
        <w:rPr>
          <w:rFonts w:ascii="Calibri" w:hAnsi="Calibri" w:cs="Arial"/>
          <w:b/>
          <w:lang w:val="es-ES_tradnl"/>
        </w:rPr>
        <w:tab/>
      </w:r>
      <w:r w:rsidRPr="00335492">
        <w:rPr>
          <w:rFonts w:ascii="Calibri" w:hAnsi="Calibri" w:cs="Arial"/>
          <w:b/>
          <w:lang w:val="es-ES_tradnl"/>
        </w:rPr>
        <w:tab/>
      </w:r>
      <w:r w:rsidRPr="00335492">
        <w:rPr>
          <w:rFonts w:ascii="Calibri" w:hAnsi="Calibri" w:cs="Arial"/>
          <w:b/>
          <w:lang w:val="es-ES_tradnl"/>
        </w:rPr>
        <w:tab/>
      </w:r>
      <w:r w:rsidRPr="00335492">
        <w:rPr>
          <w:rFonts w:ascii="Calibri" w:hAnsi="Calibri" w:cs="Arial"/>
          <w:b/>
          <w:lang w:val="es-ES_tradnl"/>
        </w:rPr>
        <w:tab/>
      </w:r>
      <w:r w:rsidRPr="00335492">
        <w:rPr>
          <w:rFonts w:ascii="Calibri" w:hAnsi="Calibri" w:cs="Arial"/>
          <w:b/>
          <w:lang w:val="es-ES_tradnl"/>
        </w:rPr>
        <w:tab/>
      </w:r>
      <w:r w:rsidRPr="00335492">
        <w:rPr>
          <w:rFonts w:ascii="Calibri" w:hAnsi="Calibri" w:cs="Arial"/>
          <w:b/>
          <w:lang w:val="es-ES_tradnl"/>
        </w:rPr>
        <w:tab/>
      </w:r>
      <w:r w:rsidRPr="00335492">
        <w:rPr>
          <w:rFonts w:ascii="Calibri" w:hAnsi="Calibri" w:cs="Arial"/>
          <w:b/>
          <w:lang w:val="es-ES_tradnl"/>
        </w:rPr>
        <w:tab/>
      </w:r>
      <w:r>
        <w:rPr>
          <w:rFonts w:ascii="Calibri" w:hAnsi="Calibri" w:cs="Arial"/>
          <w:b/>
          <w:lang w:val="es-ES_tradnl"/>
        </w:rPr>
        <w:tab/>
        <w:t xml:space="preserve">                                              </w:t>
      </w:r>
      <w:r w:rsidRPr="00864C59">
        <w:rPr>
          <w:rFonts w:ascii="Calibri" w:hAnsi="Calibri" w:cs="Arial"/>
          <w:b/>
          <w:lang w:val="es-ES_tradnl"/>
        </w:rPr>
        <w:t>==</w:t>
      </w:r>
      <w:r>
        <w:rPr>
          <w:rFonts w:ascii="Calibri" w:hAnsi="Calibri" w:cs="Arial"/>
          <w:b/>
          <w:lang w:val="es-ES_tradnl"/>
        </w:rPr>
        <w:t>====</w:t>
      </w:r>
      <w:r w:rsidRPr="00864C59">
        <w:rPr>
          <w:rFonts w:ascii="Calibri" w:hAnsi="Calibri" w:cs="Arial"/>
          <w:b/>
          <w:lang w:val="es-ES_tradnl"/>
        </w:rPr>
        <w:t>=======</w:t>
      </w:r>
      <w:r>
        <w:rPr>
          <w:rFonts w:ascii="Calibri" w:hAnsi="Calibri" w:cs="Arial"/>
          <w:b/>
          <w:lang w:val="es-ES_tradnl"/>
        </w:rPr>
        <w:t>==</w:t>
      </w:r>
      <w:r w:rsidRPr="00864C59">
        <w:rPr>
          <w:rFonts w:ascii="Calibri" w:hAnsi="Calibri" w:cs="Arial"/>
          <w:b/>
          <w:lang w:val="es-ES_tradnl"/>
        </w:rPr>
        <w:t>==</w:t>
      </w:r>
    </w:p>
    <w:p w:rsidR="00696A6E" w:rsidRPr="00864C59" w:rsidRDefault="00696A6E" w:rsidP="00692FFC">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b/>
          <w:lang w:val="es-ES_tradnl"/>
        </w:rPr>
      </w:pPr>
    </w:p>
    <w:p w:rsidR="00692FFC" w:rsidRDefault="00692FFC" w:rsidP="00692FFC">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lang w:val="es-ES_tradnl"/>
        </w:rPr>
      </w:pPr>
      <w:r w:rsidRPr="008C3E2D">
        <w:rPr>
          <w:rFonts w:ascii="Calibri" w:hAnsi="Calibri" w:cs="Arial"/>
          <w:b/>
          <w:bCs/>
          <w:u w:val="single"/>
          <w:lang w:val="es-ES_tradnl"/>
        </w:rPr>
        <w:t>A</w:t>
      </w:r>
      <w:r w:rsidR="00696A6E">
        <w:rPr>
          <w:rFonts w:ascii="Calibri" w:hAnsi="Calibri" w:cs="Arial"/>
          <w:b/>
          <w:bCs/>
          <w:u w:val="single"/>
          <w:lang w:val="es-ES_tradnl"/>
        </w:rPr>
        <w:t>RTÍCULO</w:t>
      </w:r>
      <w:r w:rsidRPr="008C3E2D">
        <w:rPr>
          <w:rFonts w:ascii="Calibri" w:hAnsi="Calibri" w:cs="Arial"/>
          <w:b/>
          <w:bCs/>
          <w:u w:val="single"/>
          <w:lang w:val="es-ES_tradnl"/>
        </w:rPr>
        <w:t xml:space="preserve"> 6:</w:t>
      </w:r>
      <w:r w:rsidRPr="008C3E2D">
        <w:rPr>
          <w:rFonts w:ascii="Calibri" w:hAnsi="Calibri" w:cs="Arial"/>
          <w:b/>
          <w:bCs/>
          <w:lang w:val="es-ES_tradnl"/>
        </w:rPr>
        <w:t xml:space="preserve"> </w:t>
      </w:r>
      <w:r w:rsidR="00E84696">
        <w:rPr>
          <w:rFonts w:ascii="Calibri" w:hAnsi="Calibri" w:cs="Arial"/>
          <w:b/>
          <w:bCs/>
          <w:lang w:val="es-ES_tradnl"/>
        </w:rPr>
        <w:t xml:space="preserve"> </w:t>
      </w:r>
      <w:r w:rsidRPr="008C3E2D">
        <w:rPr>
          <w:rFonts w:ascii="Calibri" w:hAnsi="Calibri" w:cs="Arial"/>
          <w:b/>
          <w:bCs/>
          <w:u w:val="single"/>
          <w:lang w:val="es-ES_tradnl"/>
        </w:rPr>
        <w:t>BALANCE FINANCIERO</w:t>
      </w:r>
      <w:r w:rsidRPr="008C3E2D">
        <w:rPr>
          <w:rFonts w:ascii="Calibri" w:hAnsi="Calibri" w:cs="Arial"/>
          <w:lang w:val="es-ES_tradnl"/>
        </w:rPr>
        <w:t xml:space="preserve">: Como consecuencia de lo establecido por los artículos precedentes, estímese el BALANCE FINANCIERO PREVENTIVO, cuyo detalle figura en la planilla denominada </w:t>
      </w:r>
      <w:r w:rsidRPr="008C3E2D">
        <w:rPr>
          <w:rFonts w:ascii="Calibri" w:hAnsi="Calibri" w:cs="Arial"/>
          <w:b/>
          <w:bCs/>
          <w:lang w:val="es-ES_tradnl"/>
        </w:rPr>
        <w:t>CUADRO RESUMEN DE RECURSOS, FINANCIAMIENTO Y EROGACIONES</w:t>
      </w:r>
      <w:r w:rsidRPr="008C3E2D">
        <w:rPr>
          <w:rFonts w:ascii="Calibri" w:hAnsi="Calibri" w:cs="Arial"/>
          <w:lang w:val="es-ES_tradnl"/>
        </w:rPr>
        <w:t xml:space="preserve"> que forma parte integ</w:t>
      </w:r>
      <w:r>
        <w:rPr>
          <w:rFonts w:ascii="Calibri" w:hAnsi="Calibri" w:cs="Arial"/>
          <w:lang w:val="es-ES_tradnl"/>
        </w:rPr>
        <w:t>rante de la presente Ordenanza.</w:t>
      </w:r>
    </w:p>
    <w:p w:rsidR="00692FFC" w:rsidRDefault="00692FFC" w:rsidP="00692FFC">
      <w:pPr>
        <w:pStyle w:val="Textoindependiente"/>
        <w:tabs>
          <w:tab w:val="clear" w:pos="720"/>
        </w:tabs>
        <w:rPr>
          <w:rFonts w:ascii="Calibri" w:hAnsi="Calibri" w:cs="Arial"/>
          <w:bCs/>
          <w:sz w:val="22"/>
          <w:szCs w:val="22"/>
        </w:rPr>
      </w:pPr>
      <w:r w:rsidRPr="008C3E2D">
        <w:rPr>
          <w:rFonts w:ascii="Calibri" w:hAnsi="Calibri" w:cs="Arial"/>
          <w:b/>
          <w:bCs/>
          <w:sz w:val="22"/>
          <w:szCs w:val="22"/>
          <w:u w:val="single"/>
        </w:rPr>
        <w:t>A</w:t>
      </w:r>
      <w:r w:rsidR="00696A6E">
        <w:rPr>
          <w:rFonts w:ascii="Calibri" w:hAnsi="Calibri" w:cs="Arial"/>
          <w:b/>
          <w:bCs/>
          <w:sz w:val="22"/>
          <w:szCs w:val="22"/>
          <w:u w:val="single"/>
        </w:rPr>
        <w:t>RTÍCULO</w:t>
      </w:r>
      <w:r w:rsidRPr="008C3E2D">
        <w:rPr>
          <w:rFonts w:ascii="Calibri" w:hAnsi="Calibri" w:cs="Arial"/>
          <w:b/>
          <w:bCs/>
          <w:sz w:val="22"/>
          <w:szCs w:val="22"/>
          <w:u w:val="single"/>
        </w:rPr>
        <w:t xml:space="preserve"> 7:</w:t>
      </w:r>
      <w:r w:rsidRPr="008C3E2D">
        <w:rPr>
          <w:rFonts w:ascii="Calibri" w:hAnsi="Calibri" w:cs="Arial"/>
          <w:b/>
          <w:bCs/>
          <w:sz w:val="22"/>
          <w:szCs w:val="22"/>
        </w:rPr>
        <w:t xml:space="preserve"> </w:t>
      </w:r>
      <w:r w:rsidR="00E84696">
        <w:rPr>
          <w:rFonts w:ascii="Calibri" w:hAnsi="Calibri" w:cs="Arial"/>
          <w:b/>
          <w:bCs/>
          <w:sz w:val="22"/>
          <w:szCs w:val="22"/>
        </w:rPr>
        <w:t xml:space="preserve"> </w:t>
      </w:r>
      <w:r w:rsidRPr="008C3E2D">
        <w:rPr>
          <w:rFonts w:ascii="Calibri" w:hAnsi="Calibri" w:cs="Arial"/>
          <w:b/>
          <w:bCs/>
          <w:sz w:val="22"/>
          <w:szCs w:val="22"/>
          <w:u w:val="single"/>
        </w:rPr>
        <w:t>PLANTA DE PERSONAL</w:t>
      </w:r>
      <w:r w:rsidRPr="008C3E2D">
        <w:rPr>
          <w:rFonts w:ascii="Calibri" w:hAnsi="Calibri" w:cs="Arial"/>
          <w:bCs/>
          <w:sz w:val="22"/>
          <w:szCs w:val="22"/>
        </w:rPr>
        <w:t xml:space="preserve">: </w:t>
      </w:r>
      <w:proofErr w:type="spellStart"/>
      <w:r w:rsidRPr="008C3E2D">
        <w:rPr>
          <w:rFonts w:ascii="Calibri" w:hAnsi="Calibri" w:cs="Arial"/>
          <w:bCs/>
          <w:sz w:val="22"/>
          <w:szCs w:val="22"/>
        </w:rPr>
        <w:t>Fíjase</w:t>
      </w:r>
      <w:proofErr w:type="spellEnd"/>
      <w:r w:rsidRPr="008C3E2D">
        <w:rPr>
          <w:rFonts w:ascii="Calibri" w:hAnsi="Calibri" w:cs="Arial"/>
          <w:bCs/>
          <w:sz w:val="22"/>
          <w:szCs w:val="22"/>
        </w:rPr>
        <w:t xml:space="preserve"> en</w:t>
      </w:r>
      <w:r w:rsidRPr="008C3E2D">
        <w:rPr>
          <w:rFonts w:ascii="Calibri" w:hAnsi="Calibri" w:cs="Arial"/>
          <w:b/>
          <w:bCs/>
          <w:sz w:val="22"/>
          <w:szCs w:val="22"/>
        </w:rPr>
        <w:t xml:space="preserve"> </w:t>
      </w:r>
      <w:r w:rsidRPr="003B630E">
        <w:rPr>
          <w:rFonts w:ascii="Calibri" w:hAnsi="Calibri" w:cs="Arial"/>
          <w:b/>
          <w:bCs/>
          <w:sz w:val="22"/>
          <w:szCs w:val="22"/>
        </w:rPr>
        <w:t>cargos</w:t>
      </w:r>
      <w:r w:rsidRPr="003B630E">
        <w:rPr>
          <w:rFonts w:ascii="Calibri" w:hAnsi="Calibri" w:cs="Arial"/>
          <w:bCs/>
          <w:sz w:val="22"/>
          <w:szCs w:val="22"/>
        </w:rPr>
        <w:t xml:space="preserve"> </w:t>
      </w:r>
      <w:r w:rsidRPr="00A257DD">
        <w:rPr>
          <w:rFonts w:ascii="Calibri" w:hAnsi="Calibri" w:cs="Arial"/>
          <w:b/>
          <w:bCs/>
          <w:sz w:val="22"/>
          <w:szCs w:val="22"/>
        </w:rPr>
        <w:t xml:space="preserve">DOS MIL </w:t>
      </w:r>
      <w:r>
        <w:rPr>
          <w:rFonts w:ascii="Calibri" w:hAnsi="Calibri" w:cs="Arial"/>
          <w:b/>
          <w:bCs/>
          <w:sz w:val="22"/>
          <w:szCs w:val="22"/>
        </w:rPr>
        <w:t>DOS</w:t>
      </w:r>
      <w:r w:rsidRPr="00A257DD">
        <w:rPr>
          <w:rFonts w:ascii="Calibri" w:hAnsi="Calibri" w:cs="Arial"/>
          <w:b/>
          <w:bCs/>
          <w:sz w:val="22"/>
          <w:szCs w:val="22"/>
        </w:rPr>
        <w:t xml:space="preserve">CIENTOS </w:t>
      </w:r>
      <w:r>
        <w:rPr>
          <w:rFonts w:ascii="Calibri" w:hAnsi="Calibri" w:cs="Arial"/>
          <w:b/>
          <w:bCs/>
          <w:sz w:val="22"/>
          <w:szCs w:val="22"/>
        </w:rPr>
        <w:t>OCHENTA Y NUEVE</w:t>
      </w:r>
      <w:r w:rsidRPr="003E23EA">
        <w:rPr>
          <w:rFonts w:ascii="Calibri" w:hAnsi="Calibri" w:cs="Arial"/>
          <w:bCs/>
          <w:sz w:val="22"/>
          <w:szCs w:val="22"/>
        </w:rPr>
        <w:t xml:space="preserve"> </w:t>
      </w:r>
      <w:r w:rsidRPr="00A257DD">
        <w:rPr>
          <w:rFonts w:ascii="Calibri" w:hAnsi="Calibri" w:cs="Arial"/>
          <w:b/>
          <w:bCs/>
          <w:sz w:val="22"/>
          <w:szCs w:val="22"/>
        </w:rPr>
        <w:t>(2.2</w:t>
      </w:r>
      <w:r>
        <w:rPr>
          <w:rFonts w:ascii="Calibri" w:hAnsi="Calibri" w:cs="Arial"/>
          <w:b/>
          <w:bCs/>
          <w:sz w:val="22"/>
          <w:szCs w:val="22"/>
        </w:rPr>
        <w:t>89</w:t>
      </w:r>
      <w:r w:rsidRPr="003E23EA">
        <w:rPr>
          <w:rFonts w:ascii="Calibri" w:hAnsi="Calibri" w:cs="Arial"/>
          <w:bCs/>
          <w:sz w:val="22"/>
          <w:szCs w:val="22"/>
        </w:rPr>
        <w:t>)</w:t>
      </w:r>
      <w:r w:rsidRPr="003B630E">
        <w:rPr>
          <w:rFonts w:ascii="Calibri" w:hAnsi="Calibri" w:cs="Arial"/>
          <w:b/>
          <w:bCs/>
          <w:sz w:val="22"/>
          <w:szCs w:val="22"/>
        </w:rPr>
        <w:t xml:space="preserve"> LA</w:t>
      </w:r>
      <w:r w:rsidRPr="008C3E2D">
        <w:rPr>
          <w:rFonts w:ascii="Calibri" w:hAnsi="Calibri" w:cs="Arial"/>
          <w:b/>
          <w:bCs/>
          <w:sz w:val="22"/>
          <w:szCs w:val="22"/>
        </w:rPr>
        <w:t xml:space="preserve"> PLANTA DE PERSONAL PERMANENTE y PERSONAL TEMPORARIO</w:t>
      </w:r>
      <w:r w:rsidRPr="008C3E2D">
        <w:rPr>
          <w:rFonts w:ascii="Calibri" w:hAnsi="Calibri" w:cs="Arial"/>
          <w:bCs/>
          <w:sz w:val="22"/>
          <w:szCs w:val="22"/>
        </w:rPr>
        <w:t xml:space="preserve">, del Departamento Ejecutivo; Juzgados Administrativos de Tránsito y Honorable Concejo Deliberante, según el </w:t>
      </w:r>
      <w:r w:rsidRPr="008C3E2D">
        <w:rPr>
          <w:rFonts w:ascii="Calibri" w:hAnsi="Calibri" w:cs="Arial"/>
          <w:sz w:val="22"/>
          <w:szCs w:val="22"/>
        </w:rPr>
        <w:t xml:space="preserve">cuadro general de cargos; </w:t>
      </w:r>
      <w:r w:rsidRPr="008C3E2D">
        <w:rPr>
          <w:rFonts w:ascii="Calibri" w:hAnsi="Calibri" w:cs="Arial"/>
          <w:bCs/>
          <w:sz w:val="22"/>
          <w:szCs w:val="22"/>
        </w:rPr>
        <w:t>planillas anexas de Planta de Personal y normativa establecida en el Cap</w:t>
      </w:r>
      <w:r>
        <w:rPr>
          <w:rFonts w:ascii="Calibri" w:hAnsi="Calibri" w:cs="Arial"/>
          <w:bCs/>
          <w:sz w:val="22"/>
          <w:szCs w:val="22"/>
        </w:rPr>
        <w:t>í</w:t>
      </w:r>
      <w:r w:rsidRPr="008C3E2D">
        <w:rPr>
          <w:rFonts w:ascii="Calibri" w:hAnsi="Calibri" w:cs="Arial"/>
          <w:bCs/>
          <w:sz w:val="22"/>
          <w:szCs w:val="22"/>
        </w:rPr>
        <w:t xml:space="preserve">tulo III que integran la presente </w:t>
      </w:r>
      <w:r w:rsidR="00696A6E">
        <w:rPr>
          <w:rFonts w:ascii="Calibri" w:hAnsi="Calibri" w:cs="Arial"/>
          <w:bCs/>
          <w:sz w:val="22"/>
          <w:szCs w:val="22"/>
        </w:rPr>
        <w:t>O</w:t>
      </w:r>
      <w:r w:rsidRPr="008C3E2D">
        <w:rPr>
          <w:rFonts w:ascii="Calibri" w:hAnsi="Calibri" w:cs="Arial"/>
          <w:bCs/>
          <w:sz w:val="22"/>
          <w:szCs w:val="22"/>
        </w:rPr>
        <w:t>rdenanza.</w:t>
      </w:r>
    </w:p>
    <w:p w:rsidR="00696A6E" w:rsidRPr="008C3E2D" w:rsidRDefault="00696A6E" w:rsidP="00692FFC">
      <w:pPr>
        <w:pStyle w:val="Textoindependiente"/>
        <w:tabs>
          <w:tab w:val="clear" w:pos="720"/>
        </w:tabs>
        <w:rPr>
          <w:rFonts w:ascii="Calibri" w:hAnsi="Calibri" w:cs="Arial"/>
          <w:bCs/>
          <w:sz w:val="22"/>
          <w:szCs w:val="22"/>
        </w:rPr>
      </w:pPr>
    </w:p>
    <w:p w:rsidR="00692FFC" w:rsidRDefault="00692FFC" w:rsidP="00692FFC">
      <w:pPr>
        <w:pStyle w:val="Textoindependiente"/>
        <w:tabs>
          <w:tab w:val="clear" w:pos="0"/>
        </w:tabs>
        <w:ind w:left="720" w:hanging="720"/>
        <w:rPr>
          <w:rFonts w:ascii="Calibri" w:hAnsi="Calibri" w:cs="Arial"/>
          <w:bCs/>
          <w:sz w:val="22"/>
          <w:szCs w:val="22"/>
        </w:rPr>
      </w:pPr>
    </w:p>
    <w:tbl>
      <w:tblPr>
        <w:tblW w:w="407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68"/>
        <w:gridCol w:w="1220"/>
        <w:gridCol w:w="1446"/>
        <w:gridCol w:w="1419"/>
        <w:gridCol w:w="1092"/>
      </w:tblGrid>
      <w:tr w:rsidR="00692FFC" w:rsidRPr="008C3E2D" w:rsidTr="00973FC7">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2FFC" w:rsidRPr="008C3E2D" w:rsidRDefault="00692FFC" w:rsidP="00973FC7">
            <w:pPr>
              <w:pStyle w:val="Ttulo3"/>
              <w:tabs>
                <w:tab w:val="clear" w:pos="0"/>
              </w:tabs>
              <w:rPr>
                <w:rFonts w:ascii="Calibri" w:hAnsi="Calibri"/>
                <w:bCs w:val="0"/>
                <w:sz w:val="22"/>
                <w:szCs w:val="22"/>
                <w:lang w:val="es-ES"/>
              </w:rPr>
            </w:pPr>
            <w:r w:rsidRPr="008C3E2D">
              <w:rPr>
                <w:rFonts w:ascii="Calibri" w:hAnsi="Calibri"/>
                <w:bCs w:val="0"/>
                <w:sz w:val="22"/>
                <w:szCs w:val="22"/>
                <w:lang w:val="es-ES"/>
              </w:rPr>
              <w:t>CUADRO GENERAL DE CARGOS</w:t>
            </w:r>
          </w:p>
        </w:tc>
      </w:tr>
      <w:tr w:rsidR="00692FFC" w:rsidRPr="008C3E2D" w:rsidTr="006A11AD">
        <w:trPr>
          <w:jc w:val="center"/>
        </w:trPr>
        <w:tc>
          <w:tcPr>
            <w:tcW w:w="1326" w:type="pct"/>
            <w:tcBorders>
              <w:top w:val="single" w:sz="4" w:space="0" w:color="auto"/>
              <w:left w:val="single" w:sz="4" w:space="0" w:color="auto"/>
              <w:bottom w:val="single" w:sz="4" w:space="0" w:color="auto"/>
              <w:right w:val="single" w:sz="4" w:space="0" w:color="auto"/>
            </w:tcBorders>
            <w:vAlign w:val="center"/>
          </w:tcPr>
          <w:p w:rsidR="00692FFC" w:rsidRPr="008C3E2D" w:rsidRDefault="00692FFC" w:rsidP="006A11AD">
            <w:pPr>
              <w:pStyle w:val="Ttulo3"/>
              <w:tabs>
                <w:tab w:val="clear" w:pos="0"/>
              </w:tabs>
              <w:rPr>
                <w:rFonts w:ascii="Calibri" w:hAnsi="Calibri"/>
                <w:sz w:val="22"/>
                <w:szCs w:val="22"/>
              </w:rPr>
            </w:pPr>
            <w:r w:rsidRPr="008C3E2D">
              <w:rPr>
                <w:rFonts w:ascii="Calibri" w:hAnsi="Calibri"/>
                <w:sz w:val="22"/>
                <w:szCs w:val="22"/>
              </w:rPr>
              <w:t>PERSONAL</w:t>
            </w:r>
          </w:p>
        </w:tc>
        <w:tc>
          <w:tcPr>
            <w:tcW w:w="866" w:type="pct"/>
            <w:tcBorders>
              <w:top w:val="single" w:sz="4" w:space="0" w:color="auto"/>
              <w:left w:val="single" w:sz="4" w:space="0" w:color="auto"/>
              <w:bottom w:val="single" w:sz="4" w:space="0" w:color="auto"/>
              <w:right w:val="single" w:sz="4" w:space="0" w:color="auto"/>
            </w:tcBorders>
            <w:vAlign w:val="center"/>
          </w:tcPr>
          <w:p w:rsidR="00692FFC" w:rsidRPr="008C3E2D" w:rsidRDefault="00692FFC" w:rsidP="006A11AD">
            <w:pPr>
              <w:pStyle w:val="Ttulo3"/>
              <w:tabs>
                <w:tab w:val="clear" w:pos="0"/>
              </w:tabs>
              <w:rPr>
                <w:rFonts w:ascii="Calibri" w:hAnsi="Calibri"/>
                <w:sz w:val="22"/>
                <w:szCs w:val="22"/>
              </w:rPr>
            </w:pPr>
            <w:r w:rsidRPr="008C3E2D">
              <w:rPr>
                <w:rFonts w:ascii="Calibri" w:hAnsi="Calibri"/>
                <w:sz w:val="22"/>
                <w:szCs w:val="22"/>
              </w:rPr>
              <w:t>TOTAL</w:t>
            </w:r>
          </w:p>
        </w:tc>
        <w:tc>
          <w:tcPr>
            <w:tcW w:w="1026" w:type="pct"/>
            <w:tcBorders>
              <w:top w:val="single" w:sz="4" w:space="0" w:color="auto"/>
              <w:left w:val="single" w:sz="4" w:space="0" w:color="auto"/>
              <w:bottom w:val="single" w:sz="4" w:space="0" w:color="auto"/>
              <w:right w:val="single" w:sz="4" w:space="0" w:color="auto"/>
            </w:tcBorders>
            <w:vAlign w:val="center"/>
          </w:tcPr>
          <w:p w:rsidR="00692FFC" w:rsidRPr="008C3E2D" w:rsidRDefault="00692FFC" w:rsidP="006A11AD">
            <w:pPr>
              <w:jc w:val="center"/>
              <w:rPr>
                <w:rFonts w:ascii="Calibri" w:hAnsi="Calibri" w:cs="Arial"/>
                <w:b/>
                <w:bCs/>
                <w:lang w:val="es-ES_tradnl"/>
              </w:rPr>
            </w:pPr>
            <w:r w:rsidRPr="008C3E2D">
              <w:rPr>
                <w:rFonts w:ascii="Calibri" w:hAnsi="Calibri" w:cs="Arial"/>
                <w:b/>
                <w:bCs/>
                <w:lang w:val="es-ES_tradnl"/>
              </w:rPr>
              <w:t>DPTO. EJECUTIVO</w:t>
            </w:r>
          </w:p>
        </w:tc>
        <w:tc>
          <w:tcPr>
            <w:tcW w:w="1007" w:type="pct"/>
            <w:tcBorders>
              <w:top w:val="single" w:sz="4" w:space="0" w:color="auto"/>
              <w:left w:val="single" w:sz="4" w:space="0" w:color="auto"/>
              <w:bottom w:val="single" w:sz="4" w:space="0" w:color="auto"/>
              <w:right w:val="single" w:sz="4" w:space="0" w:color="auto"/>
            </w:tcBorders>
            <w:vAlign w:val="center"/>
          </w:tcPr>
          <w:p w:rsidR="00692FFC" w:rsidRPr="008C3E2D" w:rsidRDefault="00692FFC" w:rsidP="006A11AD">
            <w:pPr>
              <w:jc w:val="center"/>
              <w:rPr>
                <w:rFonts w:ascii="Calibri" w:hAnsi="Calibri" w:cs="Arial"/>
                <w:b/>
                <w:bCs/>
                <w:lang w:val="es-ES_tradnl"/>
              </w:rPr>
            </w:pPr>
            <w:r w:rsidRPr="008C3E2D">
              <w:rPr>
                <w:rFonts w:ascii="Calibri" w:hAnsi="Calibri" w:cs="Arial"/>
                <w:b/>
                <w:bCs/>
                <w:lang w:val="es-ES_tradnl"/>
              </w:rPr>
              <w:t xml:space="preserve">JUZGADOS </w:t>
            </w:r>
            <w:r>
              <w:rPr>
                <w:rFonts w:ascii="Calibri" w:hAnsi="Calibri" w:cs="Arial"/>
                <w:b/>
                <w:bCs/>
                <w:lang w:val="es-ES_tradnl"/>
              </w:rPr>
              <w:t>VIALES Y DE FALTAS</w:t>
            </w:r>
          </w:p>
        </w:tc>
        <w:tc>
          <w:tcPr>
            <w:tcW w:w="775" w:type="pct"/>
            <w:tcBorders>
              <w:top w:val="single" w:sz="4" w:space="0" w:color="auto"/>
              <w:left w:val="single" w:sz="4" w:space="0" w:color="auto"/>
              <w:bottom w:val="single" w:sz="4" w:space="0" w:color="auto"/>
              <w:right w:val="single" w:sz="4" w:space="0" w:color="auto"/>
            </w:tcBorders>
            <w:vAlign w:val="center"/>
          </w:tcPr>
          <w:p w:rsidR="00692FFC" w:rsidRPr="008C3E2D" w:rsidRDefault="00692FFC" w:rsidP="006A11AD">
            <w:pPr>
              <w:jc w:val="center"/>
              <w:rPr>
                <w:rFonts w:ascii="Calibri" w:hAnsi="Calibri" w:cs="Arial"/>
                <w:b/>
                <w:bCs/>
                <w:lang w:val="es-ES_tradnl"/>
              </w:rPr>
            </w:pPr>
            <w:r w:rsidRPr="008C3E2D">
              <w:rPr>
                <w:rFonts w:ascii="Calibri" w:hAnsi="Calibri" w:cs="Arial"/>
                <w:b/>
                <w:bCs/>
                <w:lang w:val="es-ES_tradnl"/>
              </w:rPr>
              <w:t>H. C. D.</w:t>
            </w:r>
          </w:p>
        </w:tc>
      </w:tr>
      <w:tr w:rsidR="00692FFC" w:rsidRPr="003E23EA" w:rsidTr="006A11AD">
        <w:trPr>
          <w:jc w:val="center"/>
        </w:trPr>
        <w:tc>
          <w:tcPr>
            <w:tcW w:w="132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lang w:val="es-ES_tradnl"/>
              </w:rPr>
            </w:pPr>
          </w:p>
          <w:p w:rsidR="00692FFC" w:rsidRPr="003E23EA" w:rsidRDefault="00692FFC" w:rsidP="006A11AD">
            <w:pPr>
              <w:jc w:val="center"/>
              <w:rPr>
                <w:rFonts w:ascii="Calibri" w:hAnsi="Calibri" w:cs="Arial"/>
                <w:b/>
                <w:bCs/>
                <w:lang w:val="es-ES_tradnl"/>
              </w:rPr>
            </w:pPr>
            <w:r w:rsidRPr="003E23EA">
              <w:rPr>
                <w:rFonts w:ascii="Calibri" w:hAnsi="Calibri" w:cs="Arial"/>
                <w:b/>
                <w:bCs/>
                <w:lang w:val="es-ES_tradnl"/>
              </w:rPr>
              <w:t>PERMANENTE</w:t>
            </w:r>
          </w:p>
        </w:tc>
        <w:tc>
          <w:tcPr>
            <w:tcW w:w="86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iCs/>
                <w:lang w:val="es-ES_tradnl"/>
              </w:rPr>
            </w:pPr>
            <w:r>
              <w:rPr>
                <w:rFonts w:ascii="Calibri" w:hAnsi="Calibri" w:cs="Arial"/>
                <w:b/>
                <w:bCs/>
                <w:iCs/>
                <w:lang w:val="es-ES_tradnl"/>
              </w:rPr>
              <w:t>2</w:t>
            </w:r>
            <w:r w:rsidRPr="003E23EA">
              <w:rPr>
                <w:rFonts w:ascii="Calibri" w:hAnsi="Calibri" w:cs="Arial"/>
                <w:b/>
                <w:bCs/>
                <w:iCs/>
                <w:lang w:val="es-ES_tradnl"/>
              </w:rPr>
              <w:t>.</w:t>
            </w:r>
            <w:r>
              <w:rPr>
                <w:rFonts w:ascii="Calibri" w:hAnsi="Calibri" w:cs="Arial"/>
                <w:b/>
                <w:bCs/>
                <w:iCs/>
                <w:lang w:val="es-ES_tradnl"/>
              </w:rPr>
              <w:t>046</w:t>
            </w:r>
          </w:p>
        </w:tc>
        <w:tc>
          <w:tcPr>
            <w:tcW w:w="102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iCs/>
                <w:lang w:val="es-ES_tradnl"/>
              </w:rPr>
            </w:pPr>
            <w:r w:rsidRPr="003E23EA">
              <w:rPr>
                <w:rFonts w:ascii="Calibri" w:hAnsi="Calibri" w:cs="Arial"/>
                <w:b/>
                <w:bCs/>
                <w:iCs/>
                <w:lang w:val="es-ES_tradnl"/>
              </w:rPr>
              <w:t>1.</w:t>
            </w:r>
            <w:r>
              <w:rPr>
                <w:rFonts w:ascii="Calibri" w:hAnsi="Calibri" w:cs="Arial"/>
                <w:b/>
                <w:bCs/>
                <w:iCs/>
                <w:lang w:val="es-ES_tradnl"/>
              </w:rPr>
              <w:t>946</w:t>
            </w:r>
          </w:p>
        </w:tc>
        <w:tc>
          <w:tcPr>
            <w:tcW w:w="1007"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iCs/>
                <w:lang w:val="es-ES_tradnl"/>
              </w:rPr>
            </w:pPr>
            <w:r>
              <w:rPr>
                <w:rFonts w:ascii="Calibri" w:hAnsi="Calibri" w:cs="Arial"/>
                <w:b/>
                <w:bCs/>
                <w:iCs/>
                <w:lang w:val="es-ES_tradnl"/>
              </w:rPr>
              <w:t>49</w:t>
            </w:r>
          </w:p>
        </w:tc>
        <w:tc>
          <w:tcPr>
            <w:tcW w:w="775"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iCs/>
                <w:lang w:val="es-ES_tradnl"/>
              </w:rPr>
            </w:pPr>
            <w:r w:rsidRPr="003E23EA">
              <w:rPr>
                <w:rFonts w:ascii="Calibri" w:hAnsi="Calibri" w:cs="Arial"/>
                <w:b/>
                <w:bCs/>
                <w:iCs/>
                <w:lang w:val="es-ES_tradnl"/>
              </w:rPr>
              <w:t>51</w:t>
            </w:r>
          </w:p>
        </w:tc>
      </w:tr>
      <w:tr w:rsidR="00692FFC" w:rsidRPr="003E23EA" w:rsidTr="006A11AD">
        <w:trPr>
          <w:jc w:val="center"/>
        </w:trPr>
        <w:tc>
          <w:tcPr>
            <w:tcW w:w="132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lang w:val="es-ES_tradnl"/>
              </w:rPr>
            </w:pPr>
          </w:p>
          <w:p w:rsidR="00692FFC" w:rsidRPr="003E23EA" w:rsidRDefault="00692FFC" w:rsidP="006A11AD">
            <w:pPr>
              <w:jc w:val="center"/>
              <w:rPr>
                <w:rFonts w:ascii="Calibri" w:hAnsi="Calibri" w:cs="Arial"/>
                <w:b/>
                <w:bCs/>
                <w:lang w:val="es-ES_tradnl"/>
              </w:rPr>
            </w:pPr>
            <w:r w:rsidRPr="003E23EA">
              <w:rPr>
                <w:rFonts w:ascii="Calibri" w:hAnsi="Calibri" w:cs="Arial"/>
                <w:b/>
                <w:bCs/>
                <w:lang w:val="es-ES_tradnl"/>
              </w:rPr>
              <w:t>TEMPORARIO</w:t>
            </w:r>
          </w:p>
        </w:tc>
        <w:tc>
          <w:tcPr>
            <w:tcW w:w="86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iCs/>
                <w:lang w:val="es-ES_tradnl"/>
              </w:rPr>
            </w:pPr>
            <w:r w:rsidRPr="003E23EA">
              <w:rPr>
                <w:rFonts w:ascii="Calibri" w:hAnsi="Calibri" w:cs="Arial"/>
                <w:b/>
                <w:bCs/>
                <w:iCs/>
                <w:lang w:val="es-ES_tradnl"/>
              </w:rPr>
              <w:t>243</w:t>
            </w:r>
          </w:p>
        </w:tc>
        <w:tc>
          <w:tcPr>
            <w:tcW w:w="102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iCs/>
                <w:lang w:val="es-ES_tradnl"/>
              </w:rPr>
            </w:pPr>
            <w:r w:rsidRPr="003E23EA">
              <w:rPr>
                <w:rFonts w:ascii="Calibri" w:hAnsi="Calibri" w:cs="Arial"/>
                <w:b/>
                <w:bCs/>
                <w:iCs/>
                <w:lang w:val="es-ES_tradnl"/>
              </w:rPr>
              <w:t>211</w:t>
            </w:r>
          </w:p>
        </w:tc>
        <w:tc>
          <w:tcPr>
            <w:tcW w:w="1007"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iCs/>
                <w:lang w:val="es-ES_tradnl"/>
              </w:rPr>
            </w:pPr>
            <w:r w:rsidRPr="003E23EA">
              <w:rPr>
                <w:rFonts w:ascii="Calibri" w:hAnsi="Calibri" w:cs="Arial"/>
                <w:b/>
                <w:bCs/>
                <w:iCs/>
                <w:lang w:val="es-ES_tradnl"/>
              </w:rPr>
              <w:t>3</w:t>
            </w:r>
          </w:p>
        </w:tc>
        <w:tc>
          <w:tcPr>
            <w:tcW w:w="775"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iCs/>
                <w:lang w:val="es-ES_tradnl"/>
              </w:rPr>
            </w:pPr>
            <w:r w:rsidRPr="003E23EA">
              <w:rPr>
                <w:rFonts w:ascii="Calibri" w:hAnsi="Calibri" w:cs="Arial"/>
                <w:b/>
                <w:bCs/>
                <w:iCs/>
                <w:lang w:val="es-ES_tradnl"/>
              </w:rPr>
              <w:t>29</w:t>
            </w:r>
          </w:p>
        </w:tc>
      </w:tr>
      <w:tr w:rsidR="00692FFC" w:rsidRPr="003E23EA" w:rsidTr="006A11AD">
        <w:trPr>
          <w:jc w:val="center"/>
        </w:trPr>
        <w:tc>
          <w:tcPr>
            <w:tcW w:w="132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lang w:val="es-ES_tradnl"/>
              </w:rPr>
            </w:pPr>
          </w:p>
          <w:p w:rsidR="00692FFC" w:rsidRPr="003E23EA" w:rsidRDefault="00692FFC" w:rsidP="006A11AD">
            <w:pPr>
              <w:jc w:val="center"/>
              <w:rPr>
                <w:rFonts w:ascii="Calibri" w:hAnsi="Calibri" w:cs="Arial"/>
                <w:b/>
                <w:bCs/>
                <w:lang w:val="es-ES_tradnl"/>
              </w:rPr>
            </w:pPr>
            <w:r w:rsidRPr="003E23EA">
              <w:rPr>
                <w:rFonts w:ascii="Calibri" w:hAnsi="Calibri" w:cs="Arial"/>
                <w:b/>
                <w:bCs/>
                <w:lang w:val="es-ES_tradnl"/>
              </w:rPr>
              <w:t>TOTAL DE CARGOS</w:t>
            </w:r>
          </w:p>
        </w:tc>
        <w:tc>
          <w:tcPr>
            <w:tcW w:w="86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rPr>
            </w:pPr>
            <w:r w:rsidRPr="003E23EA">
              <w:rPr>
                <w:rFonts w:ascii="Calibri" w:hAnsi="Calibri" w:cs="Arial"/>
                <w:b/>
                <w:bCs/>
              </w:rPr>
              <w:t>2.2</w:t>
            </w:r>
            <w:r>
              <w:rPr>
                <w:rFonts w:ascii="Calibri" w:hAnsi="Calibri" w:cs="Arial"/>
                <w:b/>
                <w:bCs/>
              </w:rPr>
              <w:t>89</w:t>
            </w:r>
          </w:p>
        </w:tc>
        <w:tc>
          <w:tcPr>
            <w:tcW w:w="1026"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rPr>
            </w:pPr>
            <w:r w:rsidRPr="003E23EA">
              <w:rPr>
                <w:rFonts w:ascii="Calibri" w:hAnsi="Calibri" w:cs="Arial"/>
                <w:b/>
                <w:bCs/>
              </w:rPr>
              <w:t>2.1</w:t>
            </w:r>
            <w:r>
              <w:rPr>
                <w:rFonts w:ascii="Calibri" w:hAnsi="Calibri" w:cs="Arial"/>
                <w:b/>
                <w:bCs/>
              </w:rPr>
              <w:t>57</w:t>
            </w:r>
          </w:p>
        </w:tc>
        <w:tc>
          <w:tcPr>
            <w:tcW w:w="1007"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rPr>
            </w:pPr>
            <w:r>
              <w:rPr>
                <w:rFonts w:ascii="Calibri" w:hAnsi="Calibri" w:cs="Arial"/>
                <w:b/>
                <w:bCs/>
              </w:rPr>
              <w:t>52</w:t>
            </w:r>
          </w:p>
        </w:tc>
        <w:tc>
          <w:tcPr>
            <w:tcW w:w="775" w:type="pct"/>
            <w:tcBorders>
              <w:top w:val="single" w:sz="4" w:space="0" w:color="auto"/>
              <w:left w:val="single" w:sz="4" w:space="0" w:color="auto"/>
              <w:bottom w:val="single" w:sz="4" w:space="0" w:color="auto"/>
              <w:right w:val="single" w:sz="4" w:space="0" w:color="auto"/>
            </w:tcBorders>
            <w:vAlign w:val="center"/>
          </w:tcPr>
          <w:p w:rsidR="00692FFC" w:rsidRPr="003E23EA" w:rsidRDefault="00692FFC" w:rsidP="006A11AD">
            <w:pPr>
              <w:jc w:val="center"/>
              <w:rPr>
                <w:rFonts w:ascii="Calibri" w:hAnsi="Calibri" w:cs="Arial"/>
                <w:b/>
                <w:bCs/>
              </w:rPr>
            </w:pPr>
            <w:r w:rsidRPr="003E23EA">
              <w:rPr>
                <w:rFonts w:ascii="Calibri" w:hAnsi="Calibri" w:cs="Arial"/>
                <w:b/>
                <w:bCs/>
              </w:rPr>
              <w:t>80</w:t>
            </w:r>
          </w:p>
        </w:tc>
      </w:tr>
    </w:tbl>
    <w:p w:rsidR="00692FFC" w:rsidRPr="003E23EA" w:rsidRDefault="00692FFC" w:rsidP="00692FFC">
      <w:pPr>
        <w:rPr>
          <w:rFonts w:ascii="Calibri" w:hAnsi="Calibri" w:cs="Arial"/>
          <w:b/>
          <w:bCs/>
          <w:u w:val="single"/>
        </w:rPr>
      </w:pPr>
    </w:p>
    <w:p w:rsidR="00692FFC" w:rsidRPr="003E23EA" w:rsidRDefault="00692FFC" w:rsidP="00692FFC">
      <w:pPr>
        <w:rPr>
          <w:lang w:val="es-ES_tradnl"/>
        </w:rPr>
      </w:pPr>
    </w:p>
    <w:p w:rsidR="00696A6E" w:rsidRDefault="00696A6E" w:rsidP="00692FFC">
      <w:pPr>
        <w:pStyle w:val="Ttulo5"/>
        <w:tabs>
          <w:tab w:val="clear" w:pos="720"/>
          <w:tab w:val="left" w:pos="0"/>
        </w:tabs>
        <w:ind w:left="0" w:firstLine="0"/>
        <w:rPr>
          <w:rFonts w:ascii="Calibri" w:hAnsi="Calibri"/>
          <w:sz w:val="22"/>
          <w:szCs w:val="22"/>
        </w:rPr>
      </w:pPr>
    </w:p>
    <w:p w:rsidR="00696A6E" w:rsidRDefault="00696A6E" w:rsidP="00696A6E">
      <w:pPr>
        <w:pStyle w:val="Ttulo5"/>
        <w:tabs>
          <w:tab w:val="clear" w:pos="720"/>
          <w:tab w:val="left" w:pos="0"/>
        </w:tabs>
        <w:ind w:left="0" w:firstLine="0"/>
        <w:jc w:val="right"/>
        <w:rPr>
          <w:rFonts w:ascii="Calibri" w:hAnsi="Calibri"/>
          <w:sz w:val="22"/>
          <w:szCs w:val="22"/>
        </w:rPr>
      </w:pPr>
    </w:p>
    <w:p w:rsidR="00696A6E" w:rsidRDefault="00696A6E" w:rsidP="00696A6E">
      <w:pPr>
        <w:pStyle w:val="Ttulo5"/>
        <w:tabs>
          <w:tab w:val="clear" w:pos="720"/>
          <w:tab w:val="left" w:pos="0"/>
        </w:tabs>
        <w:ind w:left="0" w:firstLine="0"/>
        <w:jc w:val="right"/>
        <w:rPr>
          <w:rFonts w:ascii="Calibri" w:hAnsi="Calibri"/>
          <w:sz w:val="22"/>
          <w:szCs w:val="22"/>
        </w:rPr>
      </w:pPr>
      <w:r>
        <w:rPr>
          <w:rFonts w:ascii="Calibri" w:hAnsi="Calibri"/>
          <w:sz w:val="22"/>
          <w:szCs w:val="22"/>
        </w:rPr>
        <w:t>HOJA Nº 04</w:t>
      </w:r>
    </w:p>
    <w:p w:rsidR="00696A6E" w:rsidRPr="00696A6E" w:rsidRDefault="00696A6E" w:rsidP="00696A6E">
      <w:pPr>
        <w:jc w:val="right"/>
        <w:rPr>
          <w:b/>
          <w:bCs/>
          <w:u w:val="single"/>
          <w:lang w:val="es-ES_tradnl" w:eastAsia="es-AR"/>
        </w:rPr>
      </w:pPr>
      <w:r w:rsidRPr="00696A6E">
        <w:rPr>
          <w:b/>
          <w:bCs/>
          <w:u w:val="single"/>
          <w:lang w:val="es-ES_tradnl" w:eastAsia="es-AR"/>
        </w:rPr>
        <w:t>ORDENANZA Nº 6992/19</w:t>
      </w:r>
    </w:p>
    <w:p w:rsidR="00696A6E" w:rsidRDefault="00696A6E" w:rsidP="00692FFC">
      <w:pPr>
        <w:pStyle w:val="Ttulo5"/>
        <w:tabs>
          <w:tab w:val="clear" w:pos="720"/>
          <w:tab w:val="left" w:pos="0"/>
        </w:tabs>
        <w:ind w:left="0" w:firstLine="0"/>
        <w:rPr>
          <w:rFonts w:ascii="Calibri" w:hAnsi="Calibri"/>
          <w:sz w:val="22"/>
          <w:szCs w:val="22"/>
        </w:rPr>
      </w:pPr>
    </w:p>
    <w:p w:rsidR="00692FFC" w:rsidRPr="002563FE" w:rsidRDefault="00692FFC" w:rsidP="00692FFC">
      <w:pPr>
        <w:pStyle w:val="Ttulo5"/>
        <w:tabs>
          <w:tab w:val="clear" w:pos="720"/>
          <w:tab w:val="left" w:pos="0"/>
        </w:tabs>
        <w:ind w:left="0" w:firstLine="0"/>
        <w:rPr>
          <w:rFonts w:ascii="Calibri" w:hAnsi="Calibri"/>
        </w:rPr>
      </w:pPr>
      <w:r w:rsidRPr="002563FE">
        <w:rPr>
          <w:rFonts w:ascii="Calibri" w:hAnsi="Calibri"/>
        </w:rPr>
        <w:t>CAPÍTULO II</w:t>
      </w:r>
    </w:p>
    <w:p w:rsidR="00692FFC" w:rsidRPr="002563FE" w:rsidRDefault="00692FFC" w:rsidP="00696A6E">
      <w:pPr>
        <w:pStyle w:val="Ttulo6"/>
        <w:tabs>
          <w:tab w:val="clear" w:pos="720"/>
          <w:tab w:val="left" w:pos="0"/>
        </w:tabs>
        <w:ind w:left="0" w:firstLine="0"/>
        <w:rPr>
          <w:rFonts w:ascii="Calibri" w:hAnsi="Calibri"/>
        </w:rPr>
      </w:pPr>
      <w:r w:rsidRPr="002563FE">
        <w:rPr>
          <w:rFonts w:ascii="Calibri" w:hAnsi="Calibri"/>
        </w:rPr>
        <w:t>DE LAS NORMAS SOBRE EL GASTO</w:t>
      </w:r>
    </w:p>
    <w:p w:rsidR="00692FFC" w:rsidRPr="008C3E2D" w:rsidRDefault="00692FFC" w:rsidP="00696A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hAnsi="Calibri" w:cs="Arial"/>
          <w:b/>
          <w:bCs/>
          <w:u w:val="single"/>
          <w:lang w:val="es-ES_tradnl"/>
        </w:rPr>
      </w:pPr>
    </w:p>
    <w:p w:rsidR="00692FFC" w:rsidRPr="00712523" w:rsidRDefault="00692FFC" w:rsidP="00696A6E">
      <w:pPr>
        <w:pStyle w:val="Sangra3detindependiente"/>
        <w:tabs>
          <w:tab w:val="clear" w:pos="720"/>
          <w:tab w:val="left" w:pos="0"/>
        </w:tabs>
        <w:ind w:left="0" w:firstLine="0"/>
        <w:rPr>
          <w:rFonts w:ascii="Calibri" w:hAnsi="Calibri"/>
          <w:sz w:val="22"/>
          <w:szCs w:val="22"/>
        </w:rPr>
      </w:pPr>
      <w:r w:rsidRPr="008C3E2D">
        <w:rPr>
          <w:rFonts w:ascii="Calibri" w:hAnsi="Calibri"/>
          <w:b/>
          <w:bCs/>
          <w:sz w:val="22"/>
          <w:szCs w:val="22"/>
          <w:u w:val="single"/>
        </w:rPr>
        <w:t>A</w:t>
      </w:r>
      <w:r w:rsidR="00696A6E">
        <w:rPr>
          <w:rFonts w:ascii="Calibri" w:hAnsi="Calibri"/>
          <w:b/>
          <w:bCs/>
          <w:sz w:val="22"/>
          <w:szCs w:val="22"/>
          <w:u w:val="single"/>
        </w:rPr>
        <w:t>RTÍCULO</w:t>
      </w:r>
      <w:r w:rsidRPr="008C3E2D">
        <w:rPr>
          <w:rFonts w:ascii="Calibri" w:hAnsi="Calibri"/>
          <w:b/>
          <w:bCs/>
          <w:sz w:val="22"/>
          <w:szCs w:val="22"/>
          <w:u w:val="single"/>
        </w:rPr>
        <w:t xml:space="preserve"> 8:</w:t>
      </w:r>
      <w:r w:rsidRPr="008C3E2D">
        <w:rPr>
          <w:rFonts w:ascii="Calibri" w:hAnsi="Calibri"/>
          <w:b/>
          <w:bCs/>
          <w:sz w:val="22"/>
          <w:szCs w:val="22"/>
        </w:rPr>
        <w:t xml:space="preserve"> </w:t>
      </w:r>
      <w:r w:rsidRPr="008C3E2D">
        <w:rPr>
          <w:rFonts w:ascii="Calibri" w:hAnsi="Calibri"/>
          <w:b/>
          <w:bCs/>
          <w:sz w:val="22"/>
          <w:szCs w:val="22"/>
          <w:u w:val="single"/>
        </w:rPr>
        <w:t>MODIFICACIONES PRESUPUESTARIAS DENTRO DE LA JURISDICCIÓN:</w:t>
      </w:r>
      <w:r w:rsidRPr="008C3E2D">
        <w:rPr>
          <w:rFonts w:ascii="Calibri" w:hAnsi="Calibri"/>
          <w:b/>
          <w:bCs/>
          <w:sz w:val="22"/>
          <w:szCs w:val="22"/>
        </w:rPr>
        <w:t xml:space="preserve"> </w:t>
      </w:r>
      <w:r w:rsidRPr="008C3E2D">
        <w:rPr>
          <w:rFonts w:ascii="Calibri" w:hAnsi="Calibri"/>
          <w:sz w:val="22"/>
          <w:szCs w:val="22"/>
        </w:rPr>
        <w:t>Fac</w:t>
      </w:r>
      <w:r w:rsidR="00E84696">
        <w:rPr>
          <w:rFonts w:ascii="Calibri" w:hAnsi="Calibri"/>
          <w:sz w:val="22"/>
          <w:szCs w:val="22"/>
        </w:rPr>
        <w:t>ú</w:t>
      </w:r>
      <w:r w:rsidRPr="008C3E2D">
        <w:rPr>
          <w:rFonts w:ascii="Calibri" w:hAnsi="Calibri"/>
          <w:sz w:val="22"/>
          <w:szCs w:val="22"/>
        </w:rPr>
        <w:t>lt</w:t>
      </w:r>
      <w:r>
        <w:rPr>
          <w:rFonts w:ascii="Calibri" w:hAnsi="Calibri"/>
          <w:sz w:val="22"/>
          <w:szCs w:val="22"/>
        </w:rPr>
        <w:t>a</w:t>
      </w:r>
      <w:r w:rsidRPr="008C3E2D">
        <w:rPr>
          <w:rFonts w:ascii="Calibri" w:hAnsi="Calibri"/>
          <w:sz w:val="22"/>
          <w:szCs w:val="22"/>
        </w:rPr>
        <w:t xml:space="preserve">se al Departamento Ejecutivo a disponer las modificaciones de partidas y </w:t>
      </w:r>
      <w:proofErr w:type="spellStart"/>
      <w:r w:rsidRPr="008C3E2D">
        <w:rPr>
          <w:rFonts w:ascii="Calibri" w:hAnsi="Calibri"/>
          <w:sz w:val="22"/>
          <w:szCs w:val="22"/>
        </w:rPr>
        <w:t>subpartidas</w:t>
      </w:r>
      <w:proofErr w:type="spellEnd"/>
      <w:r w:rsidRPr="008C3E2D">
        <w:rPr>
          <w:rFonts w:ascii="Calibri" w:hAnsi="Calibri"/>
          <w:sz w:val="22"/>
          <w:szCs w:val="22"/>
        </w:rPr>
        <w:t xml:space="preserve"> dentro de una Dirección y entre Direcciones de una misma Secretaría cuando lo considere necesario para no entorpecer la normal prestación de los servicios previstos en el presente Presupuesto, siempre que no se altere el total de las Erogaciones fijadas en el Art</w:t>
      </w:r>
      <w:r>
        <w:rPr>
          <w:rFonts w:ascii="Calibri" w:hAnsi="Calibri"/>
          <w:sz w:val="22"/>
          <w:szCs w:val="22"/>
        </w:rPr>
        <w:t>ículo</w:t>
      </w:r>
      <w:r w:rsidRPr="008C3E2D">
        <w:rPr>
          <w:rFonts w:ascii="Calibri" w:hAnsi="Calibri"/>
          <w:sz w:val="22"/>
          <w:szCs w:val="22"/>
        </w:rPr>
        <w:t xml:space="preserve"> 3° para el Departamento Ejecutivo. </w:t>
      </w:r>
      <w:r w:rsidRPr="00712523">
        <w:rPr>
          <w:rFonts w:ascii="Calibri" w:hAnsi="Calibri"/>
          <w:sz w:val="22"/>
          <w:szCs w:val="22"/>
        </w:rPr>
        <w:t>Todo lo anterior sin sujeción a la limitación establecida por la Ley Nacional N° 25.917</w:t>
      </w:r>
      <w:r>
        <w:rPr>
          <w:rFonts w:ascii="Calibri" w:hAnsi="Calibri"/>
          <w:sz w:val="22"/>
          <w:szCs w:val="22"/>
        </w:rPr>
        <w:t xml:space="preserve">  </w:t>
      </w:r>
      <w:r w:rsidRPr="00712523">
        <w:rPr>
          <w:rFonts w:ascii="Calibri" w:hAnsi="Calibri"/>
          <w:sz w:val="22"/>
          <w:szCs w:val="22"/>
        </w:rPr>
        <w:t xml:space="preserve"> en su </w:t>
      </w:r>
      <w:r>
        <w:rPr>
          <w:rFonts w:ascii="Calibri" w:hAnsi="Calibri"/>
          <w:sz w:val="22"/>
          <w:szCs w:val="22"/>
        </w:rPr>
        <w:t>A</w:t>
      </w:r>
      <w:r w:rsidRPr="00712523">
        <w:rPr>
          <w:rFonts w:ascii="Calibri" w:hAnsi="Calibri"/>
          <w:sz w:val="22"/>
          <w:szCs w:val="22"/>
        </w:rPr>
        <w:t>rtículo 15</w:t>
      </w:r>
      <w:r>
        <w:rPr>
          <w:rFonts w:ascii="Calibri" w:hAnsi="Calibri"/>
          <w:sz w:val="22"/>
          <w:szCs w:val="22"/>
        </w:rPr>
        <w:t>° y modificaciones</w:t>
      </w:r>
      <w:r w:rsidRPr="00712523">
        <w:rPr>
          <w:rFonts w:ascii="Calibri" w:hAnsi="Calibri"/>
          <w:sz w:val="22"/>
          <w:szCs w:val="22"/>
        </w:rPr>
        <w:t xml:space="preserve"> </w:t>
      </w:r>
      <w:r>
        <w:rPr>
          <w:rFonts w:ascii="Calibri" w:hAnsi="Calibri"/>
          <w:sz w:val="22"/>
          <w:szCs w:val="22"/>
        </w:rPr>
        <w:t xml:space="preserve">Ley 27428 como así por la </w:t>
      </w:r>
      <w:r w:rsidRPr="00712523">
        <w:rPr>
          <w:rFonts w:ascii="Calibri" w:hAnsi="Calibri"/>
          <w:sz w:val="22"/>
          <w:szCs w:val="22"/>
        </w:rPr>
        <w:t>Ley Provincial N° 7.314</w:t>
      </w:r>
      <w:r>
        <w:rPr>
          <w:rFonts w:ascii="Calibri" w:hAnsi="Calibri"/>
          <w:sz w:val="22"/>
          <w:szCs w:val="22"/>
        </w:rPr>
        <w:t xml:space="preserve"> en su</w:t>
      </w:r>
      <w:r w:rsidRPr="00712523">
        <w:rPr>
          <w:rFonts w:ascii="Calibri" w:hAnsi="Calibri"/>
          <w:sz w:val="22"/>
          <w:szCs w:val="22"/>
        </w:rPr>
        <w:t xml:space="preserve"> </w:t>
      </w:r>
      <w:r>
        <w:rPr>
          <w:rFonts w:ascii="Calibri" w:hAnsi="Calibri"/>
          <w:sz w:val="22"/>
          <w:szCs w:val="22"/>
        </w:rPr>
        <w:t>A</w:t>
      </w:r>
      <w:r w:rsidRPr="00712523">
        <w:rPr>
          <w:rFonts w:ascii="Calibri" w:hAnsi="Calibri"/>
          <w:sz w:val="22"/>
          <w:szCs w:val="22"/>
        </w:rPr>
        <w:t xml:space="preserve">rtículo </w:t>
      </w:r>
      <w:r>
        <w:rPr>
          <w:rFonts w:ascii="Calibri" w:hAnsi="Calibri"/>
          <w:sz w:val="22"/>
          <w:szCs w:val="22"/>
        </w:rPr>
        <w:t>1°</w:t>
      </w:r>
      <w:r w:rsidRPr="00712523">
        <w:rPr>
          <w:rFonts w:ascii="Calibri" w:hAnsi="Calibri"/>
          <w:sz w:val="22"/>
          <w:szCs w:val="22"/>
        </w:rPr>
        <w:t>.</w:t>
      </w:r>
    </w:p>
    <w:p w:rsidR="00692FFC" w:rsidRPr="008C3E2D" w:rsidRDefault="00692FFC" w:rsidP="00696A6E">
      <w:pPr>
        <w:pStyle w:val="Sangra3detindependiente"/>
        <w:tabs>
          <w:tab w:val="clear" w:pos="720"/>
          <w:tab w:val="left" w:pos="0"/>
        </w:tabs>
        <w:ind w:left="0" w:firstLine="0"/>
        <w:rPr>
          <w:rFonts w:ascii="Calibri" w:hAnsi="Calibri"/>
          <w:sz w:val="22"/>
          <w:szCs w:val="22"/>
        </w:rPr>
      </w:pPr>
      <w:r w:rsidRPr="00712523">
        <w:rPr>
          <w:rFonts w:ascii="Calibri" w:hAnsi="Calibri"/>
          <w:sz w:val="22"/>
          <w:szCs w:val="22"/>
        </w:rPr>
        <w:t xml:space="preserve">Facultase a </w:t>
      </w:r>
      <w:smartTag w:uri="urn:schemas-microsoft-com:office:smarttags" w:element="PersonName">
        <w:smartTagPr>
          <w:attr w:name="ProductID" w:val="la Presidencia"/>
        </w:smartTagPr>
        <w:r w:rsidRPr="00712523">
          <w:rPr>
            <w:rFonts w:ascii="Calibri" w:hAnsi="Calibri"/>
            <w:sz w:val="22"/>
            <w:szCs w:val="22"/>
          </w:rPr>
          <w:t>la Presidencia</w:t>
        </w:r>
      </w:smartTag>
      <w:r w:rsidRPr="00712523">
        <w:rPr>
          <w:rFonts w:ascii="Calibri" w:hAnsi="Calibri"/>
          <w:sz w:val="22"/>
          <w:szCs w:val="22"/>
        </w:rPr>
        <w:t xml:space="preserve"> del Honorable Cuerpo a realizar las modificaciones</w:t>
      </w:r>
      <w:r w:rsidRPr="008C3E2D">
        <w:rPr>
          <w:rFonts w:ascii="Calibri" w:hAnsi="Calibri"/>
          <w:sz w:val="22"/>
          <w:szCs w:val="22"/>
        </w:rPr>
        <w:t xml:space="preserve"> de partidas y </w:t>
      </w:r>
      <w:proofErr w:type="spellStart"/>
      <w:r w:rsidRPr="008C3E2D">
        <w:rPr>
          <w:rFonts w:ascii="Calibri" w:hAnsi="Calibri"/>
          <w:sz w:val="22"/>
          <w:szCs w:val="22"/>
        </w:rPr>
        <w:t>subpartidas</w:t>
      </w:r>
      <w:proofErr w:type="spellEnd"/>
      <w:r w:rsidRPr="008C3E2D">
        <w:rPr>
          <w:rFonts w:ascii="Calibri" w:hAnsi="Calibri"/>
          <w:sz w:val="22"/>
          <w:szCs w:val="22"/>
        </w:rPr>
        <w:t xml:space="preserve"> necesarias de su Jurisdicción, a los efectos de permitir el normal desarrollo de sus funciones. A estos efectos se autoriza al Departamento Ejecutivo para que realice la redistribución de partidas y </w:t>
      </w:r>
      <w:proofErr w:type="spellStart"/>
      <w:r w:rsidRPr="008C3E2D">
        <w:rPr>
          <w:rFonts w:ascii="Calibri" w:hAnsi="Calibri"/>
          <w:sz w:val="22"/>
          <w:szCs w:val="22"/>
        </w:rPr>
        <w:t>subpartidas</w:t>
      </w:r>
      <w:proofErr w:type="spellEnd"/>
      <w:r w:rsidRPr="008C3E2D">
        <w:rPr>
          <w:rFonts w:ascii="Calibri" w:hAnsi="Calibri"/>
          <w:sz w:val="22"/>
          <w:szCs w:val="22"/>
        </w:rPr>
        <w:t xml:space="preserve"> necesarias dentro de la </w:t>
      </w:r>
      <w:r>
        <w:rPr>
          <w:rFonts w:ascii="Calibri" w:hAnsi="Calibri"/>
          <w:sz w:val="22"/>
          <w:szCs w:val="22"/>
        </w:rPr>
        <w:t>J</w:t>
      </w:r>
      <w:r w:rsidRPr="008C3E2D">
        <w:rPr>
          <w:rFonts w:ascii="Calibri" w:hAnsi="Calibri"/>
          <w:sz w:val="22"/>
          <w:szCs w:val="22"/>
        </w:rPr>
        <w:t xml:space="preserve">urisdicción del Honorable Concejo Deliberante respetando siempre el total de las erogaciones fijadas para esa Jurisdicción en el Artículo 3° de la presente Ordenanza. </w:t>
      </w:r>
    </w:p>
    <w:p w:rsidR="00692FFC" w:rsidRPr="008C3E2D" w:rsidRDefault="00692FFC" w:rsidP="00696A6E">
      <w:pPr>
        <w:pStyle w:val="Sangra3detindependiente"/>
        <w:tabs>
          <w:tab w:val="clear" w:pos="720"/>
          <w:tab w:val="left" w:pos="0"/>
        </w:tabs>
        <w:ind w:left="0" w:firstLine="0"/>
        <w:rPr>
          <w:rFonts w:ascii="Calibri" w:hAnsi="Calibri"/>
          <w:sz w:val="22"/>
          <w:szCs w:val="22"/>
        </w:rPr>
      </w:pPr>
    </w:p>
    <w:p w:rsidR="00692FFC" w:rsidRPr="008C3E2D" w:rsidRDefault="00692FFC" w:rsidP="00696A6E">
      <w:pPr>
        <w:pStyle w:val="Sangra3detindependiente"/>
        <w:tabs>
          <w:tab w:val="clear" w:pos="720"/>
          <w:tab w:val="left" w:pos="0"/>
        </w:tabs>
        <w:ind w:left="0" w:firstLine="0"/>
        <w:rPr>
          <w:rFonts w:ascii="Calibri" w:hAnsi="Calibri"/>
          <w:b/>
          <w:bCs/>
          <w:sz w:val="22"/>
          <w:szCs w:val="22"/>
          <w:u w:val="single"/>
        </w:rPr>
      </w:pPr>
      <w:r w:rsidRPr="008C3E2D">
        <w:rPr>
          <w:rFonts w:ascii="Calibri" w:hAnsi="Calibri"/>
          <w:b/>
          <w:bCs/>
          <w:sz w:val="22"/>
          <w:szCs w:val="22"/>
          <w:u w:val="single"/>
        </w:rPr>
        <w:t>A</w:t>
      </w:r>
      <w:r w:rsidR="00696A6E">
        <w:rPr>
          <w:rFonts w:ascii="Calibri" w:hAnsi="Calibri"/>
          <w:b/>
          <w:bCs/>
          <w:sz w:val="22"/>
          <w:szCs w:val="22"/>
          <w:u w:val="single"/>
        </w:rPr>
        <w:t>RTÍCULO</w:t>
      </w:r>
      <w:r w:rsidRPr="008C3E2D">
        <w:rPr>
          <w:rFonts w:ascii="Calibri" w:hAnsi="Calibri"/>
          <w:b/>
          <w:bCs/>
          <w:sz w:val="22"/>
          <w:szCs w:val="22"/>
          <w:u w:val="single"/>
        </w:rPr>
        <w:t xml:space="preserve"> 9:</w:t>
      </w:r>
      <w:r w:rsidRPr="008C3E2D">
        <w:rPr>
          <w:rFonts w:ascii="Calibri" w:hAnsi="Calibri"/>
          <w:b/>
          <w:sz w:val="22"/>
          <w:szCs w:val="22"/>
        </w:rPr>
        <w:t xml:space="preserve"> </w:t>
      </w:r>
      <w:r w:rsidRPr="008C3E2D">
        <w:rPr>
          <w:rFonts w:ascii="Calibri" w:hAnsi="Calibri"/>
          <w:b/>
          <w:bCs/>
          <w:sz w:val="22"/>
          <w:szCs w:val="22"/>
          <w:u w:val="single"/>
        </w:rPr>
        <w:t>MODIFICACIONES PRESUPUESTARIAS ENTRE JURISDICCIONES:</w:t>
      </w:r>
      <w:r w:rsidRPr="008C3E2D">
        <w:rPr>
          <w:rFonts w:ascii="Calibri" w:hAnsi="Calibri"/>
          <w:b/>
          <w:bCs/>
          <w:sz w:val="22"/>
          <w:szCs w:val="22"/>
        </w:rPr>
        <w:t xml:space="preserve"> </w:t>
      </w:r>
      <w:r w:rsidRPr="008C3E2D">
        <w:rPr>
          <w:rFonts w:ascii="Calibri" w:hAnsi="Calibri"/>
          <w:sz w:val="22"/>
          <w:szCs w:val="22"/>
        </w:rPr>
        <w:t>Fac</w:t>
      </w:r>
      <w:r w:rsidR="00E84696">
        <w:rPr>
          <w:rFonts w:ascii="Calibri" w:hAnsi="Calibri"/>
          <w:sz w:val="22"/>
          <w:szCs w:val="22"/>
        </w:rPr>
        <w:t>ú</w:t>
      </w:r>
      <w:r w:rsidRPr="008C3E2D">
        <w:rPr>
          <w:rFonts w:ascii="Calibri" w:hAnsi="Calibri"/>
          <w:sz w:val="22"/>
          <w:szCs w:val="22"/>
        </w:rPr>
        <w:t>lt</w:t>
      </w:r>
      <w:r>
        <w:rPr>
          <w:rFonts w:ascii="Calibri" w:hAnsi="Calibri"/>
          <w:sz w:val="22"/>
          <w:szCs w:val="22"/>
        </w:rPr>
        <w:t>a</w:t>
      </w:r>
      <w:r w:rsidRPr="008C3E2D">
        <w:rPr>
          <w:rFonts w:ascii="Calibri" w:hAnsi="Calibri"/>
          <w:sz w:val="22"/>
          <w:szCs w:val="22"/>
        </w:rPr>
        <w:t>se al Departamento Ejecutivo a efectuar transferencias de créditos de una Jurisdicción</w:t>
      </w:r>
      <w:r w:rsidRPr="008C3E2D">
        <w:rPr>
          <w:rFonts w:ascii="Calibri" w:hAnsi="Calibri"/>
          <w:sz w:val="22"/>
          <w:szCs w:val="22"/>
          <w:lang w:val="es-AR"/>
        </w:rPr>
        <w:t xml:space="preserve"> </w:t>
      </w:r>
      <w:r w:rsidRPr="008C3E2D">
        <w:rPr>
          <w:rFonts w:ascii="Calibri" w:hAnsi="Calibri"/>
          <w:sz w:val="22"/>
          <w:szCs w:val="22"/>
        </w:rPr>
        <w:t xml:space="preserve">a otra, sin sujeción a la limitación establecida por la Ley Nacional N° 25.917 en su </w:t>
      </w:r>
      <w:r>
        <w:rPr>
          <w:rFonts w:ascii="Calibri" w:hAnsi="Calibri"/>
          <w:sz w:val="22"/>
          <w:szCs w:val="22"/>
        </w:rPr>
        <w:t>A</w:t>
      </w:r>
      <w:r w:rsidRPr="008C3E2D">
        <w:rPr>
          <w:rFonts w:ascii="Calibri" w:hAnsi="Calibri"/>
          <w:sz w:val="22"/>
          <w:szCs w:val="22"/>
        </w:rPr>
        <w:t>rtículo 15</w:t>
      </w:r>
      <w:r>
        <w:rPr>
          <w:rFonts w:ascii="Calibri" w:hAnsi="Calibri"/>
          <w:sz w:val="22"/>
          <w:szCs w:val="22"/>
        </w:rPr>
        <w:t>°</w:t>
      </w:r>
      <w:r w:rsidRPr="008C3E2D">
        <w:rPr>
          <w:rFonts w:ascii="Calibri" w:hAnsi="Calibri"/>
          <w:sz w:val="22"/>
          <w:szCs w:val="22"/>
        </w:rPr>
        <w:t xml:space="preserve"> y</w:t>
      </w:r>
      <w:r>
        <w:rPr>
          <w:rFonts w:ascii="Calibri" w:hAnsi="Calibri"/>
          <w:sz w:val="22"/>
          <w:szCs w:val="22"/>
        </w:rPr>
        <w:t xml:space="preserve"> modificaciones Ley 27428 -</w:t>
      </w:r>
      <w:r w:rsidRPr="008C3E2D">
        <w:rPr>
          <w:rFonts w:ascii="Calibri" w:hAnsi="Calibri"/>
          <w:sz w:val="22"/>
          <w:szCs w:val="22"/>
        </w:rPr>
        <w:t xml:space="preserve"> Ley Provincial N° 7.314</w:t>
      </w:r>
      <w:r>
        <w:rPr>
          <w:rFonts w:ascii="Calibri" w:hAnsi="Calibri"/>
          <w:sz w:val="22"/>
          <w:szCs w:val="22"/>
        </w:rPr>
        <w:t xml:space="preserve"> en su</w:t>
      </w:r>
      <w:r w:rsidRPr="008C3E2D">
        <w:rPr>
          <w:rFonts w:ascii="Calibri" w:hAnsi="Calibri"/>
          <w:sz w:val="22"/>
          <w:szCs w:val="22"/>
        </w:rPr>
        <w:t xml:space="preserve"> </w:t>
      </w:r>
      <w:r>
        <w:rPr>
          <w:rFonts w:ascii="Calibri" w:hAnsi="Calibri"/>
          <w:sz w:val="22"/>
          <w:szCs w:val="22"/>
        </w:rPr>
        <w:t>A</w:t>
      </w:r>
      <w:r w:rsidRPr="008C3E2D">
        <w:rPr>
          <w:rFonts w:ascii="Calibri" w:hAnsi="Calibri"/>
          <w:sz w:val="22"/>
          <w:szCs w:val="22"/>
        </w:rPr>
        <w:t xml:space="preserve">rtículo </w:t>
      </w:r>
      <w:r>
        <w:rPr>
          <w:rFonts w:ascii="Calibri" w:hAnsi="Calibri"/>
          <w:sz w:val="22"/>
          <w:szCs w:val="22"/>
        </w:rPr>
        <w:t>1°</w:t>
      </w:r>
      <w:r w:rsidRPr="008C3E2D">
        <w:rPr>
          <w:rFonts w:ascii="Calibri" w:hAnsi="Calibri"/>
          <w:sz w:val="22"/>
          <w:szCs w:val="22"/>
        </w:rPr>
        <w:t xml:space="preserve"> e </w:t>
      </w:r>
      <w:r w:rsidRPr="008C3E2D">
        <w:rPr>
          <w:rFonts w:ascii="Calibri" w:hAnsi="Calibri"/>
          <w:sz w:val="22"/>
          <w:szCs w:val="22"/>
          <w:lang w:val="es-AR"/>
        </w:rPr>
        <w:t>incluida su finalidad y función,</w:t>
      </w:r>
      <w:r w:rsidRPr="008C3E2D">
        <w:rPr>
          <w:rFonts w:ascii="Calibri" w:hAnsi="Calibri"/>
          <w:sz w:val="22"/>
          <w:szCs w:val="22"/>
        </w:rPr>
        <w:t xml:space="preserve"> en los siguientes casos:</w:t>
      </w:r>
    </w:p>
    <w:p w:rsidR="00692FFC" w:rsidRPr="008C3E2D" w:rsidRDefault="00692FFC" w:rsidP="00692FFC">
      <w:pPr>
        <w:pStyle w:val="Sangra3detindependiente"/>
        <w:numPr>
          <w:ilvl w:val="0"/>
          <w:numId w:val="1"/>
        </w:numPr>
        <w:tabs>
          <w:tab w:val="clear" w:pos="720"/>
          <w:tab w:val="clear" w:pos="1080"/>
          <w:tab w:val="num" w:pos="0"/>
          <w:tab w:val="left" w:pos="360"/>
        </w:tabs>
        <w:spacing w:before="120"/>
        <w:ind w:left="357" w:hanging="357"/>
        <w:rPr>
          <w:rFonts w:ascii="Calibri" w:hAnsi="Calibri"/>
          <w:bCs/>
          <w:sz w:val="22"/>
          <w:szCs w:val="22"/>
        </w:rPr>
      </w:pPr>
      <w:r w:rsidRPr="008C3E2D">
        <w:rPr>
          <w:rFonts w:ascii="Calibri" w:hAnsi="Calibri"/>
          <w:bCs/>
          <w:sz w:val="22"/>
          <w:szCs w:val="22"/>
        </w:rPr>
        <w:t>Cuando alguna Unidad Organizativa, por disposición legal o por reestructuraciones que realice el Departamento Ejecutivo, cambie de Jurisdicción o se suprima total o parcialmente.</w:t>
      </w:r>
    </w:p>
    <w:p w:rsidR="00692FFC" w:rsidRPr="008C3E2D" w:rsidRDefault="00692FFC" w:rsidP="00692FFC">
      <w:pPr>
        <w:pStyle w:val="Sangra3detindependiente"/>
        <w:numPr>
          <w:ilvl w:val="0"/>
          <w:numId w:val="1"/>
        </w:numPr>
        <w:tabs>
          <w:tab w:val="clear" w:pos="720"/>
          <w:tab w:val="clear" w:pos="1080"/>
          <w:tab w:val="num" w:pos="360"/>
        </w:tabs>
        <w:spacing w:before="120"/>
        <w:ind w:left="357" w:hanging="357"/>
        <w:rPr>
          <w:rFonts w:ascii="Calibri" w:hAnsi="Calibri"/>
          <w:bCs/>
          <w:sz w:val="22"/>
          <w:szCs w:val="22"/>
        </w:rPr>
      </w:pPr>
      <w:r w:rsidRPr="008C3E2D">
        <w:rPr>
          <w:rFonts w:ascii="Calibri" w:hAnsi="Calibri"/>
          <w:bCs/>
          <w:sz w:val="22"/>
          <w:szCs w:val="22"/>
        </w:rPr>
        <w:t>Cuando se produzcan las situaciones previstas en el</w:t>
      </w:r>
      <w:r>
        <w:rPr>
          <w:rFonts w:ascii="Calibri" w:hAnsi="Calibri"/>
          <w:bCs/>
          <w:sz w:val="22"/>
          <w:szCs w:val="22"/>
        </w:rPr>
        <w:t xml:space="preserve"> A</w:t>
      </w:r>
      <w:r w:rsidRPr="008C3E2D">
        <w:rPr>
          <w:rFonts w:ascii="Calibri" w:hAnsi="Calibri"/>
          <w:bCs/>
          <w:sz w:val="22"/>
          <w:szCs w:val="22"/>
        </w:rPr>
        <w:t>rtículo 24° de la presente Ordenanza.</w:t>
      </w:r>
    </w:p>
    <w:p w:rsidR="00692FFC" w:rsidRPr="008C3E2D" w:rsidRDefault="00692FFC" w:rsidP="00692FFC">
      <w:pPr>
        <w:pStyle w:val="Sangra3detindependiente"/>
        <w:numPr>
          <w:ilvl w:val="0"/>
          <w:numId w:val="1"/>
        </w:numPr>
        <w:tabs>
          <w:tab w:val="clear" w:pos="720"/>
          <w:tab w:val="clear" w:pos="1080"/>
          <w:tab w:val="num" w:pos="360"/>
        </w:tabs>
        <w:spacing w:before="120"/>
        <w:ind w:left="357" w:hanging="357"/>
        <w:rPr>
          <w:rFonts w:ascii="Calibri" w:hAnsi="Calibri"/>
          <w:bCs/>
          <w:sz w:val="22"/>
          <w:szCs w:val="22"/>
        </w:rPr>
      </w:pPr>
      <w:r w:rsidRPr="008C3E2D">
        <w:rPr>
          <w:rFonts w:ascii="Calibri" w:hAnsi="Calibri"/>
          <w:bCs/>
          <w:sz w:val="22"/>
          <w:szCs w:val="22"/>
        </w:rPr>
        <w:t>Cuando sea necesario reforzar el crédito presupuestario de una Unidad Organizativa a los efectos de mantener el nivel de prestación de los servicios, habiéndose registrado previamente el ahorro de partida correspondiente en otra Unidad Organizativa.</w:t>
      </w:r>
    </w:p>
    <w:p w:rsidR="00692FFC" w:rsidRPr="008C3E2D" w:rsidRDefault="00692FFC" w:rsidP="00692FFC">
      <w:pPr>
        <w:pStyle w:val="Sangra3detindependiente"/>
        <w:tabs>
          <w:tab w:val="clear" w:pos="720"/>
          <w:tab w:val="left" w:pos="0"/>
        </w:tabs>
        <w:ind w:left="0" w:firstLine="0"/>
        <w:rPr>
          <w:rFonts w:ascii="Calibri" w:hAnsi="Calibri"/>
          <w:b/>
          <w:bCs/>
          <w:sz w:val="22"/>
          <w:szCs w:val="22"/>
          <w:u w:val="single"/>
        </w:rPr>
      </w:pPr>
    </w:p>
    <w:p w:rsidR="00692FFC" w:rsidRPr="008C3E2D" w:rsidRDefault="00692FFC" w:rsidP="00692FFC">
      <w:pPr>
        <w:pStyle w:val="Sangra3detindependiente"/>
        <w:tabs>
          <w:tab w:val="clear" w:pos="720"/>
        </w:tabs>
        <w:ind w:left="0" w:firstLine="0"/>
        <w:rPr>
          <w:rFonts w:ascii="Calibri" w:hAnsi="Calibri"/>
          <w:sz w:val="22"/>
          <w:szCs w:val="22"/>
        </w:rPr>
      </w:pPr>
      <w:r w:rsidRPr="008C3E2D">
        <w:rPr>
          <w:rFonts w:ascii="Calibri" w:hAnsi="Calibri"/>
          <w:b/>
          <w:bCs/>
          <w:sz w:val="22"/>
          <w:szCs w:val="22"/>
          <w:u w:val="single"/>
        </w:rPr>
        <w:t>A</w:t>
      </w:r>
      <w:r w:rsidR="00696A6E">
        <w:rPr>
          <w:rFonts w:ascii="Calibri" w:hAnsi="Calibri"/>
          <w:b/>
          <w:bCs/>
          <w:sz w:val="22"/>
          <w:szCs w:val="22"/>
          <w:u w:val="single"/>
        </w:rPr>
        <w:t>RTÍCULO</w:t>
      </w:r>
      <w:r w:rsidRPr="008C3E2D">
        <w:rPr>
          <w:rFonts w:ascii="Calibri" w:hAnsi="Calibri"/>
          <w:b/>
          <w:bCs/>
          <w:sz w:val="22"/>
          <w:szCs w:val="22"/>
          <w:u w:val="single"/>
        </w:rPr>
        <w:t xml:space="preserve"> 10:</w:t>
      </w:r>
      <w:r w:rsidRPr="008C3E2D">
        <w:rPr>
          <w:rFonts w:ascii="Calibri" w:hAnsi="Calibri"/>
          <w:sz w:val="22"/>
          <w:szCs w:val="22"/>
        </w:rPr>
        <w:t xml:space="preserve"> </w:t>
      </w:r>
      <w:r w:rsidRPr="008C3E2D">
        <w:rPr>
          <w:rFonts w:ascii="Calibri" w:hAnsi="Calibri"/>
          <w:b/>
          <w:bCs/>
          <w:sz w:val="22"/>
          <w:szCs w:val="22"/>
          <w:u w:val="single"/>
        </w:rPr>
        <w:t>INCREMENTO PRESUPUESTARIO</w:t>
      </w:r>
      <w:r w:rsidRPr="008C3E2D">
        <w:rPr>
          <w:rFonts w:ascii="Calibri" w:hAnsi="Calibri"/>
          <w:sz w:val="22"/>
          <w:szCs w:val="22"/>
        </w:rPr>
        <w:t xml:space="preserve">: Si durante el ejercicio se reciben subsidios y/o aportes no reintegrables no previstos con afectación específica o de libre disponibilidad, o cuando se percibiera o proyectara fundadamente una mayor recaudación de recursos de libre disponibilidad, y/o remanentes de ejercicios anteriores el Departamento Ejecutivo podrá incrementar el Cálculo de Recursos y las partidas de erogaciones presupuestadas o no presupuestadas  en la misma cuantía, de modo de ajustarlas a los requerimientos de la ejecución, previo cumplimiento de los términos previstos por la Ley </w:t>
      </w:r>
      <w:r>
        <w:rPr>
          <w:rFonts w:ascii="Calibri" w:hAnsi="Calibri"/>
          <w:sz w:val="22"/>
          <w:szCs w:val="22"/>
        </w:rPr>
        <w:t xml:space="preserve">N° </w:t>
      </w:r>
      <w:r w:rsidRPr="008C3E2D">
        <w:rPr>
          <w:rFonts w:ascii="Calibri" w:hAnsi="Calibri"/>
          <w:sz w:val="22"/>
          <w:szCs w:val="22"/>
        </w:rPr>
        <w:t>7</w:t>
      </w:r>
      <w:r>
        <w:rPr>
          <w:rFonts w:ascii="Calibri" w:hAnsi="Calibri"/>
          <w:sz w:val="22"/>
          <w:szCs w:val="22"/>
        </w:rPr>
        <w:t>.</w:t>
      </w:r>
      <w:r w:rsidRPr="008C3E2D">
        <w:rPr>
          <w:rFonts w:ascii="Calibri" w:hAnsi="Calibri"/>
          <w:sz w:val="22"/>
          <w:szCs w:val="22"/>
        </w:rPr>
        <w:t>314</w:t>
      </w:r>
      <w:r>
        <w:rPr>
          <w:rFonts w:ascii="Calibri" w:hAnsi="Calibri"/>
          <w:sz w:val="22"/>
          <w:szCs w:val="22"/>
        </w:rPr>
        <w:t xml:space="preserve"> –</w:t>
      </w:r>
      <w:r w:rsidRPr="008C3E2D">
        <w:rPr>
          <w:rFonts w:ascii="Calibri" w:hAnsi="Calibri"/>
          <w:sz w:val="22"/>
          <w:szCs w:val="22"/>
        </w:rPr>
        <w:t xml:space="preserve"> Responsabilidad Fiscal – y Decreto Reglamentario </w:t>
      </w:r>
      <w:r>
        <w:rPr>
          <w:rFonts w:ascii="Calibri" w:hAnsi="Calibri"/>
          <w:sz w:val="22"/>
          <w:szCs w:val="22"/>
        </w:rPr>
        <w:t xml:space="preserve">N° </w:t>
      </w:r>
      <w:r w:rsidRPr="008C3E2D">
        <w:rPr>
          <w:rFonts w:ascii="Calibri" w:hAnsi="Calibri"/>
          <w:sz w:val="22"/>
          <w:szCs w:val="22"/>
        </w:rPr>
        <w:t>1</w:t>
      </w:r>
      <w:r>
        <w:rPr>
          <w:rFonts w:ascii="Calibri" w:hAnsi="Calibri"/>
          <w:sz w:val="22"/>
          <w:szCs w:val="22"/>
        </w:rPr>
        <w:t>.</w:t>
      </w:r>
      <w:r w:rsidRPr="008C3E2D">
        <w:rPr>
          <w:rFonts w:ascii="Calibri" w:hAnsi="Calibri"/>
          <w:sz w:val="22"/>
          <w:szCs w:val="22"/>
        </w:rPr>
        <w:t>671/05 establecidos para el ámbito Municipal.</w:t>
      </w:r>
    </w:p>
    <w:p w:rsidR="00692FFC" w:rsidRDefault="00692FFC" w:rsidP="00692FFC">
      <w:pPr>
        <w:pStyle w:val="Sangra3detindependiente"/>
        <w:tabs>
          <w:tab w:val="clear" w:pos="720"/>
        </w:tabs>
        <w:ind w:left="0" w:firstLine="0"/>
        <w:rPr>
          <w:rFonts w:ascii="Calibri" w:hAnsi="Calibri"/>
          <w:bCs/>
          <w:sz w:val="22"/>
          <w:szCs w:val="22"/>
        </w:rPr>
      </w:pPr>
      <w:r w:rsidRPr="008C3E2D">
        <w:rPr>
          <w:rFonts w:ascii="Calibri" w:hAnsi="Calibri"/>
          <w:bCs/>
          <w:sz w:val="22"/>
          <w:szCs w:val="22"/>
        </w:rPr>
        <w:t xml:space="preserve">Si durante el ejercicio, la recaudación obtenida no supera los montos estimados, el Departamento Ejecutivo deberá ajustar su presupuesto de gastos en la medida de la menor recaudación, siempre que no se altere la prestación de los servicios municipales esenciales y teniendo en cuenta las facultades que otorga </w:t>
      </w:r>
      <w:smartTag w:uri="urn:schemas-microsoft-com:office:smarttags" w:element="PersonName">
        <w:smartTagPr>
          <w:attr w:name="ProductID" w:val="la Ley N"/>
        </w:smartTagPr>
        <w:r w:rsidRPr="008C3E2D">
          <w:rPr>
            <w:rFonts w:ascii="Calibri" w:hAnsi="Calibri"/>
            <w:bCs/>
            <w:sz w:val="22"/>
            <w:szCs w:val="22"/>
          </w:rPr>
          <w:t>la Ley N</w:t>
        </w:r>
      </w:smartTag>
      <w:r w:rsidRPr="008C3E2D">
        <w:rPr>
          <w:rFonts w:ascii="Calibri" w:hAnsi="Calibri"/>
          <w:bCs/>
          <w:sz w:val="22"/>
          <w:szCs w:val="22"/>
        </w:rPr>
        <w:t>º 7.314.</w:t>
      </w:r>
    </w:p>
    <w:p w:rsidR="00696A6E" w:rsidRDefault="00696A6E" w:rsidP="00692FFC">
      <w:pPr>
        <w:pStyle w:val="Sangra3detindependiente"/>
        <w:tabs>
          <w:tab w:val="clear" w:pos="720"/>
        </w:tabs>
        <w:ind w:left="0" w:firstLine="0"/>
        <w:rPr>
          <w:rFonts w:ascii="Calibri" w:hAnsi="Calibri"/>
          <w:bCs/>
          <w:sz w:val="22"/>
          <w:szCs w:val="22"/>
        </w:rPr>
      </w:pPr>
    </w:p>
    <w:p w:rsidR="00696A6E" w:rsidRDefault="00696A6E" w:rsidP="00692FFC">
      <w:pPr>
        <w:pStyle w:val="Sangra3detindependiente"/>
        <w:tabs>
          <w:tab w:val="clear" w:pos="720"/>
        </w:tabs>
        <w:ind w:left="0" w:firstLine="0"/>
        <w:rPr>
          <w:rFonts w:ascii="Calibri" w:hAnsi="Calibri"/>
          <w:bCs/>
          <w:sz w:val="22"/>
          <w:szCs w:val="22"/>
        </w:rPr>
      </w:pPr>
    </w:p>
    <w:p w:rsidR="00696A6E" w:rsidRDefault="00696A6E" w:rsidP="00696A6E">
      <w:pPr>
        <w:pStyle w:val="Sangra3detindependiente"/>
        <w:tabs>
          <w:tab w:val="clear" w:pos="720"/>
        </w:tabs>
        <w:ind w:left="0" w:firstLine="0"/>
        <w:jc w:val="right"/>
        <w:rPr>
          <w:rFonts w:ascii="Calibri" w:hAnsi="Calibri"/>
          <w:b/>
          <w:sz w:val="22"/>
          <w:szCs w:val="22"/>
          <w:u w:val="single"/>
        </w:rPr>
      </w:pPr>
      <w:r>
        <w:rPr>
          <w:rFonts w:ascii="Calibri" w:hAnsi="Calibri"/>
          <w:b/>
          <w:sz w:val="22"/>
          <w:szCs w:val="22"/>
          <w:u w:val="single"/>
        </w:rPr>
        <w:t>HOJA Nº 05</w:t>
      </w:r>
    </w:p>
    <w:p w:rsidR="00696A6E" w:rsidRPr="00696A6E" w:rsidRDefault="00696A6E" w:rsidP="00696A6E">
      <w:pPr>
        <w:pStyle w:val="Sangra3detindependiente"/>
        <w:tabs>
          <w:tab w:val="clear" w:pos="720"/>
        </w:tabs>
        <w:ind w:left="0" w:firstLine="0"/>
        <w:jc w:val="right"/>
        <w:rPr>
          <w:rFonts w:ascii="Calibri" w:hAnsi="Calibri"/>
          <w:b/>
          <w:sz w:val="22"/>
          <w:szCs w:val="22"/>
          <w:u w:val="single"/>
        </w:rPr>
      </w:pPr>
      <w:r>
        <w:rPr>
          <w:rFonts w:ascii="Calibri" w:hAnsi="Calibri"/>
          <w:b/>
          <w:sz w:val="22"/>
          <w:szCs w:val="22"/>
          <w:u w:val="single"/>
        </w:rPr>
        <w:t>ORDENANZA Nº 6992/19</w:t>
      </w:r>
    </w:p>
    <w:p w:rsidR="00696A6E" w:rsidRPr="008C3E2D" w:rsidRDefault="00696A6E" w:rsidP="00692FFC">
      <w:pPr>
        <w:pStyle w:val="Sangra3detindependiente"/>
        <w:tabs>
          <w:tab w:val="clear" w:pos="720"/>
        </w:tabs>
        <w:ind w:left="0" w:firstLine="0"/>
        <w:rPr>
          <w:rFonts w:ascii="Calibri" w:hAnsi="Calibri"/>
          <w:bCs/>
          <w:sz w:val="22"/>
          <w:szCs w:val="22"/>
        </w:rPr>
      </w:pPr>
    </w:p>
    <w:p w:rsidR="00692FFC" w:rsidRPr="008C3E2D" w:rsidRDefault="00692FFC" w:rsidP="000C5238">
      <w:pPr>
        <w:pStyle w:val="Sangra3detindependiente"/>
        <w:tabs>
          <w:tab w:val="clear" w:pos="720"/>
        </w:tabs>
        <w:ind w:left="0" w:firstLine="0"/>
        <w:rPr>
          <w:rFonts w:ascii="Calibri" w:hAnsi="Calibri"/>
          <w:sz w:val="22"/>
          <w:szCs w:val="22"/>
        </w:rPr>
      </w:pPr>
      <w:r w:rsidRPr="008C3E2D">
        <w:rPr>
          <w:rFonts w:ascii="Calibri" w:hAnsi="Calibri"/>
          <w:sz w:val="22"/>
          <w:szCs w:val="22"/>
        </w:rPr>
        <w:t>En ambos casos, el Departamento Ejecutivo comunicará al Honorable Concejo Deliberante, las correspondientes reestructuraciones del presupuesto vigente a través del listado de “Ejecuciones Presupuestarias de Cálculo de Recursos y Erogaciones” que son parte integrante del Balance Mensual.</w:t>
      </w:r>
    </w:p>
    <w:p w:rsidR="00692FFC" w:rsidRPr="008C3E2D" w:rsidRDefault="00692FFC" w:rsidP="000C52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hAnsi="Calibri" w:cs="Arial"/>
          <w:b/>
          <w:bCs/>
          <w:lang w:val="es-ES_tradnl"/>
        </w:rPr>
      </w:pPr>
    </w:p>
    <w:p w:rsidR="00692FFC" w:rsidRPr="008C3E2D" w:rsidRDefault="00692FFC" w:rsidP="000C5238">
      <w:pPr>
        <w:pStyle w:val="Sangra3detindependiente"/>
        <w:tabs>
          <w:tab w:val="clear" w:pos="720"/>
          <w:tab w:val="left" w:pos="0"/>
        </w:tabs>
        <w:ind w:left="0" w:firstLine="0"/>
        <w:rPr>
          <w:rFonts w:ascii="Calibri" w:hAnsi="Calibri"/>
          <w:sz w:val="22"/>
          <w:szCs w:val="22"/>
        </w:rPr>
      </w:pPr>
      <w:r w:rsidRPr="008C3E2D">
        <w:rPr>
          <w:rFonts w:ascii="Calibri" w:hAnsi="Calibri"/>
          <w:b/>
          <w:bCs/>
          <w:sz w:val="22"/>
          <w:szCs w:val="22"/>
          <w:u w:val="single"/>
        </w:rPr>
        <w:t>A</w:t>
      </w:r>
      <w:r w:rsidR="000C5238">
        <w:rPr>
          <w:rFonts w:ascii="Calibri" w:hAnsi="Calibri"/>
          <w:b/>
          <w:bCs/>
          <w:sz w:val="22"/>
          <w:szCs w:val="22"/>
          <w:u w:val="single"/>
        </w:rPr>
        <w:t>RTÍCULO</w:t>
      </w:r>
      <w:r w:rsidRPr="008C3E2D">
        <w:rPr>
          <w:rFonts w:ascii="Calibri" w:hAnsi="Calibri"/>
          <w:b/>
          <w:bCs/>
          <w:sz w:val="22"/>
          <w:szCs w:val="22"/>
          <w:u w:val="single"/>
        </w:rPr>
        <w:t xml:space="preserve"> 11</w:t>
      </w:r>
      <w:r w:rsidRPr="008C3E2D">
        <w:rPr>
          <w:rFonts w:ascii="Calibri" w:hAnsi="Calibri"/>
          <w:bCs/>
          <w:sz w:val="22"/>
          <w:szCs w:val="22"/>
        </w:rPr>
        <w:t xml:space="preserve">: </w:t>
      </w:r>
      <w:r w:rsidRPr="008C3E2D">
        <w:rPr>
          <w:rFonts w:ascii="Calibri" w:hAnsi="Calibri"/>
          <w:b/>
          <w:bCs/>
          <w:sz w:val="22"/>
          <w:szCs w:val="22"/>
          <w:u w:val="single"/>
        </w:rPr>
        <w:t>INCREMENTO PRESUPUESTARIO POR REMANENTES DE FONDOS</w:t>
      </w:r>
      <w:r w:rsidRPr="008C3E2D">
        <w:rPr>
          <w:rFonts w:ascii="Calibri" w:hAnsi="Calibri"/>
          <w:b/>
          <w:sz w:val="22"/>
          <w:szCs w:val="22"/>
        </w:rPr>
        <w:t>:</w:t>
      </w:r>
      <w:r w:rsidRPr="008C3E2D">
        <w:rPr>
          <w:rFonts w:ascii="Calibri" w:hAnsi="Calibri"/>
          <w:bCs/>
          <w:sz w:val="22"/>
          <w:szCs w:val="22"/>
        </w:rPr>
        <w:t xml:space="preserve"> </w:t>
      </w:r>
      <w:r w:rsidRPr="008C3E2D">
        <w:rPr>
          <w:rFonts w:ascii="Calibri" w:hAnsi="Calibri"/>
          <w:sz w:val="22"/>
          <w:szCs w:val="22"/>
        </w:rPr>
        <w:t>El Departamento Ejecutivo podrá incrementar el Cálculo de Recursos y el Presupuesto de Gastos en los rubros pertinentes y en el mismo monto, cuando existan remanentes de fondos afectados del ejercicio anterior destinados a atender programas descentralizados cuyas erogaciones y/o inversiones sean atendidos con fondos afectados y que por el ritmo del gasto y/u obra pública no haya sido posible su terminación en el ejercicio anterior.</w:t>
      </w:r>
    </w:p>
    <w:p w:rsidR="00692FFC" w:rsidRPr="008C3E2D" w:rsidRDefault="00692FFC" w:rsidP="000C52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hAnsi="Calibri" w:cs="Arial"/>
          <w:bCs/>
          <w:lang w:val="es-ES_tradnl"/>
        </w:rPr>
      </w:pPr>
    </w:p>
    <w:p w:rsidR="00692FFC" w:rsidRDefault="00692FFC" w:rsidP="000C5238">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bCs/>
          <w:lang w:val="es-ES_tradnl"/>
        </w:rPr>
      </w:pPr>
      <w:r w:rsidRPr="008C3E2D">
        <w:rPr>
          <w:rFonts w:ascii="Calibri" w:hAnsi="Calibri" w:cs="Arial"/>
          <w:b/>
          <w:bCs/>
          <w:u w:val="single"/>
          <w:lang w:val="es-ES_tradnl"/>
        </w:rPr>
        <w:t>A</w:t>
      </w:r>
      <w:r w:rsidR="000C5238">
        <w:rPr>
          <w:rFonts w:ascii="Calibri" w:hAnsi="Calibri" w:cs="Arial"/>
          <w:b/>
          <w:bCs/>
          <w:u w:val="single"/>
          <w:lang w:val="es-ES_tradnl"/>
        </w:rPr>
        <w:t>RTÍCULO</w:t>
      </w:r>
      <w:r w:rsidRPr="008C3E2D">
        <w:rPr>
          <w:rFonts w:ascii="Calibri" w:hAnsi="Calibri" w:cs="Arial"/>
          <w:b/>
          <w:bCs/>
          <w:u w:val="single"/>
          <w:lang w:val="es-ES_tradnl"/>
        </w:rPr>
        <w:t xml:space="preserve"> 12:</w:t>
      </w:r>
      <w:r w:rsidRPr="008C3E2D">
        <w:rPr>
          <w:rFonts w:ascii="Calibri" w:hAnsi="Calibri" w:cs="Arial"/>
          <w:bCs/>
          <w:lang w:val="es-ES_tradnl"/>
        </w:rPr>
        <w:t xml:space="preserve"> </w:t>
      </w:r>
      <w:r w:rsidRPr="008C3E2D">
        <w:rPr>
          <w:rFonts w:ascii="Calibri" w:hAnsi="Calibri" w:cs="Arial"/>
          <w:b/>
          <w:bCs/>
          <w:u w:val="single"/>
          <w:lang w:val="es-ES_tradnl"/>
        </w:rPr>
        <w:t>INCREMENTOS PRESUPUESTARIOS CON RECURSOS AFECTADOS</w:t>
      </w:r>
      <w:r w:rsidRPr="008C3E2D">
        <w:rPr>
          <w:rFonts w:ascii="Calibri" w:hAnsi="Calibri" w:cs="Arial"/>
          <w:bCs/>
          <w:lang w:val="es-ES_tradnl"/>
        </w:rPr>
        <w:t xml:space="preserve">: </w:t>
      </w:r>
      <w:proofErr w:type="spellStart"/>
      <w:r w:rsidRPr="008C3E2D">
        <w:rPr>
          <w:rFonts w:ascii="Calibri" w:hAnsi="Calibri" w:cs="Arial"/>
          <w:bCs/>
          <w:lang w:val="es-ES_tradnl"/>
        </w:rPr>
        <w:t>Autor</w:t>
      </w:r>
      <w:r w:rsidR="00E84696">
        <w:rPr>
          <w:rFonts w:ascii="Calibri" w:hAnsi="Calibri" w:cs="Arial"/>
          <w:bCs/>
          <w:lang w:val="es-ES_tradnl"/>
        </w:rPr>
        <w:t>í</w:t>
      </w:r>
      <w:r w:rsidRPr="008C3E2D">
        <w:rPr>
          <w:rFonts w:ascii="Calibri" w:hAnsi="Calibri" w:cs="Arial"/>
          <w:bCs/>
          <w:lang w:val="es-ES_tradnl"/>
        </w:rPr>
        <w:t>zase</w:t>
      </w:r>
      <w:proofErr w:type="spellEnd"/>
      <w:r w:rsidRPr="008C3E2D">
        <w:rPr>
          <w:rFonts w:ascii="Calibri" w:hAnsi="Calibri" w:cs="Arial"/>
          <w:bCs/>
          <w:lang w:val="es-ES_tradnl"/>
        </w:rPr>
        <w:t xml:space="preserve"> al Departamento Ejecutivo a modificar el Presupuesto General, incorporando las partidas presupuestarias especiales necesarias o incrementando las ya previstas, cuando deba realizar erogaciones originadas con recursos de la siguiente naturaleza:</w:t>
      </w:r>
    </w:p>
    <w:p w:rsidR="000C5238" w:rsidRPr="008C3E2D" w:rsidRDefault="000C5238" w:rsidP="000C5238">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bCs/>
          <w:lang w:val="es-ES_tradnl"/>
        </w:rPr>
      </w:pPr>
    </w:p>
    <w:p w:rsidR="00692FFC" w:rsidRPr="008C3E2D" w:rsidRDefault="00692FFC" w:rsidP="000C5238">
      <w:pPr>
        <w:pStyle w:val="Sangra3detindependiente"/>
        <w:numPr>
          <w:ilvl w:val="0"/>
          <w:numId w:val="2"/>
        </w:numPr>
        <w:tabs>
          <w:tab w:val="clear" w:pos="720"/>
          <w:tab w:val="clear" w:pos="1080"/>
          <w:tab w:val="num" w:pos="480"/>
        </w:tabs>
        <w:ind w:left="480"/>
        <w:rPr>
          <w:rFonts w:ascii="Calibri" w:hAnsi="Calibri"/>
          <w:bCs/>
          <w:sz w:val="22"/>
          <w:szCs w:val="22"/>
        </w:rPr>
      </w:pPr>
      <w:r w:rsidRPr="008C3E2D">
        <w:rPr>
          <w:rFonts w:ascii="Calibri" w:hAnsi="Calibri"/>
          <w:bCs/>
          <w:sz w:val="22"/>
          <w:szCs w:val="22"/>
        </w:rPr>
        <w:t>Provenientes de operaciones de crédito público, con autorización previa del Honorable Concejo Deliberante bajo las condiciones de la Ley N°1079 y N°7314 de Responsabilidad Fiscal</w:t>
      </w:r>
      <w:r>
        <w:rPr>
          <w:rFonts w:ascii="Calibri" w:hAnsi="Calibri"/>
          <w:bCs/>
          <w:sz w:val="22"/>
          <w:szCs w:val="22"/>
        </w:rPr>
        <w:t>.</w:t>
      </w:r>
    </w:p>
    <w:p w:rsidR="00692FFC" w:rsidRPr="008C3E2D" w:rsidRDefault="00692FFC" w:rsidP="000C5238">
      <w:pPr>
        <w:numPr>
          <w:ilvl w:val="0"/>
          <w:numId w:val="2"/>
        </w:numPr>
        <w:tabs>
          <w:tab w:val="clear" w:pos="1080"/>
          <w:tab w:val="num" w:pos="4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80"/>
        <w:jc w:val="both"/>
        <w:rPr>
          <w:rFonts w:ascii="Calibri" w:hAnsi="Calibri" w:cs="Arial"/>
          <w:bCs/>
          <w:lang w:val="es-ES_tradnl"/>
        </w:rPr>
      </w:pPr>
      <w:r w:rsidRPr="008C3E2D">
        <w:rPr>
          <w:rFonts w:ascii="Calibri" w:hAnsi="Calibri" w:cs="Arial"/>
          <w:bCs/>
          <w:lang w:val="es-ES_tradnl"/>
        </w:rPr>
        <w:t xml:space="preserve">Provenientes de donaciones, herencias o legados a favor del Estado Municipal, con destino específico, con autorización previa del Honorable Concejo Deliberante bajo las condiciones de </w:t>
      </w:r>
      <w:smartTag w:uri="urn:schemas-microsoft-com:office:smarttags" w:element="PersonName">
        <w:smartTagPr>
          <w:attr w:name="ProductID" w:val="la Ley N"/>
        </w:smartTagPr>
        <w:r w:rsidRPr="008C3E2D">
          <w:rPr>
            <w:rFonts w:ascii="Calibri" w:hAnsi="Calibri" w:cs="Arial"/>
            <w:bCs/>
            <w:lang w:val="es-ES_tradnl"/>
          </w:rPr>
          <w:t>la Ley N</w:t>
        </w:r>
      </w:smartTag>
      <w:r w:rsidRPr="008C3E2D">
        <w:rPr>
          <w:rFonts w:ascii="Calibri" w:hAnsi="Calibri" w:cs="Arial"/>
          <w:bCs/>
          <w:lang w:val="es-ES_tradnl"/>
        </w:rPr>
        <w:t>°1079.</w:t>
      </w:r>
    </w:p>
    <w:p w:rsidR="00692FFC" w:rsidRPr="008C3E2D" w:rsidRDefault="00692FFC" w:rsidP="000C5238">
      <w:pPr>
        <w:numPr>
          <w:ilvl w:val="0"/>
          <w:numId w:val="2"/>
        </w:numPr>
        <w:tabs>
          <w:tab w:val="clear" w:pos="1080"/>
          <w:tab w:val="num" w:pos="4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80"/>
        <w:jc w:val="both"/>
        <w:rPr>
          <w:rFonts w:ascii="Calibri" w:hAnsi="Calibri" w:cs="Arial"/>
          <w:bCs/>
          <w:lang w:val="es-ES_tradnl"/>
        </w:rPr>
      </w:pPr>
      <w:r w:rsidRPr="008C3E2D">
        <w:rPr>
          <w:rFonts w:ascii="Calibri" w:hAnsi="Calibri" w:cs="Arial"/>
          <w:bCs/>
          <w:lang w:val="es-ES_tradnl"/>
        </w:rPr>
        <w:t>Provenientes de Leyes u Ordenanzas especiales que tengan afectación específica</w:t>
      </w:r>
      <w:r>
        <w:rPr>
          <w:rFonts w:ascii="Calibri" w:hAnsi="Calibri" w:cs="Arial"/>
          <w:bCs/>
          <w:lang w:val="es-ES_tradnl"/>
        </w:rPr>
        <w:t>.</w:t>
      </w:r>
    </w:p>
    <w:p w:rsidR="00692FFC" w:rsidRPr="008C3E2D" w:rsidRDefault="00692FFC" w:rsidP="000C5238">
      <w:pPr>
        <w:numPr>
          <w:ilvl w:val="0"/>
          <w:numId w:val="2"/>
        </w:numPr>
        <w:tabs>
          <w:tab w:val="clear" w:pos="1080"/>
          <w:tab w:val="num" w:pos="4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80"/>
        <w:jc w:val="both"/>
        <w:rPr>
          <w:rFonts w:ascii="Calibri" w:hAnsi="Calibri" w:cs="Arial"/>
          <w:bCs/>
          <w:lang w:val="es-ES_tradnl"/>
        </w:rPr>
      </w:pPr>
      <w:r w:rsidRPr="008C3E2D">
        <w:rPr>
          <w:rFonts w:ascii="Calibri" w:hAnsi="Calibri" w:cs="Arial"/>
          <w:bCs/>
          <w:lang w:val="es-ES_tradnl"/>
        </w:rPr>
        <w:t xml:space="preserve">Provenientes de Convenios o de adhesión a Leyes o Decretos </w:t>
      </w:r>
      <w:r>
        <w:rPr>
          <w:rFonts w:ascii="Calibri" w:hAnsi="Calibri" w:cs="Arial"/>
          <w:bCs/>
          <w:lang w:val="es-ES_tradnl"/>
        </w:rPr>
        <w:t>N</w:t>
      </w:r>
      <w:r w:rsidRPr="008C3E2D">
        <w:rPr>
          <w:rFonts w:ascii="Calibri" w:hAnsi="Calibri" w:cs="Arial"/>
          <w:bCs/>
          <w:lang w:val="es-ES_tradnl"/>
        </w:rPr>
        <w:t xml:space="preserve">acionales o </w:t>
      </w:r>
      <w:r>
        <w:rPr>
          <w:rFonts w:ascii="Calibri" w:hAnsi="Calibri" w:cs="Arial"/>
          <w:bCs/>
          <w:lang w:val="es-ES_tradnl"/>
        </w:rPr>
        <w:t>P</w:t>
      </w:r>
      <w:r w:rsidRPr="008C3E2D">
        <w:rPr>
          <w:rFonts w:ascii="Calibri" w:hAnsi="Calibri" w:cs="Arial"/>
          <w:bCs/>
          <w:lang w:val="es-ES_tradnl"/>
        </w:rPr>
        <w:t xml:space="preserve">rovinciales con vigencia en el ámbito </w:t>
      </w:r>
      <w:r>
        <w:rPr>
          <w:rFonts w:ascii="Calibri" w:hAnsi="Calibri" w:cs="Arial"/>
          <w:bCs/>
          <w:lang w:val="es-ES_tradnl"/>
        </w:rPr>
        <w:t>P</w:t>
      </w:r>
      <w:r w:rsidRPr="008C3E2D">
        <w:rPr>
          <w:rFonts w:ascii="Calibri" w:hAnsi="Calibri" w:cs="Arial"/>
          <w:bCs/>
          <w:lang w:val="es-ES_tradnl"/>
        </w:rPr>
        <w:t xml:space="preserve">rovincial y/o </w:t>
      </w:r>
      <w:r>
        <w:rPr>
          <w:rFonts w:ascii="Calibri" w:hAnsi="Calibri" w:cs="Arial"/>
          <w:bCs/>
          <w:lang w:val="es-ES_tradnl"/>
        </w:rPr>
        <w:t>M</w:t>
      </w:r>
      <w:r w:rsidRPr="008C3E2D">
        <w:rPr>
          <w:rFonts w:ascii="Calibri" w:hAnsi="Calibri" w:cs="Arial"/>
          <w:bCs/>
          <w:lang w:val="es-ES_tradnl"/>
        </w:rPr>
        <w:t xml:space="preserve">unicipal, como así también los aportes reintegrables y/o no reintegrables del Gobierno Nacional, Provincial o de otros </w:t>
      </w:r>
      <w:r>
        <w:rPr>
          <w:rFonts w:ascii="Calibri" w:hAnsi="Calibri" w:cs="Arial"/>
          <w:bCs/>
          <w:lang w:val="es-ES_tradnl"/>
        </w:rPr>
        <w:t>E</w:t>
      </w:r>
      <w:r w:rsidRPr="008C3E2D">
        <w:rPr>
          <w:rFonts w:ascii="Calibri" w:hAnsi="Calibri" w:cs="Arial"/>
          <w:bCs/>
          <w:lang w:val="es-ES_tradnl"/>
        </w:rPr>
        <w:t>ntes, afectados a fines específicos.</w:t>
      </w:r>
    </w:p>
    <w:p w:rsidR="00692FFC" w:rsidRPr="00712523" w:rsidRDefault="00692FFC" w:rsidP="00692FFC">
      <w:pPr>
        <w:pStyle w:val="Sangra3detindependiente"/>
        <w:tabs>
          <w:tab w:val="clear" w:pos="720"/>
          <w:tab w:val="left" w:pos="0"/>
        </w:tabs>
        <w:spacing w:before="120"/>
        <w:ind w:left="0" w:firstLine="0"/>
        <w:rPr>
          <w:rFonts w:ascii="Calibri" w:hAnsi="Calibri"/>
          <w:bCs/>
          <w:sz w:val="22"/>
          <w:szCs w:val="22"/>
        </w:rPr>
      </w:pPr>
      <w:r w:rsidRPr="008C3E2D">
        <w:rPr>
          <w:rFonts w:ascii="Calibri" w:hAnsi="Calibri"/>
          <w:sz w:val="22"/>
          <w:szCs w:val="22"/>
        </w:rPr>
        <w:t>La autorización está limitada a los aportes que efectivamente se perciban a tal efecto, quedando condicionada la utilización de las respectivas partidas de Erogaciones a la efectiva percepción de esos recursos. Cuando los convenios prevean la financiación del gasto a través del mecanismo de reembolso</w:t>
      </w:r>
      <w:r w:rsidRPr="008C3E2D">
        <w:rPr>
          <w:rFonts w:ascii="Calibri" w:hAnsi="Calibri"/>
          <w:bCs/>
          <w:sz w:val="22"/>
          <w:szCs w:val="22"/>
        </w:rPr>
        <w:t xml:space="preserve"> o que, por su naturaleza, se tenga la certeza de la realización del recurso  </w:t>
      </w:r>
      <w:r w:rsidRPr="00712523">
        <w:rPr>
          <w:rFonts w:ascii="Calibri" w:hAnsi="Calibri"/>
          <w:bCs/>
          <w:sz w:val="22"/>
          <w:szCs w:val="22"/>
        </w:rPr>
        <w:t>– Art</w:t>
      </w:r>
      <w:r>
        <w:rPr>
          <w:rFonts w:ascii="Calibri" w:hAnsi="Calibri"/>
          <w:bCs/>
          <w:sz w:val="22"/>
          <w:szCs w:val="22"/>
        </w:rPr>
        <w:t>ículo</w:t>
      </w:r>
      <w:r w:rsidRPr="00712523">
        <w:rPr>
          <w:rFonts w:ascii="Calibri" w:hAnsi="Calibri"/>
          <w:bCs/>
          <w:sz w:val="22"/>
          <w:szCs w:val="22"/>
        </w:rPr>
        <w:t xml:space="preserve"> 31º y Art</w:t>
      </w:r>
      <w:r>
        <w:rPr>
          <w:rFonts w:ascii="Calibri" w:hAnsi="Calibri"/>
          <w:bCs/>
          <w:sz w:val="22"/>
          <w:szCs w:val="22"/>
        </w:rPr>
        <w:t>ículo</w:t>
      </w:r>
      <w:r w:rsidRPr="00712523">
        <w:rPr>
          <w:rFonts w:ascii="Calibri" w:hAnsi="Calibri"/>
          <w:bCs/>
          <w:sz w:val="22"/>
          <w:szCs w:val="22"/>
        </w:rPr>
        <w:t xml:space="preserve"> 88º </w:t>
      </w:r>
      <w:r>
        <w:rPr>
          <w:rFonts w:ascii="Calibri" w:hAnsi="Calibri"/>
          <w:bCs/>
          <w:sz w:val="22"/>
          <w:szCs w:val="22"/>
        </w:rPr>
        <w:t>de la</w:t>
      </w:r>
      <w:r w:rsidRPr="00712523">
        <w:rPr>
          <w:rFonts w:ascii="Calibri" w:hAnsi="Calibri"/>
          <w:bCs/>
          <w:sz w:val="22"/>
          <w:szCs w:val="22"/>
        </w:rPr>
        <w:t xml:space="preserve"> Ley</w:t>
      </w:r>
      <w:r>
        <w:rPr>
          <w:rFonts w:ascii="Calibri" w:hAnsi="Calibri"/>
          <w:bCs/>
          <w:sz w:val="22"/>
          <w:szCs w:val="22"/>
        </w:rPr>
        <w:t xml:space="preserve"> N°</w:t>
      </w:r>
      <w:r w:rsidRPr="00712523">
        <w:rPr>
          <w:rFonts w:ascii="Calibri" w:hAnsi="Calibri"/>
          <w:bCs/>
          <w:sz w:val="22"/>
          <w:szCs w:val="22"/>
        </w:rPr>
        <w:t xml:space="preserve"> 8.706</w:t>
      </w:r>
      <w:r>
        <w:rPr>
          <w:rFonts w:ascii="Calibri" w:hAnsi="Calibri"/>
          <w:bCs/>
          <w:sz w:val="22"/>
          <w:szCs w:val="22"/>
        </w:rPr>
        <w:t>.</w:t>
      </w:r>
      <w:r w:rsidRPr="00712523">
        <w:rPr>
          <w:rFonts w:ascii="Calibri" w:hAnsi="Calibri"/>
          <w:sz w:val="22"/>
          <w:szCs w:val="22"/>
        </w:rPr>
        <w:t xml:space="preserve"> </w:t>
      </w:r>
      <w:r>
        <w:rPr>
          <w:rFonts w:ascii="Calibri" w:hAnsi="Calibri"/>
          <w:sz w:val="22"/>
          <w:szCs w:val="22"/>
        </w:rPr>
        <w:t>D</w:t>
      </w:r>
      <w:r w:rsidRPr="00712523">
        <w:rPr>
          <w:rFonts w:ascii="Calibri" w:hAnsi="Calibri"/>
          <w:sz w:val="22"/>
          <w:szCs w:val="22"/>
        </w:rPr>
        <w:t>icha autorización está limitada a la efectiva firma del convenio por parte de las autoridades correspondientes y por el monto a percibir</w:t>
      </w:r>
      <w:r w:rsidRPr="00712523">
        <w:rPr>
          <w:rFonts w:ascii="Calibri" w:hAnsi="Calibri"/>
          <w:bCs/>
          <w:sz w:val="22"/>
          <w:szCs w:val="22"/>
        </w:rPr>
        <w:t>.</w:t>
      </w:r>
    </w:p>
    <w:p w:rsidR="00692FFC" w:rsidRPr="008C3E2D" w:rsidRDefault="00692FFC" w:rsidP="00692FFC">
      <w:pPr>
        <w:pStyle w:val="Sangra3detindependiente"/>
        <w:tabs>
          <w:tab w:val="clear" w:pos="720"/>
          <w:tab w:val="left" w:pos="0"/>
        </w:tabs>
        <w:spacing w:before="120"/>
        <w:ind w:left="0" w:firstLine="0"/>
        <w:rPr>
          <w:rFonts w:ascii="Calibri" w:hAnsi="Calibri"/>
          <w:bCs/>
          <w:sz w:val="22"/>
          <w:szCs w:val="22"/>
        </w:rPr>
      </w:pPr>
      <w:r w:rsidRPr="008C3E2D">
        <w:rPr>
          <w:rFonts w:ascii="Calibri" w:hAnsi="Calibri"/>
          <w:bCs/>
          <w:sz w:val="22"/>
          <w:szCs w:val="22"/>
        </w:rPr>
        <w:t xml:space="preserve">Podrán iniciarse los trámites contables y de licitación o contratación correspondiente en los casos de inversiones de capital financiadas con uso del </w:t>
      </w:r>
      <w:r w:rsidRPr="00712523">
        <w:rPr>
          <w:rFonts w:ascii="Calibri" w:hAnsi="Calibri"/>
          <w:bCs/>
          <w:sz w:val="22"/>
          <w:szCs w:val="22"/>
        </w:rPr>
        <w:t>crédito – Art</w:t>
      </w:r>
      <w:r>
        <w:rPr>
          <w:rFonts w:ascii="Calibri" w:hAnsi="Calibri"/>
          <w:bCs/>
          <w:sz w:val="22"/>
          <w:szCs w:val="22"/>
        </w:rPr>
        <w:t xml:space="preserve">ículo </w:t>
      </w:r>
      <w:r w:rsidRPr="00712523">
        <w:rPr>
          <w:rFonts w:ascii="Calibri" w:hAnsi="Calibri"/>
          <w:bCs/>
          <w:sz w:val="22"/>
          <w:szCs w:val="22"/>
        </w:rPr>
        <w:t xml:space="preserve">32º </w:t>
      </w:r>
      <w:r>
        <w:rPr>
          <w:rFonts w:ascii="Calibri" w:hAnsi="Calibri"/>
          <w:bCs/>
          <w:sz w:val="22"/>
          <w:szCs w:val="22"/>
        </w:rPr>
        <w:t xml:space="preserve">de la </w:t>
      </w:r>
      <w:r w:rsidRPr="00712523">
        <w:rPr>
          <w:rFonts w:ascii="Calibri" w:hAnsi="Calibri"/>
          <w:bCs/>
          <w:sz w:val="22"/>
          <w:szCs w:val="22"/>
        </w:rPr>
        <w:t xml:space="preserve">Ley </w:t>
      </w:r>
      <w:r>
        <w:rPr>
          <w:rFonts w:ascii="Calibri" w:hAnsi="Calibri"/>
          <w:bCs/>
          <w:sz w:val="22"/>
          <w:szCs w:val="22"/>
        </w:rPr>
        <w:t xml:space="preserve">N° </w:t>
      </w:r>
      <w:r w:rsidRPr="00712523">
        <w:rPr>
          <w:rFonts w:ascii="Calibri" w:hAnsi="Calibri"/>
          <w:bCs/>
          <w:sz w:val="22"/>
          <w:szCs w:val="22"/>
        </w:rPr>
        <w:t>8.706</w:t>
      </w:r>
      <w:r>
        <w:rPr>
          <w:rFonts w:ascii="Calibri" w:hAnsi="Calibri"/>
          <w:bCs/>
          <w:sz w:val="22"/>
          <w:szCs w:val="22"/>
        </w:rPr>
        <w:t xml:space="preserve"> –</w:t>
      </w:r>
      <w:r w:rsidRPr="00712523">
        <w:rPr>
          <w:rFonts w:ascii="Calibri" w:hAnsi="Calibri"/>
          <w:bCs/>
          <w:sz w:val="22"/>
          <w:szCs w:val="22"/>
        </w:rPr>
        <w:t xml:space="preserve"> una vez iniciado el trámite del financiamiento, por los montos a obtener, incrementa</w:t>
      </w:r>
      <w:r w:rsidRPr="008C3E2D">
        <w:rPr>
          <w:rFonts w:ascii="Calibri" w:hAnsi="Calibri"/>
          <w:bCs/>
          <w:sz w:val="22"/>
          <w:szCs w:val="22"/>
        </w:rPr>
        <w:t>ndo las partidas de uso del crédito y de gasto correspondientes en la misma cuantía.</w:t>
      </w:r>
    </w:p>
    <w:p w:rsidR="00692FFC" w:rsidRPr="008C3E2D" w:rsidRDefault="00692FFC" w:rsidP="00692FFC">
      <w:pPr>
        <w:pStyle w:val="Sangra3detindependiente"/>
        <w:tabs>
          <w:tab w:val="clear" w:pos="720"/>
          <w:tab w:val="left" w:pos="0"/>
        </w:tabs>
        <w:spacing w:before="120"/>
        <w:ind w:left="0" w:firstLine="0"/>
        <w:rPr>
          <w:b/>
          <w:bCs/>
        </w:rPr>
      </w:pPr>
      <w:r w:rsidRPr="008C3E2D">
        <w:rPr>
          <w:rFonts w:ascii="Calibri" w:hAnsi="Calibri"/>
          <w:bCs/>
          <w:sz w:val="22"/>
          <w:szCs w:val="22"/>
        </w:rPr>
        <w:t>En estos casos, el Departamento Ejecutivo comunicar</w:t>
      </w:r>
      <w:r>
        <w:rPr>
          <w:rFonts w:ascii="Calibri" w:hAnsi="Calibri"/>
          <w:bCs/>
          <w:sz w:val="22"/>
          <w:szCs w:val="22"/>
        </w:rPr>
        <w:t>á</w:t>
      </w:r>
      <w:r w:rsidRPr="008C3E2D">
        <w:rPr>
          <w:rFonts w:ascii="Calibri" w:hAnsi="Calibri"/>
          <w:bCs/>
          <w:sz w:val="22"/>
          <w:szCs w:val="22"/>
        </w:rPr>
        <w:t xml:space="preserve"> al HCD los correspondientes incrementos y/o disminuciones del presupuesto vigente a través de los informes trimestrales de la Ley de Responsabilidad Fiscal (</w:t>
      </w:r>
      <w:r>
        <w:rPr>
          <w:rFonts w:ascii="Calibri" w:hAnsi="Calibri"/>
          <w:bCs/>
          <w:sz w:val="22"/>
          <w:szCs w:val="22"/>
        </w:rPr>
        <w:t>A</w:t>
      </w:r>
      <w:r w:rsidRPr="008C3E2D">
        <w:rPr>
          <w:rFonts w:ascii="Calibri" w:hAnsi="Calibri"/>
          <w:bCs/>
          <w:sz w:val="22"/>
          <w:szCs w:val="22"/>
        </w:rPr>
        <w:t>nexos 2 y 3) que se comunican al HCD y al Tribunal de Cuentas a los efectos de permitir su seguimiento.</w:t>
      </w:r>
    </w:p>
    <w:p w:rsidR="000C5238" w:rsidRDefault="00692FFC" w:rsidP="00692FFC">
      <w:pPr>
        <w:pStyle w:val="Sangra3detindependiente"/>
        <w:tabs>
          <w:tab w:val="clear" w:pos="720"/>
          <w:tab w:val="left" w:pos="0"/>
        </w:tabs>
        <w:spacing w:before="120"/>
        <w:ind w:left="0" w:firstLine="0"/>
        <w:rPr>
          <w:rFonts w:ascii="Calibri" w:hAnsi="Calibri"/>
          <w:bCs/>
          <w:sz w:val="22"/>
          <w:szCs w:val="22"/>
        </w:rPr>
      </w:pPr>
      <w:r w:rsidRPr="008C3E2D">
        <w:rPr>
          <w:rFonts w:ascii="Calibri" w:hAnsi="Calibri"/>
          <w:b/>
          <w:bCs/>
          <w:sz w:val="22"/>
          <w:szCs w:val="22"/>
          <w:u w:val="single"/>
        </w:rPr>
        <w:t>A</w:t>
      </w:r>
      <w:r w:rsidR="000C5238">
        <w:rPr>
          <w:rFonts w:ascii="Calibri" w:hAnsi="Calibri"/>
          <w:b/>
          <w:bCs/>
          <w:sz w:val="22"/>
          <w:szCs w:val="22"/>
          <w:u w:val="single"/>
        </w:rPr>
        <w:t>RTÍCULO</w:t>
      </w:r>
      <w:r w:rsidRPr="008C3E2D">
        <w:rPr>
          <w:rFonts w:ascii="Calibri" w:hAnsi="Calibri"/>
          <w:b/>
          <w:bCs/>
          <w:sz w:val="22"/>
          <w:szCs w:val="22"/>
          <w:u w:val="single"/>
        </w:rPr>
        <w:t xml:space="preserve"> 13:</w:t>
      </w:r>
      <w:r w:rsidRPr="008C3E2D">
        <w:rPr>
          <w:rFonts w:ascii="Calibri" w:hAnsi="Calibri"/>
          <w:bCs/>
          <w:sz w:val="22"/>
          <w:szCs w:val="22"/>
        </w:rPr>
        <w:t xml:space="preserve"> </w:t>
      </w:r>
      <w:r w:rsidRPr="008F37F5">
        <w:rPr>
          <w:rFonts w:ascii="Calibri" w:hAnsi="Calibri"/>
          <w:b/>
          <w:bCs/>
          <w:sz w:val="22"/>
          <w:szCs w:val="22"/>
          <w:u w:val="single"/>
        </w:rPr>
        <w:t>GASTOS NO PREVISTOS:</w:t>
      </w:r>
      <w:r>
        <w:rPr>
          <w:rFonts w:ascii="Calibri" w:hAnsi="Calibri"/>
          <w:b/>
          <w:bCs/>
          <w:sz w:val="22"/>
          <w:szCs w:val="22"/>
          <w:u w:val="single"/>
        </w:rPr>
        <w:t xml:space="preserve"> </w:t>
      </w:r>
      <w:r w:rsidRPr="008C3E2D">
        <w:rPr>
          <w:rFonts w:ascii="Calibri" w:hAnsi="Calibri"/>
          <w:bCs/>
          <w:sz w:val="22"/>
          <w:szCs w:val="22"/>
        </w:rPr>
        <w:t>Toda disposición que autorice gastos en el presente Ejercicio, no previstos en el Presupuesto de Erogaciones deberá prever la forma en que el mismo</w:t>
      </w:r>
    </w:p>
    <w:p w:rsidR="000C5238" w:rsidRDefault="000C5238" w:rsidP="00692FFC">
      <w:pPr>
        <w:pStyle w:val="Sangra3detindependiente"/>
        <w:tabs>
          <w:tab w:val="clear" w:pos="720"/>
          <w:tab w:val="left" w:pos="0"/>
        </w:tabs>
        <w:spacing w:before="120"/>
        <w:ind w:left="0" w:firstLine="0"/>
        <w:rPr>
          <w:rFonts w:ascii="Calibri" w:hAnsi="Calibri"/>
          <w:bCs/>
          <w:sz w:val="22"/>
          <w:szCs w:val="22"/>
        </w:rPr>
      </w:pPr>
    </w:p>
    <w:p w:rsidR="000C5238" w:rsidRDefault="000C5238" w:rsidP="000C5238">
      <w:pPr>
        <w:pStyle w:val="Sangra3detindependiente"/>
        <w:tabs>
          <w:tab w:val="clear" w:pos="720"/>
          <w:tab w:val="left" w:pos="0"/>
        </w:tabs>
        <w:ind w:left="0" w:firstLine="0"/>
        <w:jc w:val="right"/>
        <w:rPr>
          <w:rFonts w:ascii="Calibri" w:hAnsi="Calibri"/>
          <w:b/>
          <w:sz w:val="22"/>
          <w:szCs w:val="22"/>
          <w:u w:val="single"/>
        </w:rPr>
      </w:pPr>
      <w:r>
        <w:rPr>
          <w:rFonts w:ascii="Calibri" w:hAnsi="Calibri"/>
          <w:b/>
          <w:sz w:val="22"/>
          <w:szCs w:val="22"/>
          <w:u w:val="single"/>
        </w:rPr>
        <w:t>HOJA Nº 06</w:t>
      </w:r>
    </w:p>
    <w:p w:rsidR="000C5238" w:rsidRPr="000C5238" w:rsidRDefault="000C5238" w:rsidP="000C5238">
      <w:pPr>
        <w:pStyle w:val="Sangra3detindependiente"/>
        <w:tabs>
          <w:tab w:val="clear" w:pos="720"/>
          <w:tab w:val="left" w:pos="0"/>
        </w:tabs>
        <w:ind w:left="0" w:firstLine="0"/>
        <w:jc w:val="right"/>
        <w:rPr>
          <w:rFonts w:ascii="Calibri" w:hAnsi="Calibri"/>
          <w:b/>
          <w:sz w:val="22"/>
          <w:szCs w:val="22"/>
          <w:u w:val="single"/>
        </w:rPr>
      </w:pPr>
      <w:r>
        <w:rPr>
          <w:rFonts w:ascii="Calibri" w:hAnsi="Calibri"/>
          <w:b/>
          <w:sz w:val="22"/>
          <w:szCs w:val="22"/>
          <w:u w:val="single"/>
        </w:rPr>
        <w:t>ORDENANZA Nº 6992/19</w:t>
      </w:r>
    </w:p>
    <w:p w:rsidR="000C5238" w:rsidRDefault="000C5238" w:rsidP="00692FFC">
      <w:pPr>
        <w:pStyle w:val="Sangra3detindependiente"/>
        <w:tabs>
          <w:tab w:val="clear" w:pos="720"/>
          <w:tab w:val="left" w:pos="0"/>
        </w:tabs>
        <w:spacing w:before="120"/>
        <w:ind w:left="0" w:firstLine="0"/>
        <w:rPr>
          <w:rFonts w:ascii="Calibri" w:hAnsi="Calibri"/>
          <w:bCs/>
          <w:sz w:val="22"/>
          <w:szCs w:val="22"/>
        </w:rPr>
      </w:pPr>
    </w:p>
    <w:p w:rsidR="00692FFC" w:rsidRDefault="00692FFC" w:rsidP="000C5238">
      <w:pPr>
        <w:pStyle w:val="Sangra3detindependiente"/>
        <w:tabs>
          <w:tab w:val="clear" w:pos="720"/>
          <w:tab w:val="left" w:pos="0"/>
        </w:tabs>
        <w:ind w:left="0" w:firstLine="0"/>
        <w:rPr>
          <w:rFonts w:ascii="Calibri" w:hAnsi="Calibri"/>
          <w:bCs/>
          <w:sz w:val="22"/>
          <w:szCs w:val="22"/>
        </w:rPr>
      </w:pPr>
      <w:r w:rsidRPr="008C3E2D">
        <w:rPr>
          <w:rFonts w:ascii="Calibri" w:hAnsi="Calibri"/>
          <w:bCs/>
          <w:sz w:val="22"/>
          <w:szCs w:val="22"/>
        </w:rPr>
        <w:t>se financiará, con indicación de las cuentas a disminuir, siguiendo el mecanismo que prevé la presente Ordenanza para las modificaciones presupuestarias dentro de una Jurisdicción o entre Jurisdicciones, o bien detallando todos los aspectos del nuevo recurso, no previsto en el presupuesto y que se crea en esa ocasión con su correspondiente detalle del destino y afectación. Caso contrario se entenderá que el gasto en cuestión se financiará con Uso del Crédito de Entidades Financieras</w:t>
      </w:r>
      <w:r w:rsidRPr="00712523">
        <w:rPr>
          <w:rFonts w:ascii="Calibri" w:hAnsi="Calibri"/>
          <w:bCs/>
          <w:sz w:val="22"/>
          <w:szCs w:val="22"/>
        </w:rPr>
        <w:t>. Asimismo el Honorable Con</w:t>
      </w:r>
      <w:r>
        <w:rPr>
          <w:rFonts w:ascii="Calibri" w:hAnsi="Calibri"/>
          <w:bCs/>
          <w:sz w:val="22"/>
          <w:szCs w:val="22"/>
        </w:rPr>
        <w:t>c</w:t>
      </w:r>
      <w:r w:rsidRPr="00712523">
        <w:rPr>
          <w:rFonts w:ascii="Calibri" w:hAnsi="Calibri"/>
          <w:bCs/>
          <w:sz w:val="22"/>
          <w:szCs w:val="22"/>
        </w:rPr>
        <w:t>ejo Deliberante no podrá incrementar los gastos ordinarios y sueldos –</w:t>
      </w:r>
      <w:r w:rsidR="000C5238">
        <w:rPr>
          <w:rFonts w:ascii="Calibri" w:hAnsi="Calibri"/>
          <w:bCs/>
          <w:sz w:val="22"/>
          <w:szCs w:val="22"/>
        </w:rPr>
        <w:t xml:space="preserve"> </w:t>
      </w:r>
      <w:r w:rsidRPr="00712523">
        <w:rPr>
          <w:rFonts w:ascii="Calibri" w:hAnsi="Calibri"/>
          <w:bCs/>
          <w:sz w:val="22"/>
          <w:szCs w:val="22"/>
        </w:rPr>
        <w:t>necesarios para el normal funcionamiento – proyectados en el presente proyecto, según lo determina el Art</w:t>
      </w:r>
      <w:r>
        <w:rPr>
          <w:rFonts w:ascii="Calibri" w:hAnsi="Calibri"/>
          <w:bCs/>
          <w:sz w:val="22"/>
          <w:szCs w:val="22"/>
        </w:rPr>
        <w:t>ículo</w:t>
      </w:r>
      <w:r w:rsidRPr="00712523">
        <w:rPr>
          <w:rFonts w:ascii="Calibri" w:hAnsi="Calibri"/>
          <w:bCs/>
          <w:sz w:val="22"/>
          <w:szCs w:val="22"/>
        </w:rPr>
        <w:t xml:space="preserve"> 26º de la Ley </w:t>
      </w:r>
      <w:r>
        <w:rPr>
          <w:rFonts w:ascii="Calibri" w:hAnsi="Calibri"/>
          <w:bCs/>
          <w:sz w:val="22"/>
          <w:szCs w:val="22"/>
        </w:rPr>
        <w:t xml:space="preserve">N° </w:t>
      </w:r>
      <w:r w:rsidRPr="00712523">
        <w:rPr>
          <w:rFonts w:ascii="Calibri" w:hAnsi="Calibri"/>
          <w:bCs/>
          <w:sz w:val="22"/>
          <w:szCs w:val="22"/>
        </w:rPr>
        <w:t>8.706.</w:t>
      </w:r>
    </w:p>
    <w:p w:rsidR="000C5238" w:rsidRPr="00712523" w:rsidRDefault="000C5238" w:rsidP="000C5238">
      <w:pPr>
        <w:pStyle w:val="Sangra3detindependiente"/>
        <w:tabs>
          <w:tab w:val="clear" w:pos="720"/>
          <w:tab w:val="left" w:pos="0"/>
        </w:tabs>
        <w:ind w:left="0" w:firstLine="0"/>
        <w:rPr>
          <w:rFonts w:ascii="Calibri" w:hAnsi="Calibri"/>
          <w:bCs/>
          <w:sz w:val="22"/>
          <w:szCs w:val="22"/>
        </w:rPr>
      </w:pPr>
    </w:p>
    <w:p w:rsidR="00692FFC" w:rsidRPr="008C3E2D" w:rsidRDefault="00692FFC" w:rsidP="000C5238">
      <w:pPr>
        <w:pStyle w:val="Sangra3detindependiente"/>
        <w:tabs>
          <w:tab w:val="clear" w:pos="720"/>
          <w:tab w:val="left" w:pos="0"/>
        </w:tabs>
        <w:ind w:left="0" w:firstLine="0"/>
        <w:rPr>
          <w:rFonts w:ascii="Calibri" w:hAnsi="Calibri"/>
          <w:sz w:val="22"/>
          <w:szCs w:val="22"/>
        </w:rPr>
      </w:pPr>
      <w:r w:rsidRPr="008C3E2D">
        <w:rPr>
          <w:rFonts w:ascii="Calibri" w:hAnsi="Calibri"/>
          <w:b/>
          <w:bCs/>
          <w:sz w:val="22"/>
          <w:szCs w:val="22"/>
          <w:u w:val="single"/>
        </w:rPr>
        <w:t>A</w:t>
      </w:r>
      <w:r w:rsidR="000C5238">
        <w:rPr>
          <w:rFonts w:ascii="Calibri" w:hAnsi="Calibri"/>
          <w:b/>
          <w:bCs/>
          <w:sz w:val="22"/>
          <w:szCs w:val="22"/>
          <w:u w:val="single"/>
        </w:rPr>
        <w:t>RTÍCULO</w:t>
      </w:r>
      <w:r w:rsidRPr="008C3E2D">
        <w:rPr>
          <w:rFonts w:ascii="Calibri" w:hAnsi="Calibri"/>
          <w:b/>
          <w:bCs/>
          <w:sz w:val="22"/>
          <w:szCs w:val="22"/>
          <w:u w:val="single"/>
        </w:rPr>
        <w:t xml:space="preserve"> 14:</w:t>
      </w:r>
      <w:r w:rsidR="000C5238">
        <w:rPr>
          <w:rFonts w:ascii="Calibri" w:hAnsi="Calibri"/>
          <w:b/>
          <w:bCs/>
          <w:sz w:val="22"/>
          <w:szCs w:val="22"/>
        </w:rPr>
        <w:t xml:space="preserve"> </w:t>
      </w:r>
      <w:r w:rsidRPr="008C3E2D">
        <w:rPr>
          <w:rFonts w:ascii="Calibri" w:hAnsi="Calibri"/>
          <w:b/>
          <w:bCs/>
          <w:sz w:val="22"/>
          <w:szCs w:val="22"/>
          <w:u w:val="single"/>
        </w:rPr>
        <w:t>RITMO DEL GASTO:</w:t>
      </w:r>
      <w:r w:rsidRPr="008C3E2D">
        <w:rPr>
          <w:rFonts w:ascii="Calibri" w:hAnsi="Calibri"/>
          <w:bCs/>
          <w:sz w:val="22"/>
          <w:szCs w:val="22"/>
        </w:rPr>
        <w:t xml:space="preserve"> A los fines de garantizar una correcta ejecución</w:t>
      </w:r>
      <w:r w:rsidRPr="008C3E2D">
        <w:rPr>
          <w:rFonts w:ascii="Calibri" w:hAnsi="Calibri"/>
          <w:sz w:val="22"/>
          <w:szCs w:val="22"/>
        </w:rPr>
        <w:t xml:space="preserve"> del presupuesto y mantener el equilibrio presupuestario durante el ejercicio, todas las jurisdicciones de la Administración Municipal deberán programar – para el ejercicio – la ejecución financiera de sus respectivos presupuestos, siguiendo las normas que en su oportunidad fijará la Secretaría de Hacienda.</w:t>
      </w:r>
    </w:p>
    <w:p w:rsidR="00692FFC" w:rsidRPr="008C3E2D" w:rsidRDefault="00692FFC" w:rsidP="000C52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hAnsi="Calibri" w:cs="Arial"/>
          <w:lang w:val="es-ES_tradnl"/>
        </w:rPr>
      </w:pPr>
    </w:p>
    <w:p w:rsidR="00692FFC" w:rsidRPr="008C3E2D" w:rsidRDefault="00692FFC" w:rsidP="000C5238">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8C3E2D">
        <w:rPr>
          <w:rFonts w:ascii="Calibri" w:hAnsi="Calibri" w:cs="Arial"/>
          <w:b/>
          <w:bCs/>
          <w:u w:val="single"/>
          <w:lang w:val="es-ES_tradnl"/>
        </w:rPr>
        <w:t>A</w:t>
      </w:r>
      <w:r w:rsidR="000C5238">
        <w:rPr>
          <w:rFonts w:ascii="Calibri" w:hAnsi="Calibri" w:cs="Arial"/>
          <w:b/>
          <w:bCs/>
          <w:u w:val="single"/>
          <w:lang w:val="es-ES_tradnl"/>
        </w:rPr>
        <w:t>RTÍCULO</w:t>
      </w:r>
      <w:r w:rsidRPr="008C3E2D">
        <w:rPr>
          <w:rFonts w:ascii="Calibri" w:hAnsi="Calibri" w:cs="Arial"/>
          <w:b/>
          <w:bCs/>
          <w:u w:val="single"/>
          <w:lang w:val="es-ES_tradnl"/>
        </w:rPr>
        <w:t xml:space="preserve"> 15:</w:t>
      </w:r>
      <w:r w:rsidR="000C5238">
        <w:rPr>
          <w:rFonts w:ascii="Calibri" w:hAnsi="Calibri" w:cs="Arial"/>
          <w:lang w:val="es-ES_tradnl"/>
        </w:rPr>
        <w:t xml:space="preserve">  </w:t>
      </w:r>
      <w:r w:rsidRPr="008C3E2D">
        <w:rPr>
          <w:rFonts w:ascii="Calibri" w:hAnsi="Calibri" w:cs="Arial"/>
          <w:b/>
          <w:bCs/>
          <w:u w:val="single"/>
          <w:lang w:val="es-ES_tradnl"/>
        </w:rPr>
        <w:t>PAGO DE JUICIOS CONTRA EL ESTADO MUNICIPAL</w:t>
      </w:r>
      <w:r w:rsidRPr="008C3E2D">
        <w:rPr>
          <w:rFonts w:ascii="Calibri" w:hAnsi="Calibri" w:cs="Arial"/>
          <w:lang w:val="es-ES_tradnl"/>
        </w:rPr>
        <w:t xml:space="preserve">: En cumplimiento de la adhesión al </w:t>
      </w:r>
      <w:r>
        <w:rPr>
          <w:rFonts w:ascii="Calibri" w:hAnsi="Calibri" w:cs="Arial"/>
          <w:lang w:val="es-ES_tradnl"/>
        </w:rPr>
        <w:t>A</w:t>
      </w:r>
      <w:r w:rsidRPr="008C3E2D">
        <w:rPr>
          <w:rFonts w:ascii="Calibri" w:hAnsi="Calibri" w:cs="Arial"/>
          <w:lang w:val="es-ES_tradnl"/>
        </w:rPr>
        <w:t xml:space="preserve">rtículo 44° de la Ley N° 6.754 y modificatorias, </w:t>
      </w:r>
      <w:r>
        <w:rPr>
          <w:rFonts w:ascii="Calibri" w:hAnsi="Calibri" w:cs="Arial"/>
          <w:lang w:val="es-ES_tradnl"/>
        </w:rPr>
        <w:t xml:space="preserve">el Apoderado Judicial </w:t>
      </w:r>
      <w:r w:rsidRPr="008C3E2D">
        <w:rPr>
          <w:rFonts w:ascii="Calibri" w:hAnsi="Calibri" w:cs="Arial"/>
          <w:lang w:val="es-ES_tradnl"/>
        </w:rPr>
        <w:t>se obliga a informar fehacientemente a la Dirección de Contaduría Municipal las sentencias basadas en autoridad de cosa juzgada y/o los arreglos extrajudiciales que deban ser atendidos,</w:t>
      </w:r>
      <w:r w:rsidRPr="008C3E2D">
        <w:rPr>
          <w:rFonts w:ascii="Calibri" w:hAnsi="Calibri" w:cs="Arial"/>
          <w:lang w:val="es-ES"/>
        </w:rPr>
        <w:t xml:space="preserve"> siguiendo un estricto orden de antigüedad, priorizando las sentencias firmes y/o arreglos extrajudiciales en reclamos efectuados por jubilados y pensionados provenientes de su condición de beneficiarios que tengan setenta (70) años cumplidos o más y/o que el beneficio haya sido</w:t>
      </w:r>
      <w:r w:rsidR="00E84696">
        <w:rPr>
          <w:rFonts w:ascii="Calibri" w:hAnsi="Calibri" w:cs="Arial"/>
          <w:lang w:val="es-ES"/>
        </w:rPr>
        <w:t xml:space="preserve"> </w:t>
      </w:r>
      <w:r w:rsidRPr="008C3E2D">
        <w:rPr>
          <w:rFonts w:ascii="Calibri" w:hAnsi="Calibri" w:cs="Arial"/>
          <w:lang w:val="es-ES"/>
        </w:rPr>
        <w:t>obtenido por invalidez o enfermedad, conforme a la fecha de notificación de la liquidación definitiva, sea judicial</w:t>
      </w:r>
      <w:r w:rsidRPr="008C3E2D">
        <w:rPr>
          <w:rFonts w:ascii="Calibri" w:hAnsi="Calibri" w:cs="Arial"/>
          <w:lang w:val="es-ES_tradnl"/>
        </w:rPr>
        <w:t xml:space="preserve"> </w:t>
      </w:r>
      <w:r w:rsidRPr="008C3E2D">
        <w:rPr>
          <w:rFonts w:ascii="Calibri" w:hAnsi="Calibri" w:cs="Arial"/>
          <w:lang w:val="es-ES"/>
        </w:rPr>
        <w:t xml:space="preserve">o acordada y hasta su agotamiento. Las causas remanentes que subsistan </w:t>
      </w:r>
      <w:r w:rsidRPr="008C3E2D">
        <w:rPr>
          <w:rFonts w:ascii="Calibri" w:hAnsi="Calibri" w:cs="Arial"/>
          <w:lang w:val="es-ES_tradnl"/>
        </w:rPr>
        <w:t>por haber carecido de crédito presupuestario</w:t>
      </w:r>
      <w:r w:rsidRPr="008C3E2D">
        <w:rPr>
          <w:rFonts w:ascii="Calibri" w:hAnsi="Calibri" w:cs="Arial"/>
          <w:lang w:val="es-ES"/>
        </w:rPr>
        <w:t>, serán atendidas con los recursos que se asignen en el siguiente ejercicio fiscal</w:t>
      </w:r>
      <w:r w:rsidRPr="008C3E2D">
        <w:rPr>
          <w:rFonts w:ascii="Calibri" w:hAnsi="Calibri" w:cs="Arial"/>
          <w:lang w:val="es-ES_tradnl"/>
        </w:rPr>
        <w:t>, ordenadas cronológicamente y por motivo del reclamo.</w:t>
      </w:r>
    </w:p>
    <w:p w:rsidR="00692FFC" w:rsidRPr="008C3E2D" w:rsidRDefault="00692FFC" w:rsidP="00692FFC">
      <w:pPr>
        <w:pStyle w:val="Sangra3detindependiente"/>
        <w:tabs>
          <w:tab w:val="clear" w:pos="720"/>
          <w:tab w:val="left" w:pos="0"/>
        </w:tabs>
        <w:spacing w:before="120"/>
        <w:ind w:left="0" w:firstLine="0"/>
        <w:rPr>
          <w:rFonts w:ascii="Calibri" w:hAnsi="Calibri"/>
          <w:sz w:val="22"/>
          <w:szCs w:val="22"/>
        </w:rPr>
      </w:pPr>
      <w:r w:rsidRPr="008C3E2D">
        <w:rPr>
          <w:rFonts w:ascii="Calibri" w:hAnsi="Calibri"/>
          <w:sz w:val="22"/>
          <w:szCs w:val="22"/>
        </w:rPr>
        <w:t>El crédito presupuestario estimado para el ejercicio 20</w:t>
      </w:r>
      <w:r>
        <w:rPr>
          <w:rFonts w:ascii="Calibri" w:hAnsi="Calibri"/>
          <w:sz w:val="22"/>
          <w:szCs w:val="22"/>
        </w:rPr>
        <w:t>20</w:t>
      </w:r>
      <w:r w:rsidRPr="008C3E2D">
        <w:rPr>
          <w:rFonts w:ascii="Calibri" w:hAnsi="Calibri"/>
          <w:sz w:val="22"/>
          <w:szCs w:val="22"/>
        </w:rPr>
        <w:t xml:space="preserve"> por este concepto está previsto en el ámbito de los créditos presupuestarios del Apoderado Municipal, en las partidas de Personal y de Servicios, según la naturaleza del probable reclamo.</w:t>
      </w:r>
    </w:p>
    <w:p w:rsidR="00692FFC" w:rsidRPr="008C3E2D" w:rsidRDefault="00692FFC" w:rsidP="00E84696">
      <w:pPr>
        <w:pStyle w:val="Sangra3detindependiente"/>
        <w:tabs>
          <w:tab w:val="clear" w:pos="720"/>
          <w:tab w:val="left" w:pos="0"/>
        </w:tabs>
        <w:ind w:left="0" w:firstLine="0"/>
        <w:rPr>
          <w:rFonts w:ascii="Calibri" w:hAnsi="Calibri"/>
          <w:sz w:val="22"/>
          <w:szCs w:val="22"/>
        </w:rPr>
      </w:pPr>
      <w:r w:rsidRPr="008C3E2D">
        <w:rPr>
          <w:rFonts w:ascii="Calibri" w:hAnsi="Calibri"/>
          <w:sz w:val="22"/>
          <w:szCs w:val="22"/>
        </w:rPr>
        <w:t xml:space="preserve">El </w:t>
      </w:r>
      <w:r w:rsidRPr="00F84E27">
        <w:rPr>
          <w:rFonts w:ascii="Calibri" w:hAnsi="Calibri"/>
          <w:sz w:val="22"/>
          <w:szCs w:val="22"/>
        </w:rPr>
        <w:t xml:space="preserve">crédito presupuestario estimado para el ejercicio 2020 se fija la suma </w:t>
      </w:r>
      <w:r w:rsidRPr="00F84E27">
        <w:rPr>
          <w:rFonts w:ascii="Calibri" w:hAnsi="Calibri"/>
          <w:sz w:val="22"/>
          <w:szCs w:val="22"/>
          <w:lang w:val="es-AR"/>
        </w:rPr>
        <w:t>Pesos SIETE MILLONES QUINIENTOS CUARENTA Y DOS MIL CON 00/100 (</w:t>
      </w:r>
      <w:r w:rsidRPr="00F84E27">
        <w:rPr>
          <w:rFonts w:ascii="Calibri" w:hAnsi="Calibri"/>
          <w:sz w:val="22"/>
          <w:szCs w:val="22"/>
        </w:rPr>
        <w:t xml:space="preserve">$ 7.542.000,00) </w:t>
      </w:r>
      <w:r w:rsidRPr="000555E2">
        <w:rPr>
          <w:rFonts w:ascii="Calibri" w:hAnsi="Calibri"/>
          <w:color w:val="000000" w:themeColor="text1"/>
          <w:sz w:val="22"/>
          <w:szCs w:val="22"/>
        </w:rPr>
        <w:t xml:space="preserve">para atender los </w:t>
      </w:r>
      <w:r w:rsidRPr="008C3E2D">
        <w:rPr>
          <w:rFonts w:ascii="Calibri" w:hAnsi="Calibri"/>
          <w:sz w:val="22"/>
          <w:szCs w:val="22"/>
        </w:rPr>
        <w:t>juicios con sentencia firme al 31</w:t>
      </w:r>
      <w:r>
        <w:rPr>
          <w:rFonts w:ascii="Calibri" w:hAnsi="Calibri"/>
          <w:sz w:val="22"/>
          <w:szCs w:val="22"/>
        </w:rPr>
        <w:t>-</w:t>
      </w:r>
      <w:r w:rsidRPr="008C3E2D">
        <w:rPr>
          <w:rFonts w:ascii="Calibri" w:hAnsi="Calibri"/>
          <w:sz w:val="22"/>
          <w:szCs w:val="22"/>
        </w:rPr>
        <w:t>10</w:t>
      </w:r>
      <w:r>
        <w:rPr>
          <w:rFonts w:ascii="Calibri" w:hAnsi="Calibri"/>
          <w:sz w:val="22"/>
          <w:szCs w:val="22"/>
        </w:rPr>
        <w:t>-</w:t>
      </w:r>
      <w:r w:rsidRPr="008C3E2D">
        <w:rPr>
          <w:rFonts w:ascii="Calibri" w:hAnsi="Calibri"/>
          <w:sz w:val="22"/>
          <w:szCs w:val="22"/>
        </w:rPr>
        <w:t>201</w:t>
      </w:r>
      <w:r>
        <w:rPr>
          <w:rFonts w:ascii="Calibri" w:hAnsi="Calibri"/>
          <w:sz w:val="22"/>
          <w:szCs w:val="22"/>
        </w:rPr>
        <w:t>9</w:t>
      </w:r>
      <w:r w:rsidRPr="008C3E2D">
        <w:rPr>
          <w:rFonts w:ascii="Calibri" w:hAnsi="Calibri"/>
          <w:sz w:val="22"/>
          <w:szCs w:val="22"/>
        </w:rPr>
        <w:t>.</w:t>
      </w:r>
    </w:p>
    <w:p w:rsidR="00692FFC" w:rsidRPr="008C3E2D" w:rsidRDefault="00692FFC" w:rsidP="00E8469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b/>
          <w:bCs/>
          <w:u w:val="single"/>
          <w:lang w:val="es-ES_tradnl"/>
        </w:rPr>
      </w:pPr>
    </w:p>
    <w:p w:rsidR="00692FFC" w:rsidRPr="00712523" w:rsidRDefault="00692FFC" w:rsidP="00E8469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712523">
        <w:rPr>
          <w:rFonts w:ascii="Calibri" w:hAnsi="Calibri" w:cs="Arial"/>
          <w:b/>
          <w:bCs/>
          <w:u w:val="single"/>
          <w:lang w:val="es-ES_tradnl"/>
        </w:rPr>
        <w:t>A</w:t>
      </w:r>
      <w:r w:rsidR="00E84696">
        <w:rPr>
          <w:rFonts w:ascii="Calibri" w:hAnsi="Calibri" w:cs="Arial"/>
          <w:b/>
          <w:bCs/>
          <w:u w:val="single"/>
          <w:lang w:val="es-ES_tradnl"/>
        </w:rPr>
        <w:t>RTÍCULO</w:t>
      </w:r>
      <w:r w:rsidRPr="00712523">
        <w:rPr>
          <w:rFonts w:ascii="Calibri" w:hAnsi="Calibri" w:cs="Arial"/>
          <w:b/>
          <w:bCs/>
          <w:u w:val="single"/>
          <w:lang w:val="es-ES_tradnl"/>
        </w:rPr>
        <w:t xml:space="preserve"> 16:</w:t>
      </w:r>
      <w:r w:rsidRPr="00712523">
        <w:rPr>
          <w:rFonts w:ascii="Calibri" w:hAnsi="Calibri" w:cs="Arial"/>
          <w:lang w:val="es-ES_tradnl"/>
        </w:rPr>
        <w:t xml:space="preserve"> </w:t>
      </w:r>
      <w:r w:rsidRPr="00712523">
        <w:rPr>
          <w:rFonts w:ascii="Calibri" w:hAnsi="Calibri" w:cs="Arial"/>
          <w:b/>
          <w:bCs/>
          <w:u w:val="single"/>
          <w:lang w:val="es-ES_tradnl"/>
        </w:rPr>
        <w:t>FINANCIAMIENTO TRANSITORIO PLANES SOCIALES</w:t>
      </w:r>
      <w:r w:rsidRPr="00712523">
        <w:rPr>
          <w:rFonts w:ascii="Calibri" w:hAnsi="Calibri" w:cs="Arial"/>
          <w:lang w:val="es-ES_tradnl"/>
        </w:rPr>
        <w:t>: Fac</w:t>
      </w:r>
      <w:r w:rsidR="00E84696">
        <w:rPr>
          <w:rFonts w:ascii="Calibri" w:hAnsi="Calibri" w:cs="Arial"/>
          <w:lang w:val="es-ES_tradnl"/>
        </w:rPr>
        <w:t>ú</w:t>
      </w:r>
      <w:r w:rsidRPr="00712523">
        <w:rPr>
          <w:rFonts w:ascii="Calibri" w:hAnsi="Calibri" w:cs="Arial"/>
          <w:lang w:val="es-ES_tradnl"/>
        </w:rPr>
        <w:t>ltase al Departamento Ejecutivo a incrementar el Presupuesto de la</w:t>
      </w:r>
      <w:r>
        <w:rPr>
          <w:rFonts w:ascii="Calibri" w:hAnsi="Calibri" w:cs="Arial"/>
          <w:lang w:val="es-ES_tradnl"/>
        </w:rPr>
        <w:t xml:space="preserve"> Subsecretaría de Gestión Social</w:t>
      </w:r>
      <w:r w:rsidRPr="00712523">
        <w:rPr>
          <w:rFonts w:ascii="Calibri" w:hAnsi="Calibri" w:cs="Arial"/>
          <w:lang w:val="es-ES_tradnl"/>
        </w:rPr>
        <w:t xml:space="preserve"> y/o sus unidades organizativas, con financiamiento de recursos de rentas generales, por hasta la suma de </w:t>
      </w:r>
      <w:r>
        <w:rPr>
          <w:rFonts w:ascii="Calibri" w:hAnsi="Calibri" w:cs="Arial"/>
          <w:lang w:val="es-ES_tradnl"/>
        </w:rPr>
        <w:t>P</w:t>
      </w:r>
      <w:r w:rsidRPr="00712523">
        <w:rPr>
          <w:rFonts w:ascii="Calibri" w:hAnsi="Calibri" w:cs="Arial"/>
          <w:lang w:val="es-ES_tradnl"/>
        </w:rPr>
        <w:t xml:space="preserve">esos </w:t>
      </w:r>
      <w:r>
        <w:rPr>
          <w:rFonts w:ascii="Calibri" w:hAnsi="Calibri" w:cs="Arial"/>
          <w:lang w:val="es-ES_tradnl"/>
        </w:rPr>
        <w:t>UN</w:t>
      </w:r>
      <w:r w:rsidRPr="00036355">
        <w:rPr>
          <w:rFonts w:ascii="Calibri" w:hAnsi="Calibri" w:cs="Arial"/>
          <w:b/>
          <w:lang w:val="es-ES_tradnl"/>
        </w:rPr>
        <w:t xml:space="preserve"> </w:t>
      </w:r>
      <w:r w:rsidRPr="000555E2">
        <w:rPr>
          <w:rFonts w:ascii="Calibri" w:hAnsi="Calibri" w:cs="Arial"/>
          <w:lang w:val="es-ES_tradnl"/>
        </w:rPr>
        <w:t>MILLÓN CON 00/100 ($ 1.000.000,00)</w:t>
      </w:r>
      <w:r w:rsidRPr="00712523">
        <w:rPr>
          <w:rFonts w:ascii="Calibri" w:hAnsi="Calibri" w:cs="Arial"/>
          <w:lang w:val="es-ES_tradnl"/>
        </w:rPr>
        <w:t xml:space="preserve"> para atender la puesta en marcha de los planes sociales que serán financiados con recursos afectados, hasta tanto se reciban los fondos comprometidos por el Gobierno Provincial y/o Nacional. Una vez ingresados los fondos afectados referidos, se reintegrarán a rentas generales los fondos anticipados, sin modificar el monto total de las erogaciones previstas a este efecto. </w:t>
      </w:r>
    </w:p>
    <w:p w:rsidR="00692FFC" w:rsidRPr="00712523" w:rsidRDefault="00692FFC" w:rsidP="00E8469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E84696" w:rsidRDefault="00692FFC" w:rsidP="00E84696">
      <w:pPr>
        <w:autoSpaceDE w:val="0"/>
        <w:autoSpaceDN w:val="0"/>
        <w:adjustRightInd w:val="0"/>
        <w:spacing w:after="0" w:line="240" w:lineRule="auto"/>
        <w:jc w:val="both"/>
        <w:rPr>
          <w:rFonts w:ascii="Calibri" w:hAnsi="Calibri" w:cs="Arial"/>
          <w:bCs/>
          <w:lang w:val="es-ES_tradnl"/>
        </w:rPr>
      </w:pPr>
      <w:r w:rsidRPr="00CA1C80">
        <w:rPr>
          <w:rFonts w:ascii="Calibri" w:hAnsi="Calibri" w:cs="Arial"/>
          <w:b/>
          <w:bCs/>
          <w:u w:val="single"/>
          <w:lang w:val="es-ES_tradnl"/>
        </w:rPr>
        <w:t>A</w:t>
      </w:r>
      <w:r w:rsidR="00E84696">
        <w:rPr>
          <w:rFonts w:ascii="Calibri" w:hAnsi="Calibri" w:cs="Arial"/>
          <w:b/>
          <w:bCs/>
          <w:u w:val="single"/>
          <w:lang w:val="es-ES_tradnl"/>
        </w:rPr>
        <w:t>RTÍCULO</w:t>
      </w:r>
      <w:r w:rsidRPr="00CA1C80">
        <w:rPr>
          <w:rFonts w:ascii="Calibri" w:hAnsi="Calibri" w:cs="Arial"/>
          <w:b/>
          <w:bCs/>
          <w:u w:val="single"/>
          <w:lang w:val="es-ES_tradnl"/>
        </w:rPr>
        <w:t xml:space="preserve"> 17</w:t>
      </w:r>
      <w:r>
        <w:rPr>
          <w:rFonts w:ascii="Calibri" w:hAnsi="Calibri" w:cs="Arial"/>
          <w:b/>
          <w:bCs/>
          <w:u w:val="single"/>
          <w:lang w:val="es-ES_tradnl"/>
        </w:rPr>
        <w:t>:</w:t>
      </w:r>
      <w:r w:rsidRPr="008F1BDB">
        <w:rPr>
          <w:rFonts w:ascii="Calibri" w:hAnsi="Calibri" w:cs="Arial"/>
          <w:b/>
          <w:bCs/>
          <w:color w:val="FF0000"/>
          <w:lang w:val="es-ES_tradnl"/>
        </w:rPr>
        <w:t xml:space="preserve"> </w:t>
      </w:r>
      <w:r>
        <w:rPr>
          <w:rFonts w:ascii="Calibri" w:hAnsi="Calibri" w:cs="Arial"/>
          <w:bCs/>
          <w:lang w:val="es-ES_tradnl"/>
        </w:rPr>
        <w:t>Fac</w:t>
      </w:r>
      <w:r w:rsidR="00E84696">
        <w:rPr>
          <w:rFonts w:ascii="Calibri" w:hAnsi="Calibri" w:cs="Arial"/>
          <w:bCs/>
          <w:lang w:val="es-ES_tradnl"/>
        </w:rPr>
        <w:t>ú</w:t>
      </w:r>
      <w:r>
        <w:rPr>
          <w:rFonts w:ascii="Calibri" w:hAnsi="Calibri" w:cs="Arial"/>
          <w:bCs/>
          <w:lang w:val="es-ES_tradnl"/>
        </w:rPr>
        <w:t>ltase</w:t>
      </w:r>
      <w:r w:rsidRPr="008C3E2D">
        <w:rPr>
          <w:rFonts w:ascii="Calibri" w:hAnsi="Calibri" w:cs="Arial"/>
          <w:bCs/>
          <w:lang w:val="es-ES_tradnl"/>
        </w:rPr>
        <w:t xml:space="preserve"> al Departamento Ejecutivo a otorgar subsidios no reintegrables, subsidios reintegrables o préstamos subsidiados, con el objeto de hacer frente a situaciones de emergencia o catástrofe social, individual o colectiva, a la atención de grupos sociales</w:t>
      </w:r>
    </w:p>
    <w:p w:rsidR="00E84696" w:rsidRDefault="00E84696" w:rsidP="00E84696">
      <w:pPr>
        <w:autoSpaceDE w:val="0"/>
        <w:autoSpaceDN w:val="0"/>
        <w:adjustRightInd w:val="0"/>
        <w:spacing w:after="0" w:line="240" w:lineRule="auto"/>
        <w:jc w:val="both"/>
        <w:rPr>
          <w:rFonts w:ascii="Calibri" w:hAnsi="Calibri" w:cs="Arial"/>
          <w:bCs/>
          <w:lang w:val="es-ES_tradnl"/>
        </w:rPr>
      </w:pPr>
    </w:p>
    <w:p w:rsidR="00E84696" w:rsidRDefault="00E84696" w:rsidP="00E84696">
      <w:pPr>
        <w:autoSpaceDE w:val="0"/>
        <w:autoSpaceDN w:val="0"/>
        <w:adjustRightInd w:val="0"/>
        <w:spacing w:after="0" w:line="240" w:lineRule="auto"/>
        <w:jc w:val="both"/>
        <w:rPr>
          <w:rFonts w:ascii="Calibri" w:hAnsi="Calibri" w:cs="Arial"/>
          <w:bCs/>
          <w:lang w:val="es-ES_tradnl"/>
        </w:rPr>
      </w:pPr>
    </w:p>
    <w:p w:rsidR="00E84696" w:rsidRDefault="00E84696" w:rsidP="00E84696">
      <w:pPr>
        <w:autoSpaceDE w:val="0"/>
        <w:autoSpaceDN w:val="0"/>
        <w:adjustRightInd w:val="0"/>
        <w:spacing w:after="0" w:line="240" w:lineRule="auto"/>
        <w:jc w:val="right"/>
        <w:rPr>
          <w:rFonts w:ascii="Calibri" w:hAnsi="Calibri" w:cs="Arial"/>
          <w:b/>
          <w:u w:val="single"/>
          <w:lang w:val="es-ES_tradnl"/>
        </w:rPr>
      </w:pPr>
      <w:r>
        <w:rPr>
          <w:rFonts w:ascii="Calibri" w:hAnsi="Calibri" w:cs="Arial"/>
          <w:b/>
          <w:u w:val="single"/>
          <w:lang w:val="es-ES_tradnl"/>
        </w:rPr>
        <w:t>HOJA Nº 07</w:t>
      </w:r>
    </w:p>
    <w:p w:rsidR="00E84696" w:rsidRPr="00E84696" w:rsidRDefault="00E84696" w:rsidP="00E84696">
      <w:pPr>
        <w:autoSpaceDE w:val="0"/>
        <w:autoSpaceDN w:val="0"/>
        <w:adjustRightInd w:val="0"/>
        <w:spacing w:after="0" w:line="240" w:lineRule="auto"/>
        <w:jc w:val="right"/>
        <w:rPr>
          <w:rFonts w:ascii="Calibri" w:hAnsi="Calibri" w:cs="Arial"/>
          <w:b/>
          <w:u w:val="single"/>
          <w:lang w:val="es-ES_tradnl"/>
        </w:rPr>
      </w:pPr>
      <w:r>
        <w:rPr>
          <w:rFonts w:ascii="Calibri" w:hAnsi="Calibri" w:cs="Arial"/>
          <w:b/>
          <w:u w:val="single"/>
          <w:lang w:val="es-ES_tradnl"/>
        </w:rPr>
        <w:t>ORDENANZA Nº 6992/19</w:t>
      </w:r>
    </w:p>
    <w:p w:rsidR="00E84696" w:rsidRDefault="00E84696" w:rsidP="00E84696">
      <w:pPr>
        <w:autoSpaceDE w:val="0"/>
        <w:autoSpaceDN w:val="0"/>
        <w:adjustRightInd w:val="0"/>
        <w:spacing w:after="0" w:line="240" w:lineRule="auto"/>
        <w:jc w:val="both"/>
        <w:rPr>
          <w:rFonts w:ascii="Calibri" w:hAnsi="Calibri" w:cs="Arial"/>
          <w:bCs/>
          <w:lang w:val="es-ES_tradnl"/>
        </w:rPr>
      </w:pPr>
    </w:p>
    <w:p w:rsidR="00E84696" w:rsidRDefault="00692FFC" w:rsidP="00E84696">
      <w:pPr>
        <w:autoSpaceDE w:val="0"/>
        <w:autoSpaceDN w:val="0"/>
        <w:adjustRightInd w:val="0"/>
        <w:spacing w:after="0" w:line="240" w:lineRule="auto"/>
        <w:jc w:val="both"/>
        <w:rPr>
          <w:rFonts w:ascii="Calibri" w:hAnsi="Calibri" w:cs="Arial"/>
          <w:bCs/>
          <w:lang w:val="es-ES_tradnl"/>
        </w:rPr>
      </w:pPr>
      <w:r w:rsidRPr="008C3E2D">
        <w:rPr>
          <w:rFonts w:ascii="Calibri" w:hAnsi="Calibri" w:cs="Arial"/>
          <w:bCs/>
          <w:lang w:val="es-ES_tradnl"/>
        </w:rPr>
        <w:t xml:space="preserve">vulnerables o a requerimientos de promoción de la organización social para el desarrollo urbano, en la realización de políticas socioeconómicas y en la autogestión de servicios de interés social. A tales efectos el Departamento Ejecutivo deberá dar curso a las actuaciones administrativas correspondientes, debiendo cumplirse como mínimo con los procedimientos y requisitos previstos en el Acuerdo Nº </w:t>
      </w:r>
      <w:r>
        <w:rPr>
          <w:rFonts w:ascii="Calibri" w:hAnsi="Calibri" w:cs="Arial"/>
          <w:bCs/>
          <w:lang w:val="es-ES_tradnl"/>
        </w:rPr>
        <w:t>5383</w:t>
      </w:r>
      <w:r w:rsidRPr="008C3E2D">
        <w:rPr>
          <w:rFonts w:ascii="Calibri" w:hAnsi="Calibri" w:cs="Arial"/>
          <w:bCs/>
          <w:lang w:val="es-ES_tradnl"/>
        </w:rPr>
        <w:t xml:space="preserve"> del Honorable Tribunal de Cuentas y con lo previsto en el Acuerdo Nº 2514</w:t>
      </w:r>
      <w:r>
        <w:rPr>
          <w:rFonts w:ascii="Calibri" w:hAnsi="Calibri" w:cs="Arial"/>
          <w:bCs/>
          <w:lang w:val="es-ES_tradnl"/>
        </w:rPr>
        <w:t xml:space="preserve"> (Texto Ordenado por Acuerdo N° 6347)</w:t>
      </w:r>
      <w:r w:rsidRPr="008C3E2D">
        <w:rPr>
          <w:rFonts w:ascii="Calibri" w:hAnsi="Calibri" w:cs="Arial"/>
          <w:bCs/>
          <w:lang w:val="es-ES_tradnl"/>
        </w:rPr>
        <w:t xml:space="preserve"> del mismo Honorable Tribunal de Cuentas. Si los subsidios son reintegrables podrán solicitarse garantías personales o reales a satisfacción de la Municipalidad.</w:t>
      </w:r>
    </w:p>
    <w:p w:rsidR="00692FFC" w:rsidRPr="00E84696" w:rsidRDefault="00692FFC" w:rsidP="00E84696">
      <w:pPr>
        <w:autoSpaceDE w:val="0"/>
        <w:autoSpaceDN w:val="0"/>
        <w:adjustRightInd w:val="0"/>
        <w:spacing w:after="0" w:line="240" w:lineRule="auto"/>
        <w:jc w:val="both"/>
        <w:rPr>
          <w:rFonts w:ascii="Calibri" w:hAnsi="Calibri" w:cs="Arial"/>
          <w:bCs/>
          <w:lang w:val="es-ES_tradnl"/>
        </w:rPr>
      </w:pPr>
      <w:r w:rsidRPr="00CA1C80">
        <w:rPr>
          <w:rFonts w:ascii="Calibri" w:hAnsi="Calibri" w:cs="Arial"/>
          <w:bCs/>
          <w:lang w:val="es-ES_tradnl"/>
        </w:rPr>
        <w:t>Esta facultad sólo podrá ser ejercida por el Titular del Departamento Ejecutivo excepto en aquellos casos en que exista delegación expresa por Decreto.</w:t>
      </w:r>
    </w:p>
    <w:p w:rsidR="00692FFC" w:rsidRPr="008C3E2D" w:rsidRDefault="00692FFC" w:rsidP="00E84696">
      <w:pPr>
        <w:autoSpaceDE w:val="0"/>
        <w:autoSpaceDN w:val="0"/>
        <w:adjustRightInd w:val="0"/>
        <w:spacing w:after="0" w:line="240" w:lineRule="auto"/>
        <w:jc w:val="both"/>
        <w:rPr>
          <w:rFonts w:ascii="Calibri" w:hAnsi="Calibri" w:cs="Arial"/>
          <w:bCs/>
          <w:lang w:val="es-ES_tradnl"/>
        </w:rPr>
      </w:pPr>
    </w:p>
    <w:p w:rsidR="00692FFC" w:rsidRPr="008C3E2D" w:rsidRDefault="00692FFC" w:rsidP="00E84696">
      <w:pPr>
        <w:spacing w:after="0" w:line="240" w:lineRule="auto"/>
        <w:jc w:val="both"/>
        <w:rPr>
          <w:rFonts w:ascii="Calibri" w:hAnsi="Calibri"/>
        </w:rPr>
      </w:pPr>
      <w:r w:rsidRPr="008C3E2D">
        <w:rPr>
          <w:rFonts w:ascii="Calibri" w:hAnsi="Calibri"/>
          <w:b/>
          <w:u w:val="single"/>
        </w:rPr>
        <w:t>A</w:t>
      </w:r>
      <w:r w:rsidR="00E84696">
        <w:rPr>
          <w:rFonts w:ascii="Calibri" w:hAnsi="Calibri"/>
          <w:b/>
          <w:u w:val="single"/>
        </w:rPr>
        <w:t>RTÍCULO</w:t>
      </w:r>
      <w:r w:rsidRPr="008C3E2D">
        <w:rPr>
          <w:rFonts w:ascii="Calibri" w:hAnsi="Calibri"/>
          <w:b/>
          <w:u w:val="single"/>
        </w:rPr>
        <w:t xml:space="preserve"> 18:</w:t>
      </w:r>
      <w:r w:rsidR="00E84696">
        <w:rPr>
          <w:rFonts w:ascii="Calibri" w:hAnsi="Calibri"/>
          <w:b/>
        </w:rPr>
        <w:t xml:space="preserve">  </w:t>
      </w:r>
      <w:r w:rsidRPr="008C3E2D">
        <w:rPr>
          <w:rFonts w:ascii="Calibri" w:hAnsi="Calibri" w:cs="Arial"/>
          <w:b/>
          <w:u w:val="single"/>
        </w:rPr>
        <w:t>RETRIBUCI</w:t>
      </w:r>
      <w:r w:rsidR="00E84696">
        <w:rPr>
          <w:rFonts w:ascii="Calibri" w:hAnsi="Calibri" w:cs="Arial"/>
          <w:b/>
          <w:u w:val="single"/>
        </w:rPr>
        <w:t>Ó</w:t>
      </w:r>
      <w:r w:rsidRPr="008C3E2D">
        <w:rPr>
          <w:rFonts w:ascii="Calibri" w:hAnsi="Calibri" w:cs="Arial"/>
          <w:b/>
          <w:u w:val="single"/>
        </w:rPr>
        <w:t>N Y/O DIETA DE FUNCIONARIOS MUNICIPALES</w:t>
      </w:r>
      <w:r w:rsidRPr="008C3E2D">
        <w:rPr>
          <w:rFonts w:ascii="Calibri" w:hAnsi="Calibri" w:cs="Arial"/>
        </w:rPr>
        <w:t>: Fíjese para el año 20</w:t>
      </w:r>
      <w:r>
        <w:rPr>
          <w:rFonts w:ascii="Calibri" w:hAnsi="Calibri" w:cs="Arial"/>
        </w:rPr>
        <w:t>20</w:t>
      </w:r>
      <w:r w:rsidRPr="008C3E2D">
        <w:rPr>
          <w:rFonts w:ascii="Calibri" w:hAnsi="Calibri" w:cs="Arial"/>
        </w:rPr>
        <w:t xml:space="preserve"> la retribución y/o dieta por todo concepto del Sr. Intendente</w:t>
      </w:r>
      <w:r w:rsidR="00E84696">
        <w:rPr>
          <w:rFonts w:ascii="Calibri" w:hAnsi="Calibri" w:cs="Arial"/>
        </w:rPr>
        <w:t>,</w:t>
      </w:r>
      <w:r w:rsidRPr="008C3E2D">
        <w:rPr>
          <w:rFonts w:ascii="Calibri" w:hAnsi="Calibri" w:cs="Arial"/>
        </w:rPr>
        <w:t xml:space="preserve"> Presidente del Honorable Concejo Deliberante</w:t>
      </w:r>
      <w:r w:rsidR="00E84696">
        <w:rPr>
          <w:rFonts w:ascii="Calibri" w:hAnsi="Calibri" w:cs="Arial"/>
        </w:rPr>
        <w:t>,</w:t>
      </w:r>
      <w:r w:rsidRPr="008C3E2D">
        <w:rPr>
          <w:rFonts w:ascii="Calibri" w:hAnsi="Calibri" w:cs="Arial"/>
        </w:rPr>
        <w:t xml:space="preserve"> Concejales y Funcionarios del Departamento Ejecutivo, del Honorable Cuerpo Deliberativo y del Fuero Administrativo de Tránsito</w:t>
      </w:r>
      <w:r>
        <w:rPr>
          <w:rFonts w:ascii="Calibri" w:hAnsi="Calibri" w:cs="Arial"/>
        </w:rPr>
        <w:t xml:space="preserve"> y Faltas</w:t>
      </w:r>
      <w:r w:rsidRPr="008C3E2D">
        <w:rPr>
          <w:rFonts w:ascii="Calibri" w:hAnsi="Calibri" w:cs="Arial"/>
        </w:rPr>
        <w:t xml:space="preserve"> de manera concordante con el Capítulo III de la Ley 5811 y modificatorias. El valor de la remuneración del Intendente Municipal será el importe equivalente a 1</w:t>
      </w:r>
      <w:r>
        <w:rPr>
          <w:rFonts w:ascii="Calibri" w:hAnsi="Calibri" w:cs="Arial"/>
        </w:rPr>
        <w:t>,</w:t>
      </w:r>
      <w:r w:rsidRPr="008C3E2D">
        <w:rPr>
          <w:rFonts w:ascii="Calibri" w:hAnsi="Calibri" w:cs="Arial"/>
        </w:rPr>
        <w:t xml:space="preserve">4 (Uno coma cuatro) veces la retribución, asignación de la clase más adicionales y demás atributos particulares que por todo concepto corresponda al cargo de la Clase “I” del Escalafón Municipal vigente (Ley </w:t>
      </w:r>
      <w:r>
        <w:rPr>
          <w:rFonts w:ascii="Calibri" w:hAnsi="Calibri" w:cs="Arial"/>
        </w:rPr>
        <w:t xml:space="preserve">N° </w:t>
      </w:r>
      <w:r w:rsidRPr="008C3E2D">
        <w:rPr>
          <w:rFonts w:ascii="Calibri" w:hAnsi="Calibri" w:cs="Arial"/>
        </w:rPr>
        <w:t xml:space="preserve">5892 y </w:t>
      </w:r>
      <w:r w:rsidRPr="000555E2">
        <w:rPr>
          <w:rFonts w:ascii="Calibri" w:hAnsi="Calibri" w:cs="Arial"/>
          <w:color w:val="000000" w:themeColor="text1"/>
        </w:rPr>
        <w:t xml:space="preserve">Paritarias 2004 </w:t>
      </w:r>
      <w:r w:rsidRPr="008C3E2D">
        <w:rPr>
          <w:rFonts w:ascii="Calibri" w:hAnsi="Calibri" w:cs="Arial"/>
        </w:rPr>
        <w:t>y complementarias), incluido el Adicional de Mayor Dedicación al 100 % (Tiempo Completo)</w:t>
      </w:r>
      <w:r>
        <w:rPr>
          <w:rFonts w:ascii="Calibri" w:hAnsi="Calibri" w:cs="Arial"/>
        </w:rPr>
        <w:t xml:space="preserve">, pudiendo el Departamento Ejecutivo disponer la utilización de tickets hasta un 20% como medio de pago para conformar parte de la retribución o dietas de lo dispuesto en el presente artículo. </w:t>
      </w:r>
      <w:r w:rsidRPr="008C3E2D">
        <w:rPr>
          <w:rFonts w:ascii="Calibri" w:hAnsi="Calibri" w:cs="Arial"/>
        </w:rPr>
        <w:t>La participación relativa del resto de los funcionarios enumerados precedentemente se establece en el importe que resulte de aplicar el coeficiente incluido en el Anexo “A” respecto a la remuneración del intendente, el que es parte integrante de la presente Ordenanza.</w:t>
      </w:r>
    </w:p>
    <w:p w:rsidR="00692FFC" w:rsidRPr="008C3E2D" w:rsidRDefault="00692FFC" w:rsidP="00E84696">
      <w:pPr>
        <w:spacing w:after="0" w:line="240" w:lineRule="auto"/>
        <w:jc w:val="both"/>
        <w:rPr>
          <w:rFonts w:ascii="Calibri" w:hAnsi="Calibri"/>
        </w:rPr>
      </w:pPr>
    </w:p>
    <w:p w:rsidR="00692FFC" w:rsidRPr="008C3E2D" w:rsidRDefault="00692FFC" w:rsidP="00E8469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8C3E2D">
        <w:rPr>
          <w:rFonts w:ascii="Calibri" w:hAnsi="Calibri" w:cs="Arial"/>
          <w:b/>
          <w:bCs/>
          <w:u w:val="single"/>
          <w:lang w:val="es-ES_tradnl"/>
        </w:rPr>
        <w:t>A</w:t>
      </w:r>
      <w:r w:rsidR="00E84696">
        <w:rPr>
          <w:rFonts w:ascii="Calibri" w:hAnsi="Calibri" w:cs="Arial"/>
          <w:b/>
          <w:bCs/>
          <w:u w:val="single"/>
          <w:lang w:val="es-ES_tradnl"/>
        </w:rPr>
        <w:t>RTÍCULO</w:t>
      </w:r>
      <w:r w:rsidRPr="008C3E2D">
        <w:rPr>
          <w:rFonts w:ascii="Calibri" w:hAnsi="Calibri" w:cs="Arial"/>
          <w:b/>
          <w:bCs/>
          <w:u w:val="single"/>
          <w:lang w:val="es-ES_tradnl"/>
        </w:rPr>
        <w:t xml:space="preserve"> 19:</w:t>
      </w:r>
      <w:r w:rsidRPr="008C3E2D">
        <w:rPr>
          <w:rFonts w:ascii="Calibri" w:hAnsi="Calibri" w:cs="Arial"/>
          <w:lang w:val="es-ES_tradnl"/>
        </w:rPr>
        <w:t xml:space="preserve"> </w:t>
      </w:r>
      <w:r w:rsidRPr="008C3E2D">
        <w:rPr>
          <w:rFonts w:ascii="Calibri" w:hAnsi="Calibri" w:cs="Arial"/>
          <w:b/>
          <w:bCs/>
          <w:u w:val="single"/>
          <w:lang w:val="es-ES_tradnl"/>
        </w:rPr>
        <w:t>USO TRANSITORIO FONDOS ESPECIALES</w:t>
      </w:r>
      <w:r w:rsidRPr="008C3E2D">
        <w:rPr>
          <w:rFonts w:ascii="Calibri" w:hAnsi="Calibri" w:cs="Arial"/>
          <w:lang w:val="es-ES_tradnl"/>
        </w:rPr>
        <w:t xml:space="preserve">: </w:t>
      </w:r>
      <w:r>
        <w:rPr>
          <w:rFonts w:ascii="Calibri" w:hAnsi="Calibri" w:cs="Arial"/>
          <w:lang w:val="es-ES_tradnl"/>
        </w:rPr>
        <w:t>Fac</w:t>
      </w:r>
      <w:r w:rsidR="00E84696">
        <w:rPr>
          <w:rFonts w:ascii="Calibri" w:hAnsi="Calibri" w:cs="Arial"/>
          <w:lang w:val="es-ES_tradnl"/>
        </w:rPr>
        <w:t>ú</w:t>
      </w:r>
      <w:r>
        <w:rPr>
          <w:rFonts w:ascii="Calibri" w:hAnsi="Calibri" w:cs="Arial"/>
          <w:lang w:val="es-ES_tradnl"/>
        </w:rPr>
        <w:t>ltase</w:t>
      </w:r>
      <w:r w:rsidRPr="008C3E2D">
        <w:rPr>
          <w:rFonts w:ascii="Calibri" w:hAnsi="Calibri" w:cs="Arial"/>
          <w:lang w:val="es-ES_tradnl"/>
        </w:rPr>
        <w:t xml:space="preserve"> al Departamento Ejecutivo para disponer la utilización transitoria de fondos de cuentas especiales conforme lo dispuesto en el Cap</w:t>
      </w:r>
      <w:r>
        <w:rPr>
          <w:rFonts w:ascii="Calibri" w:hAnsi="Calibri" w:cs="Arial"/>
          <w:lang w:val="es-ES_tradnl"/>
        </w:rPr>
        <w:t>ítulo</w:t>
      </w:r>
      <w:r w:rsidRPr="008C3E2D">
        <w:rPr>
          <w:rFonts w:ascii="Calibri" w:hAnsi="Calibri" w:cs="Arial"/>
          <w:lang w:val="es-ES_tradnl"/>
        </w:rPr>
        <w:t xml:space="preserve"> </w:t>
      </w:r>
      <w:r>
        <w:rPr>
          <w:rFonts w:ascii="Calibri" w:hAnsi="Calibri" w:cs="Arial"/>
          <w:lang w:val="es-ES_tradnl"/>
        </w:rPr>
        <w:t>V</w:t>
      </w:r>
      <w:r w:rsidRPr="008C3E2D">
        <w:rPr>
          <w:rFonts w:ascii="Calibri" w:hAnsi="Calibri" w:cs="Arial"/>
          <w:lang w:val="es-ES_tradnl"/>
        </w:rPr>
        <w:t>I Art</w:t>
      </w:r>
      <w:r>
        <w:rPr>
          <w:rFonts w:ascii="Calibri" w:hAnsi="Calibri" w:cs="Arial"/>
          <w:lang w:val="es-ES_tradnl"/>
        </w:rPr>
        <w:t>ículo 34</w:t>
      </w:r>
      <w:r w:rsidRPr="008C3E2D">
        <w:rPr>
          <w:rFonts w:ascii="Calibri" w:hAnsi="Calibri" w:cs="Arial"/>
          <w:lang w:val="es-ES_tradnl"/>
        </w:rPr>
        <w:t xml:space="preserve">° de la Ley </w:t>
      </w:r>
      <w:r w:rsidR="002563FE">
        <w:rPr>
          <w:rFonts w:ascii="Calibri" w:hAnsi="Calibri" w:cs="Arial"/>
          <w:lang w:val="es-ES_tradnl"/>
        </w:rPr>
        <w:t>N</w:t>
      </w:r>
      <w:r>
        <w:rPr>
          <w:rFonts w:ascii="Calibri" w:hAnsi="Calibri" w:cs="Arial"/>
          <w:lang w:val="es-ES_tradnl"/>
        </w:rPr>
        <w:t>° 8706</w:t>
      </w:r>
      <w:r w:rsidRPr="00CF4A4F">
        <w:rPr>
          <w:rFonts w:ascii="Calibri" w:hAnsi="Calibri" w:cs="Arial"/>
          <w:lang w:val="es-ES_tradnl"/>
        </w:rPr>
        <w:t>,</w:t>
      </w:r>
      <w:r w:rsidRPr="008C3E2D">
        <w:rPr>
          <w:rFonts w:ascii="Calibri" w:hAnsi="Calibri" w:cs="Arial"/>
          <w:lang w:val="es-ES_tradnl"/>
        </w:rPr>
        <w:t xml:space="preserve"> siempre y cuando no se afecte el normal desarrollo de las actividades para las que fueron previstos.</w:t>
      </w:r>
    </w:p>
    <w:p w:rsidR="00692FFC" w:rsidRPr="008C3E2D" w:rsidRDefault="00692FFC" w:rsidP="00E8469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692FFC" w:rsidRDefault="00692FFC" w:rsidP="00E8469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8C3E2D">
        <w:rPr>
          <w:rFonts w:ascii="Calibri" w:hAnsi="Calibri" w:cs="Arial"/>
          <w:b/>
          <w:bCs/>
          <w:u w:val="single"/>
          <w:lang w:val="es-ES_tradnl"/>
        </w:rPr>
        <w:t>A</w:t>
      </w:r>
      <w:r w:rsidR="00E84696">
        <w:rPr>
          <w:rFonts w:ascii="Calibri" w:hAnsi="Calibri" w:cs="Arial"/>
          <w:b/>
          <w:bCs/>
          <w:u w:val="single"/>
          <w:lang w:val="es-ES_tradnl"/>
        </w:rPr>
        <w:t>RTÍCULO</w:t>
      </w:r>
      <w:r w:rsidRPr="008C3E2D">
        <w:rPr>
          <w:rFonts w:ascii="Calibri" w:hAnsi="Calibri" w:cs="Arial"/>
          <w:b/>
          <w:bCs/>
          <w:u w:val="single"/>
          <w:lang w:val="es-ES_tradnl"/>
        </w:rPr>
        <w:t xml:space="preserve"> 20:</w:t>
      </w:r>
      <w:r w:rsidR="00E84696">
        <w:rPr>
          <w:rFonts w:ascii="Calibri" w:hAnsi="Calibri" w:cs="Arial"/>
          <w:b/>
          <w:bCs/>
          <w:lang w:val="es-ES_tradnl"/>
        </w:rPr>
        <w:t xml:space="preserve">  </w:t>
      </w:r>
      <w:r w:rsidRPr="008C3E2D">
        <w:rPr>
          <w:rFonts w:ascii="Calibri" w:hAnsi="Calibri" w:cs="Arial"/>
          <w:b/>
          <w:bCs/>
          <w:u w:val="single"/>
          <w:lang w:val="es-ES_tradnl"/>
        </w:rPr>
        <w:t>GASTOS POR COMISIONES</w:t>
      </w:r>
      <w:r w:rsidRPr="008C3E2D">
        <w:rPr>
          <w:rFonts w:ascii="Calibri" w:hAnsi="Calibri" w:cs="Arial"/>
          <w:lang w:val="es-ES_tradnl"/>
        </w:rPr>
        <w:t xml:space="preserve">: </w:t>
      </w:r>
      <w:proofErr w:type="spellStart"/>
      <w:r>
        <w:rPr>
          <w:rFonts w:ascii="Calibri" w:hAnsi="Calibri" w:cs="Arial"/>
          <w:lang w:val="es-ES_tradnl"/>
        </w:rPr>
        <w:t>Autor</w:t>
      </w:r>
      <w:r w:rsidR="00E84696">
        <w:rPr>
          <w:rFonts w:ascii="Calibri" w:hAnsi="Calibri" w:cs="Arial"/>
          <w:lang w:val="es-ES_tradnl"/>
        </w:rPr>
        <w:t>í</w:t>
      </w:r>
      <w:r>
        <w:rPr>
          <w:rFonts w:ascii="Calibri" w:hAnsi="Calibri" w:cs="Arial"/>
          <w:lang w:val="es-ES_tradnl"/>
        </w:rPr>
        <w:t>zase</w:t>
      </w:r>
      <w:proofErr w:type="spellEnd"/>
      <w:r w:rsidRPr="008C3E2D">
        <w:rPr>
          <w:rFonts w:ascii="Calibri" w:hAnsi="Calibri" w:cs="Arial"/>
          <w:lang w:val="es-ES_tradnl"/>
        </w:rPr>
        <w:t xml:space="preserve"> al Departamento Ejecutivo incremente las partidas presupuestarias de erogaciones destinadas a la cancelación de los gastos por comisiones en el supuesto que la ejecución de dichos gastos supere la previsión presupuestaria destinada a tal fin en la presente ordenanza de presupuesto.</w:t>
      </w:r>
    </w:p>
    <w:p w:rsidR="00E84696" w:rsidRPr="008C3E2D" w:rsidRDefault="00E84696" w:rsidP="00E8469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692FFC" w:rsidRDefault="00692FFC" w:rsidP="00E84696">
      <w:pPr>
        <w:pStyle w:val="Sangra3detindependiente"/>
        <w:tabs>
          <w:tab w:val="clear" w:pos="720"/>
          <w:tab w:val="left" w:pos="0"/>
        </w:tabs>
        <w:ind w:left="0" w:firstLine="0"/>
        <w:rPr>
          <w:rFonts w:ascii="Calibri" w:hAnsi="Calibri"/>
          <w:bCs/>
          <w:sz w:val="22"/>
          <w:szCs w:val="22"/>
        </w:rPr>
      </w:pPr>
      <w:r w:rsidRPr="008C3E2D">
        <w:rPr>
          <w:rFonts w:ascii="Calibri" w:hAnsi="Calibri"/>
          <w:b/>
          <w:bCs/>
          <w:sz w:val="22"/>
          <w:szCs w:val="22"/>
          <w:u w:val="single"/>
        </w:rPr>
        <w:t>A</w:t>
      </w:r>
      <w:r w:rsidR="00E84696">
        <w:rPr>
          <w:rFonts w:ascii="Calibri" w:hAnsi="Calibri"/>
          <w:b/>
          <w:bCs/>
          <w:sz w:val="22"/>
          <w:szCs w:val="22"/>
          <w:u w:val="single"/>
        </w:rPr>
        <w:t>RTÍCULO</w:t>
      </w:r>
      <w:r w:rsidRPr="008C3E2D">
        <w:rPr>
          <w:rFonts w:ascii="Calibri" w:hAnsi="Calibri"/>
          <w:b/>
          <w:bCs/>
          <w:sz w:val="22"/>
          <w:szCs w:val="22"/>
          <w:u w:val="single"/>
        </w:rPr>
        <w:t xml:space="preserve"> 21:</w:t>
      </w:r>
      <w:r w:rsidR="00E84696">
        <w:rPr>
          <w:rFonts w:ascii="Calibri" w:hAnsi="Calibri"/>
          <w:b/>
          <w:bCs/>
          <w:sz w:val="22"/>
          <w:szCs w:val="22"/>
        </w:rPr>
        <w:t xml:space="preserve">  </w:t>
      </w:r>
      <w:r w:rsidRPr="008C3E2D">
        <w:rPr>
          <w:rFonts w:ascii="Calibri" w:hAnsi="Calibri"/>
          <w:b/>
          <w:bCs/>
          <w:sz w:val="22"/>
          <w:szCs w:val="22"/>
          <w:u w:val="single"/>
        </w:rPr>
        <w:t>SUSTITUCIÓN DE FINANCIAMIENTO:</w:t>
      </w:r>
      <w:r w:rsidRPr="008C3E2D">
        <w:rPr>
          <w:rFonts w:ascii="Calibri" w:hAnsi="Calibri"/>
          <w:b/>
          <w:bCs/>
          <w:sz w:val="22"/>
          <w:szCs w:val="22"/>
        </w:rPr>
        <w:t xml:space="preserve"> </w:t>
      </w:r>
      <w:r w:rsidRPr="008C3E2D">
        <w:rPr>
          <w:rFonts w:ascii="Calibri" w:hAnsi="Calibri"/>
          <w:bCs/>
          <w:sz w:val="22"/>
          <w:szCs w:val="22"/>
        </w:rPr>
        <w:t>Fac</w:t>
      </w:r>
      <w:r w:rsidR="00E84696">
        <w:rPr>
          <w:rFonts w:ascii="Calibri" w:hAnsi="Calibri"/>
          <w:bCs/>
          <w:sz w:val="22"/>
          <w:szCs w:val="22"/>
        </w:rPr>
        <w:t>ú</w:t>
      </w:r>
      <w:r w:rsidRPr="008C3E2D">
        <w:rPr>
          <w:rFonts w:ascii="Calibri" w:hAnsi="Calibri"/>
          <w:bCs/>
          <w:sz w:val="22"/>
          <w:szCs w:val="22"/>
        </w:rPr>
        <w:t>ltase, al Departamento Ejecutivo para que realice las modificaciones presupuestarias que sean necesarias cuando por la firma de convenios, leyes provinciales y/o nacionales y ordenanzas municipales se produzca la sustitución del financiamiento de erogaciones que se encuentran autorizadas por la presente Ordenanza.</w:t>
      </w:r>
    </w:p>
    <w:p w:rsidR="00E84696" w:rsidRPr="008C3E2D" w:rsidRDefault="00E84696" w:rsidP="00E84696">
      <w:pPr>
        <w:pStyle w:val="Sangra3detindependiente"/>
        <w:tabs>
          <w:tab w:val="clear" w:pos="720"/>
          <w:tab w:val="left" w:pos="0"/>
        </w:tabs>
        <w:ind w:left="0" w:firstLine="0"/>
        <w:rPr>
          <w:rFonts w:ascii="Calibri" w:hAnsi="Calibri"/>
          <w:bCs/>
          <w:sz w:val="22"/>
          <w:szCs w:val="22"/>
        </w:rPr>
      </w:pPr>
    </w:p>
    <w:p w:rsidR="002563FE" w:rsidRDefault="00692FFC" w:rsidP="00E84696">
      <w:pPr>
        <w:pStyle w:val="Sangra3detindependiente"/>
        <w:tabs>
          <w:tab w:val="clear" w:pos="720"/>
          <w:tab w:val="left" w:pos="0"/>
        </w:tabs>
        <w:ind w:left="0" w:firstLine="0"/>
        <w:rPr>
          <w:rFonts w:ascii="Calibri" w:hAnsi="Calibri"/>
          <w:sz w:val="22"/>
          <w:szCs w:val="22"/>
          <w:lang w:val="es-AR"/>
        </w:rPr>
      </w:pPr>
      <w:r w:rsidRPr="008C3E2D">
        <w:rPr>
          <w:rFonts w:ascii="Calibri" w:hAnsi="Calibri"/>
          <w:b/>
          <w:bCs/>
          <w:sz w:val="22"/>
          <w:szCs w:val="22"/>
          <w:u w:val="single"/>
        </w:rPr>
        <w:t>A</w:t>
      </w:r>
      <w:r w:rsidR="00E84696">
        <w:rPr>
          <w:rFonts w:ascii="Calibri" w:hAnsi="Calibri"/>
          <w:b/>
          <w:bCs/>
          <w:sz w:val="22"/>
          <w:szCs w:val="22"/>
          <w:u w:val="single"/>
        </w:rPr>
        <w:t>RTÍCULO</w:t>
      </w:r>
      <w:r w:rsidRPr="008C3E2D">
        <w:rPr>
          <w:rFonts w:ascii="Calibri" w:hAnsi="Calibri"/>
          <w:b/>
          <w:bCs/>
          <w:sz w:val="22"/>
          <w:szCs w:val="22"/>
          <w:u w:val="single"/>
        </w:rPr>
        <w:t xml:space="preserve"> 22:</w:t>
      </w:r>
      <w:r w:rsidR="00E84696">
        <w:rPr>
          <w:rFonts w:ascii="Calibri" w:hAnsi="Calibri"/>
          <w:b/>
          <w:bCs/>
          <w:sz w:val="22"/>
          <w:szCs w:val="22"/>
        </w:rPr>
        <w:t xml:space="preserve">  </w:t>
      </w:r>
      <w:r w:rsidRPr="008C3E2D">
        <w:rPr>
          <w:rFonts w:ascii="Calibri" w:hAnsi="Calibri"/>
          <w:b/>
          <w:bCs/>
          <w:sz w:val="22"/>
          <w:szCs w:val="22"/>
          <w:u w:val="single"/>
        </w:rPr>
        <w:t>BIENES DE CONSUMO</w:t>
      </w:r>
      <w:r w:rsidR="00E84696">
        <w:rPr>
          <w:rFonts w:ascii="Calibri" w:hAnsi="Calibri"/>
          <w:b/>
          <w:bCs/>
          <w:sz w:val="22"/>
          <w:szCs w:val="22"/>
          <w:u w:val="single"/>
        </w:rPr>
        <w:t xml:space="preserve"> </w:t>
      </w:r>
      <w:r w:rsidRPr="008C3E2D">
        <w:rPr>
          <w:rFonts w:ascii="Calibri" w:hAnsi="Calibri"/>
          <w:b/>
          <w:bCs/>
          <w:sz w:val="22"/>
          <w:szCs w:val="22"/>
          <w:u w:val="single"/>
        </w:rPr>
        <w:t>- INSUMO</w:t>
      </w:r>
      <w:r w:rsidR="00E84696">
        <w:rPr>
          <w:rFonts w:ascii="Calibri" w:hAnsi="Calibri"/>
          <w:b/>
          <w:bCs/>
          <w:sz w:val="22"/>
          <w:szCs w:val="22"/>
          <w:u w:val="single"/>
        </w:rPr>
        <w:t>S</w:t>
      </w:r>
      <w:r w:rsidRPr="008C3E2D">
        <w:rPr>
          <w:rFonts w:ascii="Calibri" w:hAnsi="Calibri"/>
          <w:b/>
          <w:bCs/>
          <w:sz w:val="22"/>
          <w:szCs w:val="22"/>
          <w:u w:val="single"/>
        </w:rPr>
        <w:t xml:space="preserve"> OBRAS PÚBLICAS MUNICIPALES:</w:t>
      </w:r>
      <w:r w:rsidRPr="008C3E2D">
        <w:rPr>
          <w:rFonts w:ascii="Calibri" w:hAnsi="Calibri"/>
          <w:b/>
          <w:bCs/>
          <w:sz w:val="22"/>
          <w:szCs w:val="22"/>
        </w:rPr>
        <w:t xml:space="preserve"> </w:t>
      </w:r>
      <w:r w:rsidRPr="008C3E2D">
        <w:rPr>
          <w:rFonts w:ascii="Calibri" w:hAnsi="Calibri"/>
          <w:bCs/>
          <w:sz w:val="22"/>
          <w:szCs w:val="22"/>
        </w:rPr>
        <w:t xml:space="preserve">La Secretaría de </w:t>
      </w:r>
      <w:r w:rsidR="002563FE">
        <w:rPr>
          <w:rFonts w:ascii="Calibri" w:hAnsi="Calibri"/>
          <w:bCs/>
          <w:sz w:val="22"/>
          <w:szCs w:val="22"/>
        </w:rPr>
        <w:t xml:space="preserve">Ambiente, </w:t>
      </w:r>
      <w:r w:rsidRPr="008C3E2D">
        <w:rPr>
          <w:rFonts w:ascii="Calibri" w:hAnsi="Calibri"/>
          <w:bCs/>
          <w:sz w:val="22"/>
          <w:szCs w:val="22"/>
        </w:rPr>
        <w:t>Obras</w:t>
      </w:r>
      <w:r w:rsidR="002563FE">
        <w:rPr>
          <w:rFonts w:ascii="Calibri" w:hAnsi="Calibri"/>
          <w:bCs/>
          <w:sz w:val="22"/>
          <w:szCs w:val="22"/>
        </w:rPr>
        <w:t xml:space="preserve"> y Servicios Públicos</w:t>
      </w:r>
      <w:r w:rsidRPr="008C3E2D">
        <w:rPr>
          <w:rFonts w:ascii="Calibri" w:hAnsi="Calibri"/>
          <w:bCs/>
          <w:sz w:val="22"/>
          <w:szCs w:val="22"/>
        </w:rPr>
        <w:t xml:space="preserve"> </w:t>
      </w:r>
      <w:r w:rsidRPr="008C3E2D">
        <w:rPr>
          <w:rFonts w:ascii="Calibri" w:hAnsi="Calibri"/>
          <w:sz w:val="22"/>
          <w:szCs w:val="22"/>
          <w:lang w:val="es-AR"/>
        </w:rPr>
        <w:t xml:space="preserve">elevará trimestralmente a la Secretaría de Hacienda un informe fundado sobre el destino de los bienes de consumo afectados a la realización de obras públicas para efectuar los ajustes presupuestarios, contables y patrimoniales que correspondan, </w:t>
      </w:r>
    </w:p>
    <w:p w:rsidR="002563FE" w:rsidRDefault="002563FE" w:rsidP="00E84696">
      <w:pPr>
        <w:pStyle w:val="Sangra3detindependiente"/>
        <w:tabs>
          <w:tab w:val="clear" w:pos="720"/>
          <w:tab w:val="left" w:pos="0"/>
        </w:tabs>
        <w:ind w:left="0" w:firstLine="0"/>
        <w:rPr>
          <w:rFonts w:ascii="Calibri" w:hAnsi="Calibri"/>
          <w:sz w:val="22"/>
          <w:szCs w:val="22"/>
          <w:lang w:val="es-AR"/>
        </w:rPr>
      </w:pPr>
    </w:p>
    <w:p w:rsidR="002563FE" w:rsidRDefault="002563FE" w:rsidP="002563FE">
      <w:pPr>
        <w:pStyle w:val="Sangra3detindependiente"/>
        <w:tabs>
          <w:tab w:val="clear" w:pos="720"/>
          <w:tab w:val="left" w:pos="0"/>
        </w:tabs>
        <w:ind w:left="0" w:firstLine="0"/>
        <w:jc w:val="right"/>
        <w:rPr>
          <w:rFonts w:ascii="Calibri" w:hAnsi="Calibri"/>
          <w:b/>
          <w:bCs/>
          <w:sz w:val="22"/>
          <w:szCs w:val="22"/>
          <w:u w:val="single"/>
          <w:lang w:val="es-AR"/>
        </w:rPr>
      </w:pPr>
      <w:r>
        <w:rPr>
          <w:rFonts w:ascii="Calibri" w:hAnsi="Calibri"/>
          <w:b/>
          <w:bCs/>
          <w:sz w:val="22"/>
          <w:szCs w:val="22"/>
          <w:u w:val="single"/>
          <w:lang w:val="es-AR"/>
        </w:rPr>
        <w:t>HOJA Nº 08</w:t>
      </w:r>
    </w:p>
    <w:p w:rsidR="002563FE" w:rsidRPr="002563FE" w:rsidRDefault="002563FE" w:rsidP="002563FE">
      <w:pPr>
        <w:pStyle w:val="Sangra3detindependiente"/>
        <w:tabs>
          <w:tab w:val="clear" w:pos="720"/>
          <w:tab w:val="left" w:pos="0"/>
        </w:tabs>
        <w:ind w:left="0" w:firstLine="0"/>
        <w:jc w:val="right"/>
        <w:rPr>
          <w:rFonts w:ascii="Calibri" w:hAnsi="Calibri"/>
          <w:b/>
          <w:bCs/>
          <w:sz w:val="22"/>
          <w:szCs w:val="22"/>
          <w:u w:val="single"/>
          <w:lang w:val="es-AR"/>
        </w:rPr>
      </w:pPr>
      <w:r>
        <w:rPr>
          <w:rFonts w:ascii="Calibri" w:hAnsi="Calibri"/>
          <w:b/>
          <w:bCs/>
          <w:sz w:val="22"/>
          <w:szCs w:val="22"/>
          <w:u w:val="single"/>
          <w:lang w:val="es-AR"/>
        </w:rPr>
        <w:t>ORDENANZA Nº 6992/19</w:t>
      </w:r>
    </w:p>
    <w:p w:rsidR="002563FE" w:rsidRDefault="002563FE" w:rsidP="00E84696">
      <w:pPr>
        <w:pStyle w:val="Sangra3detindependiente"/>
        <w:tabs>
          <w:tab w:val="clear" w:pos="720"/>
          <w:tab w:val="left" w:pos="0"/>
        </w:tabs>
        <w:ind w:left="0" w:firstLine="0"/>
        <w:rPr>
          <w:rFonts w:ascii="Calibri" w:hAnsi="Calibri"/>
          <w:sz w:val="22"/>
          <w:szCs w:val="22"/>
          <w:lang w:val="es-AR"/>
        </w:rPr>
      </w:pPr>
    </w:p>
    <w:p w:rsidR="00692FFC" w:rsidRDefault="00692FFC" w:rsidP="00E84696">
      <w:pPr>
        <w:pStyle w:val="Sangra3detindependiente"/>
        <w:tabs>
          <w:tab w:val="clear" w:pos="720"/>
          <w:tab w:val="left" w:pos="0"/>
        </w:tabs>
        <w:ind w:left="0" w:firstLine="0"/>
        <w:rPr>
          <w:rFonts w:ascii="Calibri" w:hAnsi="Calibri"/>
          <w:sz w:val="22"/>
          <w:szCs w:val="22"/>
          <w:lang w:val="es-AR"/>
        </w:rPr>
      </w:pPr>
      <w:r w:rsidRPr="008C3E2D">
        <w:rPr>
          <w:rFonts w:ascii="Calibri" w:hAnsi="Calibri"/>
          <w:sz w:val="22"/>
          <w:szCs w:val="22"/>
          <w:lang w:val="es-AR"/>
        </w:rPr>
        <w:t xml:space="preserve">sobre la base de la determinación y/o incidencia de cada insumo que efectivamente se haya certificado, según el grado de avance o costo final establecido. Todo lo anterior en cumplimiento de lo establecido en la </w:t>
      </w:r>
      <w:r>
        <w:rPr>
          <w:rFonts w:ascii="Calibri" w:hAnsi="Calibri"/>
          <w:sz w:val="22"/>
          <w:szCs w:val="22"/>
          <w:lang w:val="es-AR"/>
        </w:rPr>
        <w:t>L</w:t>
      </w:r>
      <w:r w:rsidRPr="008C3E2D">
        <w:rPr>
          <w:rFonts w:ascii="Calibri" w:hAnsi="Calibri"/>
          <w:sz w:val="22"/>
          <w:szCs w:val="22"/>
          <w:lang w:val="es-AR"/>
        </w:rPr>
        <w:t xml:space="preserve">ey </w:t>
      </w:r>
      <w:r>
        <w:rPr>
          <w:rFonts w:ascii="Calibri" w:hAnsi="Calibri"/>
          <w:sz w:val="22"/>
          <w:szCs w:val="22"/>
          <w:lang w:val="es-AR"/>
        </w:rPr>
        <w:t>P</w:t>
      </w:r>
      <w:r w:rsidRPr="008C3E2D">
        <w:rPr>
          <w:rFonts w:ascii="Calibri" w:hAnsi="Calibri"/>
          <w:sz w:val="22"/>
          <w:szCs w:val="22"/>
          <w:lang w:val="es-AR"/>
        </w:rPr>
        <w:t>rovincial Nº 4416.</w:t>
      </w:r>
    </w:p>
    <w:p w:rsidR="002563FE" w:rsidRDefault="002563FE" w:rsidP="00E84696">
      <w:pPr>
        <w:pStyle w:val="Sangra3detindependiente"/>
        <w:tabs>
          <w:tab w:val="clear" w:pos="720"/>
          <w:tab w:val="left" w:pos="0"/>
        </w:tabs>
        <w:ind w:left="0" w:firstLine="0"/>
        <w:rPr>
          <w:rFonts w:ascii="Calibri" w:hAnsi="Calibri"/>
          <w:sz w:val="22"/>
          <w:szCs w:val="22"/>
          <w:lang w:val="es-AR"/>
        </w:rPr>
      </w:pPr>
    </w:p>
    <w:p w:rsidR="002563FE" w:rsidRPr="008C3E2D" w:rsidRDefault="002563FE" w:rsidP="00E84696">
      <w:pPr>
        <w:pStyle w:val="Sangra3detindependiente"/>
        <w:tabs>
          <w:tab w:val="clear" w:pos="720"/>
          <w:tab w:val="left" w:pos="0"/>
        </w:tabs>
        <w:ind w:left="0" w:firstLine="0"/>
        <w:rPr>
          <w:rFonts w:ascii="Calibri" w:hAnsi="Calibri"/>
          <w:bCs/>
          <w:sz w:val="22"/>
          <w:szCs w:val="22"/>
          <w:lang w:val="es-ES"/>
        </w:rPr>
      </w:pPr>
    </w:p>
    <w:p w:rsidR="00692FFC" w:rsidRPr="00BB6083" w:rsidRDefault="00692FFC" w:rsidP="00BB6083">
      <w:pPr>
        <w:pStyle w:val="Ttulo7"/>
        <w:tabs>
          <w:tab w:val="clear" w:pos="720"/>
        </w:tabs>
        <w:ind w:left="0"/>
        <w:rPr>
          <w:rFonts w:ascii="Calibri" w:hAnsi="Calibri"/>
          <w:lang w:val="es-ES"/>
        </w:rPr>
      </w:pPr>
      <w:r w:rsidRPr="00BB6083">
        <w:rPr>
          <w:rFonts w:ascii="Calibri" w:hAnsi="Calibri"/>
          <w:bCs w:val="0"/>
          <w:lang w:val="es-ES"/>
        </w:rPr>
        <w:t>CAPÍTULO III</w:t>
      </w:r>
    </w:p>
    <w:p w:rsidR="00692FFC" w:rsidRPr="00BB6083" w:rsidRDefault="00692FFC" w:rsidP="00BB6083">
      <w:pPr>
        <w:pStyle w:val="Ttulo8"/>
        <w:tabs>
          <w:tab w:val="clear" w:pos="720"/>
        </w:tabs>
        <w:ind w:left="0"/>
        <w:rPr>
          <w:rFonts w:ascii="Calibri" w:hAnsi="Calibri"/>
          <w:lang w:val="es-ES"/>
        </w:rPr>
      </w:pPr>
      <w:r w:rsidRPr="00BB6083">
        <w:rPr>
          <w:rFonts w:ascii="Calibri" w:hAnsi="Calibri"/>
          <w:bCs w:val="0"/>
          <w:lang w:val="es-ES"/>
        </w:rPr>
        <w:t>DE LAS NORMAS SOBRE PERSONAL</w:t>
      </w:r>
    </w:p>
    <w:p w:rsidR="00692FFC" w:rsidRPr="008C3E2D" w:rsidRDefault="00692FFC" w:rsidP="00BB6083">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b/>
          <w:bCs/>
          <w:u w:val="single"/>
          <w:lang w:val="es-ES_tradnl"/>
        </w:rPr>
      </w:pPr>
    </w:p>
    <w:p w:rsidR="00692FFC" w:rsidRPr="008C3E2D" w:rsidRDefault="00BB6083" w:rsidP="00BB6083">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Pr>
          <w:rFonts w:ascii="Calibri" w:hAnsi="Calibri" w:cs="Arial"/>
          <w:b/>
          <w:bCs/>
          <w:u w:val="single"/>
          <w:lang w:val="es-ES_tradnl"/>
        </w:rPr>
        <w:t>ARTÍCULO</w:t>
      </w:r>
      <w:r w:rsidR="00692FFC" w:rsidRPr="008C3E2D">
        <w:rPr>
          <w:rFonts w:ascii="Calibri" w:hAnsi="Calibri" w:cs="Arial"/>
          <w:b/>
          <w:bCs/>
          <w:u w:val="single"/>
          <w:lang w:val="es-ES_tradnl"/>
        </w:rPr>
        <w:t xml:space="preserve"> 23:</w:t>
      </w:r>
      <w:r w:rsidR="00692FFC" w:rsidRPr="008C3E2D">
        <w:rPr>
          <w:rFonts w:ascii="Calibri" w:hAnsi="Calibri" w:cs="Arial"/>
          <w:b/>
          <w:bCs/>
          <w:lang w:val="es-ES_tradnl"/>
        </w:rPr>
        <w:t xml:space="preserve"> </w:t>
      </w:r>
      <w:r w:rsidR="00692FFC" w:rsidRPr="008C3E2D">
        <w:rPr>
          <w:rFonts w:ascii="Calibri" w:hAnsi="Calibri" w:cs="Arial"/>
          <w:b/>
          <w:bCs/>
          <w:u w:val="single"/>
          <w:lang w:val="es-ES_tradnl"/>
        </w:rPr>
        <w:t>RÉGIMEN LEGAL APLICABLE</w:t>
      </w:r>
      <w:r w:rsidR="00692FFC" w:rsidRPr="008C3E2D">
        <w:rPr>
          <w:rFonts w:ascii="Calibri" w:hAnsi="Calibri" w:cs="Arial"/>
          <w:lang w:val="es-ES_tradnl"/>
        </w:rPr>
        <w:t xml:space="preserve">: Es de aplicación el Régimen de Remuneraciones y demás adicionales, suplementos y/o bonificaciones, instituidos por Leyes Provinciales, Ordenanzas Municipales de Godoy Cruz vigentes y/o Convenciones Paritarias, que regulen en materia salarial y escalafonaria para el Personal de la Administración Pública Municipal en forma directa o </w:t>
      </w:r>
      <w:r w:rsidR="00692FFC" w:rsidRPr="00C632FF">
        <w:rPr>
          <w:rFonts w:ascii="Calibri" w:hAnsi="Calibri" w:cs="Arial"/>
          <w:lang w:val="es-ES_tradnl"/>
        </w:rPr>
        <w:t>por analogía.</w:t>
      </w:r>
    </w:p>
    <w:p w:rsidR="00692FFC" w:rsidRPr="008C3E2D" w:rsidRDefault="00692FFC" w:rsidP="00692FFC">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lang w:val="es-ES_tradnl"/>
        </w:rPr>
      </w:pPr>
      <w:r w:rsidRPr="008C3E2D">
        <w:rPr>
          <w:rFonts w:ascii="Calibri" w:hAnsi="Calibri" w:cs="Arial"/>
          <w:lang w:val="es-ES_tradnl"/>
        </w:rPr>
        <w:t xml:space="preserve">En cuanto a las modalidades de empleo, y sin perjuicio de las previstas en el </w:t>
      </w:r>
      <w:r>
        <w:rPr>
          <w:rFonts w:ascii="Calibri" w:hAnsi="Calibri" w:cs="Arial"/>
          <w:lang w:val="es-ES_tradnl"/>
        </w:rPr>
        <w:t>A</w:t>
      </w:r>
      <w:r w:rsidRPr="008C3E2D">
        <w:rPr>
          <w:rFonts w:ascii="Calibri" w:hAnsi="Calibri" w:cs="Arial"/>
          <w:lang w:val="es-ES_tradnl"/>
        </w:rPr>
        <w:t xml:space="preserve">rtículo 15 de la </w:t>
      </w:r>
      <w:r>
        <w:rPr>
          <w:rFonts w:ascii="Calibri" w:hAnsi="Calibri" w:cs="Arial"/>
          <w:lang w:val="es-ES_tradnl"/>
        </w:rPr>
        <w:t>L</w:t>
      </w:r>
      <w:r w:rsidRPr="008C3E2D">
        <w:rPr>
          <w:rFonts w:ascii="Calibri" w:hAnsi="Calibri" w:cs="Arial"/>
          <w:lang w:val="es-ES_tradnl"/>
        </w:rPr>
        <w:t xml:space="preserve">ey </w:t>
      </w:r>
      <w:r>
        <w:rPr>
          <w:rFonts w:ascii="Calibri" w:hAnsi="Calibri" w:cs="Arial"/>
          <w:lang w:val="es-ES_tradnl"/>
        </w:rPr>
        <w:t>N</w:t>
      </w:r>
      <w:r w:rsidRPr="008C3E2D">
        <w:rPr>
          <w:rFonts w:ascii="Calibri" w:hAnsi="Calibri" w:cs="Arial"/>
          <w:lang w:val="es-ES_tradnl"/>
        </w:rPr>
        <w:t>º 5892</w:t>
      </w:r>
      <w:r>
        <w:rPr>
          <w:rFonts w:ascii="Calibri" w:hAnsi="Calibri" w:cs="Arial"/>
          <w:lang w:val="es-ES_tradnl"/>
        </w:rPr>
        <w:t>.</w:t>
      </w:r>
      <w:r w:rsidRPr="008C3E2D">
        <w:rPr>
          <w:rFonts w:ascii="Calibri" w:hAnsi="Calibri" w:cs="Arial"/>
          <w:lang w:val="es-ES_tradnl"/>
        </w:rPr>
        <w:t xml:space="preserve"> </w:t>
      </w:r>
      <w:r>
        <w:rPr>
          <w:rFonts w:ascii="Calibri" w:hAnsi="Calibri" w:cs="Arial"/>
          <w:lang w:val="es-ES_tradnl"/>
        </w:rPr>
        <w:t>Fac</w:t>
      </w:r>
      <w:r w:rsidR="00BB6083">
        <w:rPr>
          <w:rFonts w:ascii="Calibri" w:hAnsi="Calibri" w:cs="Arial"/>
          <w:lang w:val="es-ES_tradnl"/>
        </w:rPr>
        <w:t>ú</w:t>
      </w:r>
      <w:r>
        <w:rPr>
          <w:rFonts w:ascii="Calibri" w:hAnsi="Calibri" w:cs="Arial"/>
          <w:lang w:val="es-ES_tradnl"/>
        </w:rPr>
        <w:t>ltase</w:t>
      </w:r>
      <w:r w:rsidRPr="008C3E2D">
        <w:rPr>
          <w:rFonts w:ascii="Calibri" w:hAnsi="Calibri" w:cs="Arial"/>
          <w:lang w:val="es-ES_tradnl"/>
        </w:rPr>
        <w:t xml:space="preserve"> al Departamento Ejecutivo a efectuar designaciones de </w:t>
      </w:r>
      <w:r>
        <w:rPr>
          <w:rFonts w:ascii="Calibri" w:hAnsi="Calibri" w:cs="Arial"/>
          <w:lang w:val="es-ES_tradnl"/>
        </w:rPr>
        <w:t>P</w:t>
      </w:r>
      <w:r w:rsidRPr="008C3E2D">
        <w:rPr>
          <w:rFonts w:ascii="Calibri" w:hAnsi="Calibri" w:cs="Arial"/>
          <w:lang w:val="es-ES_tradnl"/>
        </w:rPr>
        <w:t xml:space="preserve">ersonal </w:t>
      </w:r>
      <w:r>
        <w:rPr>
          <w:rFonts w:ascii="Calibri" w:hAnsi="Calibri" w:cs="Arial"/>
          <w:lang w:val="es-ES_tradnl"/>
        </w:rPr>
        <w:t>T</w:t>
      </w:r>
      <w:r w:rsidRPr="008C3E2D">
        <w:rPr>
          <w:rFonts w:ascii="Calibri" w:hAnsi="Calibri" w:cs="Arial"/>
          <w:lang w:val="es-ES_tradnl"/>
        </w:rPr>
        <w:t>emporario para la realización de tareas, obras o trabajos específicos de carácter temporario, estacional o eventual, las que podrán ser renovadas periódicamente mientras subsistan las condiciones o razones que motivaron la designación.</w:t>
      </w:r>
    </w:p>
    <w:p w:rsidR="00692FFC" w:rsidRPr="008C3E2D" w:rsidRDefault="00692FFC" w:rsidP="00692FFC">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Cs/>
          <w:lang w:val="es-ES_tradnl"/>
        </w:rPr>
      </w:pPr>
      <w:r w:rsidRPr="008C3E2D">
        <w:rPr>
          <w:rFonts w:ascii="Calibri" w:hAnsi="Calibri" w:cs="Arial"/>
          <w:b/>
          <w:bCs/>
          <w:u w:val="single"/>
          <w:lang w:val="es-ES_tradnl"/>
        </w:rPr>
        <w:t>A</w:t>
      </w:r>
      <w:r w:rsidR="00BB6083">
        <w:rPr>
          <w:rFonts w:ascii="Calibri" w:hAnsi="Calibri" w:cs="Arial"/>
          <w:b/>
          <w:bCs/>
          <w:u w:val="single"/>
          <w:lang w:val="es-ES_tradnl"/>
        </w:rPr>
        <w:t>RTÍCULO</w:t>
      </w:r>
      <w:r w:rsidRPr="008C3E2D">
        <w:rPr>
          <w:rFonts w:ascii="Calibri" w:hAnsi="Calibri" w:cs="Arial"/>
          <w:b/>
          <w:bCs/>
          <w:u w:val="single"/>
          <w:lang w:val="es-ES_tradnl"/>
        </w:rPr>
        <w:t xml:space="preserve"> 24:</w:t>
      </w:r>
      <w:r w:rsidRPr="008C3E2D">
        <w:rPr>
          <w:rFonts w:ascii="Calibri" w:hAnsi="Calibri" w:cs="Arial"/>
          <w:b/>
          <w:bCs/>
          <w:lang w:val="es-ES_tradnl"/>
        </w:rPr>
        <w:t xml:space="preserve"> </w:t>
      </w:r>
      <w:r w:rsidRPr="008C3E2D">
        <w:rPr>
          <w:rFonts w:ascii="Calibri" w:hAnsi="Calibri" w:cs="Arial"/>
          <w:b/>
          <w:bCs/>
          <w:u w:val="single"/>
          <w:lang w:val="es-ES_tradnl"/>
        </w:rPr>
        <w:t>MODIFICACIONES DE LA PLANTA DE PERSONAL</w:t>
      </w:r>
      <w:r w:rsidRPr="008C3E2D">
        <w:rPr>
          <w:rFonts w:ascii="Calibri" w:hAnsi="Calibri" w:cs="Arial"/>
          <w:bCs/>
          <w:lang w:val="es-ES_tradnl"/>
        </w:rPr>
        <w:t xml:space="preserve">: La planta de personal que se detalla en las planillas anexas a la presente Ordenanza, está sujeta a las restricciones establecidas por la Ley </w:t>
      </w:r>
      <w:r>
        <w:rPr>
          <w:rFonts w:ascii="Calibri" w:hAnsi="Calibri" w:cs="Arial"/>
          <w:bCs/>
          <w:lang w:val="es-ES_tradnl"/>
        </w:rPr>
        <w:t xml:space="preserve">N° </w:t>
      </w:r>
      <w:r w:rsidRPr="008C3E2D">
        <w:rPr>
          <w:rFonts w:ascii="Calibri" w:hAnsi="Calibri" w:cs="Arial"/>
          <w:bCs/>
          <w:lang w:val="es-ES_tradnl"/>
        </w:rPr>
        <w:t>7314 Art</w:t>
      </w:r>
      <w:r>
        <w:rPr>
          <w:rFonts w:ascii="Calibri" w:hAnsi="Calibri" w:cs="Arial"/>
          <w:bCs/>
          <w:lang w:val="es-ES_tradnl"/>
        </w:rPr>
        <w:t>ículo</w:t>
      </w:r>
      <w:r w:rsidRPr="008C3E2D">
        <w:rPr>
          <w:rFonts w:ascii="Calibri" w:hAnsi="Calibri" w:cs="Arial"/>
          <w:bCs/>
          <w:lang w:val="es-ES_tradnl"/>
        </w:rPr>
        <w:t xml:space="preserve"> 46º y a las siguientes normas:</w:t>
      </w:r>
    </w:p>
    <w:p w:rsidR="00692FFC" w:rsidRPr="008C3E2D" w:rsidRDefault="00692FFC" w:rsidP="00692FFC">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 xml:space="preserve">La discriminación de cargos por Agrupamiento, Tramo, </w:t>
      </w:r>
      <w:proofErr w:type="spellStart"/>
      <w:r w:rsidRPr="008C3E2D">
        <w:rPr>
          <w:rFonts w:ascii="Calibri" w:hAnsi="Calibri"/>
          <w:bCs/>
          <w:sz w:val="22"/>
          <w:szCs w:val="22"/>
        </w:rPr>
        <w:t>Subtramo</w:t>
      </w:r>
      <w:proofErr w:type="spellEnd"/>
      <w:r w:rsidRPr="008C3E2D">
        <w:rPr>
          <w:rFonts w:ascii="Calibri" w:hAnsi="Calibri"/>
          <w:bCs/>
          <w:sz w:val="22"/>
          <w:szCs w:val="22"/>
        </w:rPr>
        <w:t xml:space="preserve"> y Clase podrán modificarse por aplicación de las disposiciones </w:t>
      </w:r>
      <w:proofErr w:type="spellStart"/>
      <w:r w:rsidRPr="008C3E2D">
        <w:rPr>
          <w:rFonts w:ascii="Calibri" w:hAnsi="Calibri"/>
          <w:bCs/>
          <w:sz w:val="22"/>
          <w:szCs w:val="22"/>
        </w:rPr>
        <w:t>escalafonarias</w:t>
      </w:r>
      <w:proofErr w:type="spellEnd"/>
      <w:r w:rsidRPr="008C3E2D">
        <w:rPr>
          <w:rFonts w:ascii="Calibri" w:hAnsi="Calibri"/>
          <w:bCs/>
          <w:sz w:val="22"/>
          <w:szCs w:val="22"/>
        </w:rPr>
        <w:t xml:space="preserve"> vigentes y para resolver reclamos del personal que sean procedentes conforme con las disposiciones legales vigentes que regulan la materia.</w:t>
      </w:r>
    </w:p>
    <w:p w:rsidR="00692FFC" w:rsidRPr="008C3E2D" w:rsidRDefault="00692FFC" w:rsidP="00692FFC">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 xml:space="preserve">Se podrán modificar las estructuras y cargos de las Unidades Organizativas del Presupuesto, como así también transferir cargos entre Unidades Organizativas de una misma o distinta Jurisdicción, en cuyo caso se deberán redistribuir los créditos pertinentes de la partida de Personal, conforme a lo indicado por los </w:t>
      </w:r>
      <w:r>
        <w:rPr>
          <w:rFonts w:ascii="Calibri" w:hAnsi="Calibri"/>
          <w:bCs/>
          <w:sz w:val="22"/>
          <w:szCs w:val="22"/>
        </w:rPr>
        <w:t>A</w:t>
      </w:r>
      <w:r w:rsidRPr="008C3E2D">
        <w:rPr>
          <w:rFonts w:ascii="Calibri" w:hAnsi="Calibri"/>
          <w:bCs/>
          <w:sz w:val="22"/>
          <w:szCs w:val="22"/>
        </w:rPr>
        <w:t xml:space="preserve">rtículos 8° y 9°, a efectos de no aumentar el monto autorizado de gastos establecidos en el </w:t>
      </w:r>
      <w:r>
        <w:rPr>
          <w:rFonts w:ascii="Calibri" w:hAnsi="Calibri"/>
          <w:bCs/>
          <w:sz w:val="22"/>
          <w:szCs w:val="22"/>
        </w:rPr>
        <w:t>A</w:t>
      </w:r>
      <w:r w:rsidRPr="008C3E2D">
        <w:rPr>
          <w:rFonts w:ascii="Calibri" w:hAnsi="Calibri"/>
          <w:bCs/>
          <w:sz w:val="22"/>
          <w:szCs w:val="22"/>
        </w:rPr>
        <w:t>rtículo 3°.</w:t>
      </w:r>
    </w:p>
    <w:p w:rsidR="00692FFC" w:rsidRPr="008C3E2D" w:rsidRDefault="00692FFC" w:rsidP="00692FFC">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La modalidad de trabajo por tarea (A</w:t>
      </w:r>
      <w:r>
        <w:rPr>
          <w:rFonts w:ascii="Calibri" w:hAnsi="Calibri"/>
          <w:bCs/>
          <w:sz w:val="22"/>
          <w:szCs w:val="22"/>
        </w:rPr>
        <w:t xml:space="preserve">rtículo </w:t>
      </w:r>
      <w:r w:rsidRPr="008C3E2D">
        <w:rPr>
          <w:rFonts w:ascii="Calibri" w:hAnsi="Calibri"/>
          <w:bCs/>
          <w:sz w:val="22"/>
          <w:szCs w:val="22"/>
        </w:rPr>
        <w:t xml:space="preserve">17º </w:t>
      </w:r>
      <w:r>
        <w:rPr>
          <w:rFonts w:ascii="Calibri" w:hAnsi="Calibri"/>
          <w:bCs/>
          <w:sz w:val="22"/>
          <w:szCs w:val="22"/>
        </w:rPr>
        <w:t>I</w:t>
      </w:r>
      <w:r w:rsidRPr="008C3E2D">
        <w:rPr>
          <w:rFonts w:ascii="Calibri" w:hAnsi="Calibri"/>
          <w:bCs/>
          <w:sz w:val="22"/>
          <w:szCs w:val="22"/>
        </w:rPr>
        <w:t>nc</w:t>
      </w:r>
      <w:r>
        <w:rPr>
          <w:rFonts w:ascii="Calibri" w:hAnsi="Calibri"/>
          <w:bCs/>
          <w:sz w:val="22"/>
          <w:szCs w:val="22"/>
        </w:rPr>
        <w:t>iso</w:t>
      </w:r>
      <w:r w:rsidRPr="008C3E2D">
        <w:rPr>
          <w:rFonts w:ascii="Calibri" w:hAnsi="Calibri"/>
          <w:bCs/>
          <w:sz w:val="22"/>
          <w:szCs w:val="22"/>
        </w:rPr>
        <w:t xml:space="preserve"> </w:t>
      </w:r>
      <w:r>
        <w:rPr>
          <w:rFonts w:ascii="Calibri" w:hAnsi="Calibri"/>
          <w:bCs/>
          <w:sz w:val="22"/>
          <w:szCs w:val="22"/>
        </w:rPr>
        <w:t>“</w:t>
      </w:r>
      <w:r w:rsidRPr="008C3E2D">
        <w:rPr>
          <w:rFonts w:ascii="Calibri" w:hAnsi="Calibri"/>
          <w:bCs/>
          <w:sz w:val="22"/>
          <w:szCs w:val="22"/>
        </w:rPr>
        <w:t>a</w:t>
      </w:r>
      <w:r>
        <w:rPr>
          <w:rFonts w:ascii="Calibri" w:hAnsi="Calibri"/>
          <w:bCs/>
          <w:sz w:val="22"/>
          <w:szCs w:val="22"/>
        </w:rPr>
        <w:t>”</w:t>
      </w:r>
      <w:r w:rsidRPr="008C3E2D">
        <w:rPr>
          <w:rFonts w:ascii="Calibri" w:hAnsi="Calibri"/>
          <w:bCs/>
          <w:sz w:val="22"/>
          <w:szCs w:val="22"/>
        </w:rPr>
        <w:t xml:space="preserve"> Ley </w:t>
      </w:r>
      <w:r>
        <w:rPr>
          <w:rFonts w:ascii="Calibri" w:hAnsi="Calibri"/>
          <w:bCs/>
          <w:sz w:val="22"/>
          <w:szCs w:val="22"/>
        </w:rPr>
        <w:t xml:space="preserve">N° </w:t>
      </w:r>
      <w:r w:rsidRPr="008C3E2D">
        <w:rPr>
          <w:rFonts w:ascii="Calibri" w:hAnsi="Calibri"/>
          <w:bCs/>
          <w:sz w:val="22"/>
          <w:szCs w:val="22"/>
        </w:rPr>
        <w:t>5892</w:t>
      </w:r>
      <w:r>
        <w:rPr>
          <w:rFonts w:ascii="Calibri" w:hAnsi="Calibri"/>
          <w:bCs/>
          <w:sz w:val="22"/>
          <w:szCs w:val="22"/>
        </w:rPr>
        <w:t>)</w:t>
      </w:r>
      <w:r w:rsidRPr="008C3E2D">
        <w:rPr>
          <w:rFonts w:ascii="Calibri" w:hAnsi="Calibri"/>
          <w:bCs/>
          <w:sz w:val="22"/>
          <w:szCs w:val="22"/>
        </w:rPr>
        <w:t xml:space="preserve"> para docentes e instructores del área de Deportes, talleristas y personal de los Centros de Apoyo Educativos, serán retribuidos por la modalidad de </w:t>
      </w:r>
      <w:r>
        <w:rPr>
          <w:rFonts w:ascii="Calibri" w:hAnsi="Calibri"/>
          <w:bCs/>
          <w:sz w:val="22"/>
          <w:szCs w:val="22"/>
        </w:rPr>
        <w:t>trabajo por tarea</w:t>
      </w:r>
      <w:r w:rsidRPr="008C3E2D">
        <w:rPr>
          <w:rFonts w:ascii="Calibri" w:hAnsi="Calibri"/>
          <w:bCs/>
          <w:sz w:val="22"/>
          <w:szCs w:val="22"/>
        </w:rPr>
        <w:t xml:space="preserve">, estableciéndose para el presente ejercicio un total de </w:t>
      </w:r>
      <w:r w:rsidRPr="00CA1C80">
        <w:rPr>
          <w:rFonts w:ascii="Calibri" w:hAnsi="Calibri"/>
          <w:b/>
          <w:bCs/>
          <w:color w:val="000000" w:themeColor="text1"/>
          <w:sz w:val="22"/>
          <w:szCs w:val="22"/>
        </w:rPr>
        <w:t>DOS MIL DOSCIENTAS (2.200)</w:t>
      </w:r>
      <w:r w:rsidRPr="00CA1C80">
        <w:rPr>
          <w:rFonts w:ascii="Calibri" w:hAnsi="Calibri"/>
          <w:bCs/>
          <w:color w:val="000000" w:themeColor="text1"/>
          <w:sz w:val="22"/>
          <w:szCs w:val="22"/>
        </w:rPr>
        <w:t xml:space="preserve"> horas mensuales.</w:t>
      </w:r>
    </w:p>
    <w:p w:rsidR="00692FFC" w:rsidRDefault="00692FFC" w:rsidP="00692FFC">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 xml:space="preserve">El valor de cada </w:t>
      </w:r>
      <w:r>
        <w:rPr>
          <w:rFonts w:ascii="Calibri" w:hAnsi="Calibri"/>
          <w:bCs/>
          <w:sz w:val="22"/>
          <w:szCs w:val="22"/>
        </w:rPr>
        <w:t>trabajo por tarea</w:t>
      </w:r>
      <w:r w:rsidRPr="008C3E2D">
        <w:rPr>
          <w:rFonts w:ascii="Calibri" w:hAnsi="Calibri"/>
          <w:bCs/>
          <w:sz w:val="22"/>
          <w:szCs w:val="22"/>
        </w:rPr>
        <w:t xml:space="preserve">, se calculará en función del sueldo de la </w:t>
      </w:r>
      <w:r>
        <w:rPr>
          <w:rFonts w:ascii="Calibri" w:hAnsi="Calibri"/>
          <w:bCs/>
          <w:sz w:val="22"/>
          <w:szCs w:val="22"/>
        </w:rPr>
        <w:t>C</w:t>
      </w:r>
      <w:r w:rsidRPr="008C3E2D">
        <w:rPr>
          <w:rFonts w:ascii="Calibri" w:hAnsi="Calibri"/>
          <w:bCs/>
          <w:sz w:val="22"/>
          <w:szCs w:val="22"/>
        </w:rPr>
        <w:t xml:space="preserve">lase </w:t>
      </w:r>
      <w:r>
        <w:rPr>
          <w:rFonts w:ascii="Calibri" w:hAnsi="Calibri"/>
          <w:bCs/>
          <w:sz w:val="22"/>
          <w:szCs w:val="22"/>
        </w:rPr>
        <w:t>“</w:t>
      </w:r>
      <w:r w:rsidRPr="008C3E2D">
        <w:rPr>
          <w:rFonts w:ascii="Calibri" w:hAnsi="Calibri"/>
          <w:bCs/>
          <w:sz w:val="22"/>
          <w:szCs w:val="22"/>
        </w:rPr>
        <w:t>H</w:t>
      </w:r>
      <w:r>
        <w:rPr>
          <w:rFonts w:ascii="Calibri" w:hAnsi="Calibri"/>
          <w:bCs/>
          <w:sz w:val="22"/>
          <w:szCs w:val="22"/>
        </w:rPr>
        <w:t>”</w:t>
      </w:r>
      <w:r w:rsidRPr="008C3E2D">
        <w:rPr>
          <w:rFonts w:ascii="Calibri" w:hAnsi="Calibri"/>
          <w:bCs/>
          <w:sz w:val="22"/>
          <w:szCs w:val="22"/>
        </w:rPr>
        <w:t xml:space="preserve"> sin adicionales incluido el presentismo dividido por 30 (treinta). Dicho valor de hora cátedra, se considerará como un haber remunerativo sujeto a los aportes y contribuciones de </w:t>
      </w:r>
      <w:r>
        <w:rPr>
          <w:rFonts w:ascii="Calibri" w:hAnsi="Calibri"/>
          <w:bCs/>
          <w:sz w:val="22"/>
          <w:szCs w:val="22"/>
        </w:rPr>
        <w:t>L</w:t>
      </w:r>
      <w:r w:rsidRPr="008C3E2D">
        <w:rPr>
          <w:rFonts w:ascii="Calibri" w:hAnsi="Calibri"/>
          <w:bCs/>
          <w:sz w:val="22"/>
          <w:szCs w:val="22"/>
        </w:rPr>
        <w:t>ey, rigiéndose únicamente por el escalafón municipal y sujeto a las modificaciones que en él se produzcan. Al sueldo determinado en función de la cantidad de horas cátedra asignadas, se le adicionará en caso que corresponda y en forma proporcional, responsabilidad profesional y antigüedad en cuyo caso se aplicarán las normas vigentes para todos los empleados municipales. También corresponderá abonar salario familiar en forma total sin importar la cantidad de horas cátedra asignadas.</w:t>
      </w:r>
    </w:p>
    <w:p w:rsidR="00BB6083" w:rsidRDefault="00BB6083" w:rsidP="00BB6083">
      <w:pPr>
        <w:pStyle w:val="Sangra3detindependiente"/>
        <w:tabs>
          <w:tab w:val="clear" w:pos="720"/>
        </w:tabs>
        <w:spacing w:before="120"/>
        <w:rPr>
          <w:rFonts w:ascii="Calibri" w:hAnsi="Calibri"/>
          <w:bCs/>
          <w:sz w:val="22"/>
          <w:szCs w:val="22"/>
        </w:rPr>
      </w:pPr>
    </w:p>
    <w:p w:rsidR="00BB6083" w:rsidRDefault="00BB6083" w:rsidP="00BB6083">
      <w:pPr>
        <w:pStyle w:val="Sangra3detindependiente"/>
        <w:tabs>
          <w:tab w:val="clear" w:pos="720"/>
        </w:tabs>
        <w:spacing w:before="120"/>
        <w:rPr>
          <w:rFonts w:ascii="Calibri" w:hAnsi="Calibri"/>
          <w:bCs/>
          <w:sz w:val="22"/>
          <w:szCs w:val="22"/>
        </w:rPr>
      </w:pPr>
    </w:p>
    <w:p w:rsidR="00BB6083" w:rsidRDefault="00BB6083" w:rsidP="00BB6083">
      <w:pPr>
        <w:pStyle w:val="Sangra3detindependiente"/>
        <w:tabs>
          <w:tab w:val="clear" w:pos="720"/>
        </w:tabs>
        <w:jc w:val="right"/>
        <w:rPr>
          <w:rFonts w:ascii="Calibri" w:hAnsi="Calibri"/>
          <w:b/>
          <w:sz w:val="22"/>
          <w:szCs w:val="22"/>
          <w:u w:val="single"/>
        </w:rPr>
      </w:pPr>
      <w:r>
        <w:rPr>
          <w:rFonts w:ascii="Calibri" w:hAnsi="Calibri"/>
          <w:b/>
          <w:sz w:val="22"/>
          <w:szCs w:val="22"/>
          <w:u w:val="single"/>
        </w:rPr>
        <w:t>HOJA Nº 09</w:t>
      </w:r>
    </w:p>
    <w:p w:rsidR="00BB6083" w:rsidRDefault="00BB6083" w:rsidP="00BB6083">
      <w:pPr>
        <w:pStyle w:val="Sangra3detindependiente"/>
        <w:tabs>
          <w:tab w:val="clear" w:pos="720"/>
        </w:tabs>
        <w:jc w:val="right"/>
        <w:rPr>
          <w:rFonts w:ascii="Calibri" w:hAnsi="Calibri"/>
          <w:b/>
          <w:sz w:val="22"/>
          <w:szCs w:val="22"/>
          <w:u w:val="single"/>
        </w:rPr>
      </w:pPr>
      <w:r>
        <w:rPr>
          <w:rFonts w:ascii="Calibri" w:hAnsi="Calibri"/>
          <w:b/>
          <w:sz w:val="22"/>
          <w:szCs w:val="22"/>
          <w:u w:val="single"/>
        </w:rPr>
        <w:t>ORDENANZA Nº 6992/19</w:t>
      </w:r>
    </w:p>
    <w:p w:rsidR="00ED14A0" w:rsidRPr="00BB6083" w:rsidRDefault="00ED14A0" w:rsidP="00BB6083">
      <w:pPr>
        <w:pStyle w:val="Sangra3detindependiente"/>
        <w:tabs>
          <w:tab w:val="clear" w:pos="720"/>
        </w:tabs>
        <w:jc w:val="right"/>
        <w:rPr>
          <w:rFonts w:ascii="Calibri" w:hAnsi="Calibri"/>
          <w:b/>
          <w:sz w:val="22"/>
          <w:szCs w:val="22"/>
          <w:u w:val="single"/>
        </w:rPr>
      </w:pPr>
    </w:p>
    <w:p w:rsidR="00692FFC" w:rsidRPr="008C3E2D" w:rsidRDefault="00692FFC" w:rsidP="00692FFC">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Se podrán transformar los cargos vacantes de personal permanente a temporario,</w:t>
      </w:r>
      <w:r w:rsidRPr="008C3E2D">
        <w:rPr>
          <w:rFonts w:ascii="Calibri" w:hAnsi="Calibri"/>
          <w:sz w:val="22"/>
          <w:szCs w:val="22"/>
        </w:rPr>
        <w:t xml:space="preserve"> siempre que se mantenga el número total de cargos (permanente más temporario) aprobados por el Artículo 7º de la presente Ordenanza.</w:t>
      </w:r>
    </w:p>
    <w:p w:rsidR="00692FFC" w:rsidRPr="008C3E2D" w:rsidRDefault="00692FFC" w:rsidP="00692FFC">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 xml:space="preserve">No se podrán aumentar los cargos de personal existente a la fecha de la sanción de la presente Ordenanza, a excepción de los que surjan del cumplimiento del artículo 6º de </w:t>
      </w:r>
      <w:smartTag w:uri="urn:schemas-microsoft-com:office:smarttags" w:element="PersonName">
        <w:smartTagPr>
          <w:attr w:name="ProductID" w:val="la Ley"/>
        </w:smartTagPr>
        <w:r w:rsidRPr="008C3E2D">
          <w:rPr>
            <w:rFonts w:ascii="Calibri" w:hAnsi="Calibri"/>
            <w:bCs/>
            <w:sz w:val="22"/>
            <w:szCs w:val="22"/>
          </w:rPr>
          <w:t>la Ley</w:t>
        </w:r>
      </w:smartTag>
      <w:r w:rsidRPr="008C3E2D">
        <w:rPr>
          <w:rFonts w:ascii="Calibri" w:hAnsi="Calibri"/>
          <w:bCs/>
          <w:sz w:val="22"/>
          <w:szCs w:val="22"/>
        </w:rPr>
        <w:t xml:space="preserve"> 5.892 “Nomenclador de Funciones” aprobado.</w:t>
      </w:r>
    </w:p>
    <w:p w:rsidR="00692FFC" w:rsidRPr="008C3E2D" w:rsidRDefault="00692FFC" w:rsidP="00692FFC">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sz w:val="22"/>
          <w:szCs w:val="22"/>
        </w:rPr>
        <w:t xml:space="preserve"> Todas las modificaciones autorizadas deberán cumplirse dentro de los créditos presupuestarios previstos de modo tal que, si la medida originase un mayor costo en la partida de Personal, excepto el mayor costo que se originase por lo previsto en el </w:t>
      </w:r>
      <w:r>
        <w:rPr>
          <w:rFonts w:ascii="Calibri" w:hAnsi="Calibri"/>
          <w:sz w:val="22"/>
          <w:szCs w:val="22"/>
        </w:rPr>
        <w:t>A</w:t>
      </w:r>
      <w:r w:rsidRPr="008C3E2D">
        <w:rPr>
          <w:rFonts w:ascii="Calibri" w:hAnsi="Calibri"/>
          <w:sz w:val="22"/>
          <w:szCs w:val="22"/>
        </w:rPr>
        <w:t xml:space="preserve">rtículo 23º de la presente </w:t>
      </w:r>
      <w:r>
        <w:rPr>
          <w:rFonts w:ascii="Calibri" w:hAnsi="Calibri"/>
          <w:sz w:val="22"/>
          <w:szCs w:val="22"/>
        </w:rPr>
        <w:t>O</w:t>
      </w:r>
      <w:r w:rsidRPr="008C3E2D">
        <w:rPr>
          <w:rFonts w:ascii="Calibri" w:hAnsi="Calibri"/>
          <w:sz w:val="22"/>
          <w:szCs w:val="22"/>
        </w:rPr>
        <w:t xml:space="preserve">rdenanza, el mismo deberá compensarse en el mismo acto con la o las supresiones de vacantes necesarias para cubrirlo, si estas se han producido a partir de noviembre </w:t>
      </w:r>
      <w:r w:rsidRPr="00CA1C80">
        <w:rPr>
          <w:rFonts w:ascii="Calibri" w:hAnsi="Calibri"/>
          <w:bCs/>
          <w:color w:val="000000" w:themeColor="text1"/>
          <w:sz w:val="22"/>
          <w:szCs w:val="22"/>
        </w:rPr>
        <w:t>del 2019</w:t>
      </w:r>
      <w:r w:rsidRPr="000555E2">
        <w:rPr>
          <w:rFonts w:ascii="Calibri" w:hAnsi="Calibri"/>
          <w:b/>
          <w:color w:val="000000" w:themeColor="text1"/>
          <w:sz w:val="22"/>
          <w:szCs w:val="22"/>
        </w:rPr>
        <w:t>,</w:t>
      </w:r>
      <w:r w:rsidRPr="000555E2">
        <w:rPr>
          <w:rFonts w:ascii="Calibri" w:hAnsi="Calibri"/>
          <w:color w:val="000000" w:themeColor="text1"/>
          <w:sz w:val="22"/>
          <w:szCs w:val="22"/>
        </w:rPr>
        <w:t xml:space="preserve"> </w:t>
      </w:r>
      <w:r w:rsidRPr="008C3E2D">
        <w:rPr>
          <w:rFonts w:ascii="Calibri" w:hAnsi="Calibri"/>
          <w:sz w:val="22"/>
          <w:szCs w:val="22"/>
        </w:rPr>
        <w:t>o reduciendo otras partidas presupuestarias a los efectos de compensar el mayor costo, dado que las vacantes existentes antes de dicha fecha no tienen valor en la partida presupuestaria respectiva</w:t>
      </w:r>
      <w:r w:rsidRPr="008C3E2D">
        <w:rPr>
          <w:rFonts w:ascii="Calibri" w:hAnsi="Calibri"/>
          <w:bCs/>
          <w:sz w:val="22"/>
          <w:szCs w:val="22"/>
        </w:rPr>
        <w:t>.</w:t>
      </w:r>
    </w:p>
    <w:p w:rsidR="00692FFC" w:rsidRPr="008C3E2D" w:rsidRDefault="00692FFC" w:rsidP="00692FFC">
      <w:pPr>
        <w:pStyle w:val="Sangra3detindependiente"/>
        <w:rPr>
          <w:rFonts w:ascii="Calibri" w:hAnsi="Calibri"/>
          <w:bCs/>
          <w:sz w:val="22"/>
          <w:szCs w:val="22"/>
        </w:rPr>
      </w:pPr>
    </w:p>
    <w:p w:rsidR="00692FFC" w:rsidRPr="008C3E2D" w:rsidRDefault="00692FFC" w:rsidP="00692FFC">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lang w:val="es-ES_tradnl"/>
        </w:rPr>
      </w:pPr>
      <w:r w:rsidRPr="008C3E2D">
        <w:rPr>
          <w:rFonts w:ascii="Calibri" w:hAnsi="Calibri" w:cs="Arial"/>
          <w:b/>
          <w:bCs/>
          <w:u w:val="single"/>
          <w:lang w:val="es-ES_tradnl"/>
        </w:rPr>
        <w:t>A</w:t>
      </w:r>
      <w:r w:rsidR="00BB6083">
        <w:rPr>
          <w:rFonts w:ascii="Calibri" w:hAnsi="Calibri" w:cs="Arial"/>
          <w:b/>
          <w:bCs/>
          <w:u w:val="single"/>
          <w:lang w:val="es-ES_tradnl"/>
        </w:rPr>
        <w:t>RTÍCULO</w:t>
      </w:r>
      <w:r w:rsidRPr="008C3E2D">
        <w:rPr>
          <w:rFonts w:ascii="Calibri" w:hAnsi="Calibri" w:cs="Arial"/>
          <w:b/>
          <w:bCs/>
          <w:u w:val="single"/>
          <w:lang w:val="es-ES_tradnl"/>
        </w:rPr>
        <w:t xml:space="preserve"> 25:</w:t>
      </w:r>
      <w:r w:rsidRPr="008C3E2D">
        <w:rPr>
          <w:rFonts w:ascii="Calibri" w:hAnsi="Calibri" w:cs="Arial"/>
          <w:lang w:val="es-ES_tradnl"/>
        </w:rPr>
        <w:t xml:space="preserve"> </w:t>
      </w:r>
      <w:r w:rsidR="00BB6083">
        <w:rPr>
          <w:rFonts w:ascii="Calibri" w:hAnsi="Calibri" w:cs="Arial"/>
          <w:lang w:val="es-ES_tradnl"/>
        </w:rPr>
        <w:t xml:space="preserve"> </w:t>
      </w:r>
      <w:r w:rsidRPr="008C3E2D">
        <w:rPr>
          <w:rFonts w:ascii="Calibri" w:hAnsi="Calibri" w:cs="Arial"/>
          <w:b/>
          <w:bCs/>
          <w:u w:val="single"/>
          <w:lang w:val="es-ES_tradnl"/>
        </w:rPr>
        <w:t>MODIFICACIONES DEL GASTO EN PERSONAL:</w:t>
      </w:r>
      <w:r w:rsidRPr="008C3E2D">
        <w:rPr>
          <w:rFonts w:ascii="Calibri" w:hAnsi="Calibri" w:cs="Arial"/>
          <w:lang w:val="es-ES_tradnl"/>
        </w:rPr>
        <w:t xml:space="preserve"> </w:t>
      </w:r>
      <w:r>
        <w:rPr>
          <w:rFonts w:ascii="Calibri" w:hAnsi="Calibri" w:cs="Arial"/>
          <w:lang w:val="es-ES_tradnl"/>
        </w:rPr>
        <w:t>Fac</w:t>
      </w:r>
      <w:r w:rsidR="00ED14A0">
        <w:rPr>
          <w:rFonts w:ascii="Calibri" w:hAnsi="Calibri" w:cs="Arial"/>
          <w:lang w:val="es-ES_tradnl"/>
        </w:rPr>
        <w:t>ú</w:t>
      </w:r>
      <w:r>
        <w:rPr>
          <w:rFonts w:ascii="Calibri" w:hAnsi="Calibri" w:cs="Arial"/>
          <w:lang w:val="es-ES_tradnl"/>
        </w:rPr>
        <w:t>ltase</w:t>
      </w:r>
      <w:r w:rsidRPr="008C3E2D">
        <w:rPr>
          <w:rFonts w:ascii="Calibri" w:hAnsi="Calibri" w:cs="Arial"/>
          <w:lang w:val="es-ES_tradnl"/>
        </w:rPr>
        <w:t xml:space="preserve"> al Departamento Ejecutivo a realizar las modificaciones necesarias en las partidas de Personal permanente y/o temporario, para atender a las modificaciones que se adopten en materia salarial por el Gobierno Provincial cuando sean de aplicación al Municipio, y/o paritarias municipales, de acuerdo a lo prescrito en la Ley </w:t>
      </w:r>
      <w:r>
        <w:rPr>
          <w:rFonts w:ascii="Calibri" w:hAnsi="Calibri" w:cs="Arial"/>
          <w:lang w:val="es-ES_tradnl"/>
        </w:rPr>
        <w:t xml:space="preserve">N° </w:t>
      </w:r>
      <w:r w:rsidRPr="008C3E2D">
        <w:rPr>
          <w:rFonts w:ascii="Calibri" w:hAnsi="Calibri" w:cs="Arial"/>
          <w:lang w:val="es-ES_tradnl"/>
        </w:rPr>
        <w:t>5892 y siempre que las finanzas municipales así lo permitan.</w:t>
      </w:r>
    </w:p>
    <w:p w:rsidR="00692FFC" w:rsidRDefault="00692FFC" w:rsidP="00ED14A0">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8C3E2D">
        <w:rPr>
          <w:rFonts w:ascii="Calibri" w:hAnsi="Calibri" w:cs="Arial"/>
          <w:b/>
          <w:bCs/>
          <w:u w:val="single"/>
          <w:lang w:val="es-ES_tradnl"/>
        </w:rPr>
        <w:t>A</w:t>
      </w:r>
      <w:r w:rsidR="00ED14A0">
        <w:rPr>
          <w:rFonts w:ascii="Calibri" w:hAnsi="Calibri" w:cs="Arial"/>
          <w:b/>
          <w:bCs/>
          <w:u w:val="single"/>
          <w:lang w:val="es-ES_tradnl"/>
        </w:rPr>
        <w:t>RTÍCULO</w:t>
      </w:r>
      <w:r w:rsidRPr="008C3E2D">
        <w:rPr>
          <w:rFonts w:ascii="Calibri" w:hAnsi="Calibri" w:cs="Arial"/>
          <w:b/>
          <w:bCs/>
          <w:u w:val="single"/>
          <w:lang w:val="es-ES_tradnl"/>
        </w:rPr>
        <w:t xml:space="preserve"> 26:</w:t>
      </w:r>
      <w:r w:rsidRPr="008C3E2D">
        <w:rPr>
          <w:rFonts w:ascii="Calibri" w:hAnsi="Calibri" w:cs="Arial"/>
          <w:lang w:val="es-ES_tradnl"/>
        </w:rPr>
        <w:t xml:space="preserve"> </w:t>
      </w:r>
      <w:r w:rsidRPr="008C3E2D">
        <w:rPr>
          <w:rFonts w:ascii="Calibri" w:hAnsi="Calibri" w:cs="Arial"/>
          <w:b/>
          <w:u w:val="single"/>
          <w:lang w:val="es-ES_tradnl"/>
        </w:rPr>
        <w:t>CONTRATACI</w:t>
      </w:r>
      <w:r w:rsidR="00ED14A0">
        <w:rPr>
          <w:rFonts w:ascii="Calibri" w:hAnsi="Calibri" w:cs="Arial"/>
          <w:b/>
          <w:u w:val="single"/>
          <w:lang w:val="es-ES_tradnl"/>
        </w:rPr>
        <w:t>Ó</w:t>
      </w:r>
      <w:r w:rsidRPr="008C3E2D">
        <w:rPr>
          <w:rFonts w:ascii="Calibri" w:hAnsi="Calibri" w:cs="Arial"/>
          <w:b/>
          <w:u w:val="single"/>
          <w:lang w:val="es-ES_tradnl"/>
        </w:rPr>
        <w:t xml:space="preserve">N Y/O </w:t>
      </w:r>
      <w:r w:rsidRPr="008C3E2D">
        <w:rPr>
          <w:rFonts w:ascii="Calibri" w:hAnsi="Calibri" w:cs="Arial"/>
          <w:b/>
          <w:bCs/>
          <w:u w:val="single"/>
          <w:lang w:val="es-ES_tradnl"/>
        </w:rPr>
        <w:t>MODIFICACIONES DEL GASTO EN LOCACIONES DE SERVICIOS:</w:t>
      </w:r>
      <w:r w:rsidRPr="008C3E2D">
        <w:rPr>
          <w:rFonts w:ascii="Calibri" w:hAnsi="Calibri" w:cs="Arial"/>
          <w:bCs/>
          <w:lang w:val="es-ES_tradnl"/>
        </w:rPr>
        <w:t xml:space="preserve"> Todas las contrataciones de las locaciones de servicio deberán contar con el crédito presupuestario anual, independientemente del momento en que se realice la contratación, facultándose </w:t>
      </w:r>
      <w:r w:rsidRPr="008C3E2D">
        <w:rPr>
          <w:rFonts w:ascii="Calibri" w:hAnsi="Calibri" w:cs="Arial"/>
          <w:lang w:val="es-ES_tradnl"/>
        </w:rPr>
        <w:t xml:space="preserve">al Departamento Ejecutivo a realizar las modificaciones necesarias en la </w:t>
      </w:r>
      <w:proofErr w:type="spellStart"/>
      <w:r w:rsidRPr="008C3E2D">
        <w:rPr>
          <w:rFonts w:ascii="Calibri" w:hAnsi="Calibri" w:cs="Arial"/>
          <w:lang w:val="es-ES_tradnl"/>
        </w:rPr>
        <w:t>subpartida</w:t>
      </w:r>
      <w:proofErr w:type="spellEnd"/>
      <w:r w:rsidRPr="008C3E2D">
        <w:rPr>
          <w:rFonts w:ascii="Calibri" w:hAnsi="Calibri" w:cs="Arial"/>
          <w:lang w:val="es-ES_tradnl"/>
        </w:rPr>
        <w:t xml:space="preserve"> presupuestaria “Locaciones de Servicios” para atender a las modificaciones que se adopten en materia de incremento del costo de las locaciones de servicios y siempre que las finanzas municipales así lo permitan.</w:t>
      </w:r>
    </w:p>
    <w:p w:rsidR="00692FFC" w:rsidRDefault="00692FFC" w:rsidP="00ED14A0">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C36FB6">
        <w:rPr>
          <w:rFonts w:ascii="Calibri" w:hAnsi="Calibri" w:cs="Arial"/>
          <w:lang w:val="es-ES_tradnl"/>
        </w:rPr>
        <w:t xml:space="preserve">Las contrataciones de las </w:t>
      </w:r>
      <w:r>
        <w:rPr>
          <w:rFonts w:ascii="Calibri" w:hAnsi="Calibri" w:cs="Arial"/>
          <w:lang w:val="es-ES_tradnl"/>
        </w:rPr>
        <w:t>L</w:t>
      </w:r>
      <w:r w:rsidRPr="00C36FB6">
        <w:rPr>
          <w:rFonts w:ascii="Calibri" w:hAnsi="Calibri" w:cs="Arial"/>
          <w:lang w:val="es-ES_tradnl"/>
        </w:rPr>
        <w:t xml:space="preserve">ocaciones de Servicios se realizan de acuerdo a las disposiciones del </w:t>
      </w:r>
      <w:r>
        <w:rPr>
          <w:rFonts w:ascii="Calibri" w:hAnsi="Calibri" w:cs="Arial"/>
          <w:lang w:val="es-ES_tradnl"/>
        </w:rPr>
        <w:t>A</w:t>
      </w:r>
      <w:r w:rsidRPr="00C36FB6">
        <w:rPr>
          <w:rFonts w:ascii="Calibri" w:hAnsi="Calibri" w:cs="Arial"/>
          <w:lang w:val="es-ES_tradnl"/>
        </w:rPr>
        <w:t>rtículo 144</w:t>
      </w:r>
      <w:r>
        <w:rPr>
          <w:rFonts w:ascii="Calibri" w:hAnsi="Calibri" w:cs="Arial"/>
          <w:lang w:val="es-ES_tradnl"/>
        </w:rPr>
        <w:t>°</w:t>
      </w:r>
      <w:r w:rsidRPr="00C36FB6">
        <w:rPr>
          <w:rFonts w:ascii="Calibri" w:hAnsi="Calibri" w:cs="Arial"/>
          <w:lang w:val="es-ES_tradnl"/>
        </w:rPr>
        <w:t xml:space="preserve"> inc</w:t>
      </w:r>
      <w:r>
        <w:rPr>
          <w:rFonts w:ascii="Calibri" w:hAnsi="Calibri" w:cs="Arial"/>
          <w:lang w:val="es-ES_tradnl"/>
        </w:rPr>
        <w:t>iso</w:t>
      </w:r>
      <w:r w:rsidRPr="00C36FB6">
        <w:rPr>
          <w:rFonts w:ascii="Calibri" w:hAnsi="Calibri" w:cs="Arial"/>
          <w:lang w:val="es-ES_tradnl"/>
        </w:rPr>
        <w:t xml:space="preserve"> </w:t>
      </w:r>
      <w:r>
        <w:rPr>
          <w:rFonts w:ascii="Calibri" w:hAnsi="Calibri" w:cs="Arial"/>
          <w:lang w:val="es-ES_tradnl"/>
        </w:rPr>
        <w:t>“</w:t>
      </w:r>
      <w:r w:rsidRPr="00C36FB6">
        <w:rPr>
          <w:rFonts w:ascii="Calibri" w:hAnsi="Calibri" w:cs="Arial"/>
          <w:lang w:val="es-ES_tradnl"/>
        </w:rPr>
        <w:t>M</w:t>
      </w:r>
      <w:r>
        <w:rPr>
          <w:rFonts w:ascii="Calibri" w:hAnsi="Calibri" w:cs="Arial"/>
          <w:lang w:val="es-ES_tradnl"/>
        </w:rPr>
        <w:t>”</w:t>
      </w:r>
      <w:r w:rsidRPr="00C36FB6">
        <w:rPr>
          <w:rFonts w:ascii="Calibri" w:hAnsi="Calibri" w:cs="Arial"/>
          <w:lang w:val="es-ES_tradnl"/>
        </w:rPr>
        <w:t xml:space="preserve"> de la ley </w:t>
      </w:r>
      <w:r>
        <w:rPr>
          <w:rFonts w:ascii="Calibri" w:hAnsi="Calibri" w:cs="Arial"/>
          <w:lang w:val="es-ES_tradnl"/>
        </w:rPr>
        <w:t xml:space="preserve">N° </w:t>
      </w:r>
      <w:r w:rsidRPr="00C36FB6">
        <w:rPr>
          <w:rFonts w:ascii="Calibri" w:hAnsi="Calibri" w:cs="Arial"/>
          <w:lang w:val="es-ES_tradnl"/>
        </w:rPr>
        <w:t>8.706.</w:t>
      </w:r>
    </w:p>
    <w:p w:rsidR="00ED14A0" w:rsidRPr="00C36FB6" w:rsidRDefault="00ED14A0" w:rsidP="00ED14A0">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692FFC" w:rsidRDefault="00692FFC" w:rsidP="00ED14A0">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lang w:val="es-ES_tradnl"/>
        </w:rPr>
      </w:pPr>
      <w:r w:rsidRPr="008C3E2D">
        <w:rPr>
          <w:rFonts w:ascii="Calibri" w:hAnsi="Calibri"/>
          <w:b/>
          <w:u w:val="single"/>
          <w:lang w:val="es-ES_tradnl"/>
        </w:rPr>
        <w:t>A</w:t>
      </w:r>
      <w:r w:rsidR="00ED14A0">
        <w:rPr>
          <w:rFonts w:ascii="Calibri" w:hAnsi="Calibri"/>
          <w:b/>
          <w:u w:val="single"/>
          <w:lang w:val="es-ES_tradnl"/>
        </w:rPr>
        <w:t>RTÍCULO</w:t>
      </w:r>
      <w:r w:rsidRPr="008C3E2D">
        <w:rPr>
          <w:rFonts w:ascii="Calibri" w:hAnsi="Calibri"/>
          <w:b/>
          <w:u w:val="single"/>
          <w:lang w:val="es-ES_tradnl"/>
        </w:rPr>
        <w:t xml:space="preserve"> 27</w:t>
      </w:r>
      <w:r w:rsidR="00ED14A0">
        <w:rPr>
          <w:rFonts w:ascii="Calibri" w:hAnsi="Calibri"/>
          <w:b/>
          <w:u w:val="single"/>
          <w:lang w:val="es-ES_tradnl"/>
        </w:rPr>
        <w:t>:</w:t>
      </w:r>
      <w:r w:rsidR="00ED14A0">
        <w:rPr>
          <w:rFonts w:ascii="Calibri" w:hAnsi="Calibri"/>
          <w:b/>
          <w:lang w:val="es-ES_tradnl"/>
        </w:rPr>
        <w:t xml:space="preserve">  </w:t>
      </w:r>
      <w:r w:rsidRPr="008C3E2D">
        <w:rPr>
          <w:rFonts w:ascii="Calibri" w:hAnsi="Calibri"/>
          <w:b/>
          <w:u w:val="single"/>
          <w:lang w:val="es-ES_tradnl"/>
        </w:rPr>
        <w:t>PERSONAL AFECTADO A SEOS</w:t>
      </w:r>
      <w:r w:rsidRPr="008C3E2D">
        <w:rPr>
          <w:rFonts w:ascii="Calibri" w:hAnsi="Calibri"/>
          <w:lang w:val="es-ES_tradnl"/>
        </w:rPr>
        <w:t>: El personal designado por el Municipio para prestar funciones en los Jardines Maternales se regirá por las disposiciones establecidas por la Dirección General de Escuelas de la Provincia, únicamente en lo atinente a su remuneración a los efectos de permitir al Municipio recibir el subsidio correspondiente para el pago de los haberes relacionados. En todo lo demás se regirá por las normas aplicables al personal municipal.</w:t>
      </w:r>
    </w:p>
    <w:p w:rsidR="00ED14A0" w:rsidRDefault="00ED14A0" w:rsidP="00ED14A0">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lang w:val="es-ES_tradnl"/>
        </w:rPr>
      </w:pPr>
    </w:p>
    <w:p w:rsidR="00ED14A0" w:rsidRDefault="00692FFC" w:rsidP="00ED14A0">
      <w:pPr>
        <w:autoSpaceDE w:val="0"/>
        <w:autoSpaceDN w:val="0"/>
        <w:adjustRightInd w:val="0"/>
        <w:spacing w:after="0" w:line="240" w:lineRule="auto"/>
        <w:jc w:val="both"/>
        <w:rPr>
          <w:rFonts w:ascii="Calibri" w:hAnsi="Calibri"/>
          <w:lang w:val="es-ES_tradnl"/>
        </w:rPr>
      </w:pPr>
      <w:r w:rsidRPr="000D46C5">
        <w:rPr>
          <w:rFonts w:ascii="Calibri" w:hAnsi="Calibri"/>
          <w:b/>
          <w:u w:val="single"/>
          <w:lang w:val="es-ES_tradnl"/>
        </w:rPr>
        <w:t>A</w:t>
      </w:r>
      <w:r w:rsidR="00ED14A0">
        <w:rPr>
          <w:rFonts w:ascii="Calibri" w:hAnsi="Calibri"/>
          <w:b/>
          <w:u w:val="single"/>
          <w:lang w:val="es-ES_tradnl"/>
        </w:rPr>
        <w:t>RTÍCULO</w:t>
      </w:r>
      <w:r w:rsidRPr="000D46C5">
        <w:rPr>
          <w:rFonts w:ascii="Calibri" w:hAnsi="Calibri"/>
          <w:b/>
          <w:u w:val="single"/>
          <w:lang w:val="es-ES_tradnl"/>
        </w:rPr>
        <w:t xml:space="preserve"> </w:t>
      </w:r>
      <w:r>
        <w:rPr>
          <w:rFonts w:ascii="Calibri" w:hAnsi="Calibri"/>
          <w:b/>
          <w:u w:val="single"/>
          <w:lang w:val="es-ES_tradnl"/>
        </w:rPr>
        <w:t>28</w:t>
      </w:r>
      <w:r w:rsidRPr="000D46C5">
        <w:rPr>
          <w:rFonts w:ascii="Calibri" w:hAnsi="Calibri"/>
          <w:b/>
          <w:u w:val="single"/>
          <w:lang w:val="es-ES_tradnl"/>
        </w:rPr>
        <w:t>:</w:t>
      </w:r>
      <w:r w:rsidR="006A11AD">
        <w:rPr>
          <w:rFonts w:ascii="Calibri" w:hAnsi="Calibri"/>
          <w:b/>
          <w:lang w:val="es-ES_tradnl"/>
        </w:rPr>
        <w:t xml:space="preserve"> </w:t>
      </w:r>
      <w:r w:rsidRPr="000D46C5">
        <w:rPr>
          <w:rFonts w:ascii="Calibri" w:hAnsi="Calibri"/>
          <w:b/>
          <w:u w:val="single"/>
          <w:lang w:val="es-ES_tradnl"/>
        </w:rPr>
        <w:t>PERSONAL AFECTADO A PROGRAMA PIL:</w:t>
      </w:r>
      <w:r>
        <w:rPr>
          <w:rFonts w:ascii="TTE21896B0t00" w:hAnsi="TTE21896B0t00" w:cs="TTE21896B0t00"/>
        </w:rPr>
        <w:t xml:space="preserve"> </w:t>
      </w:r>
      <w:r w:rsidRPr="000D46C5">
        <w:rPr>
          <w:rFonts w:ascii="Calibri" w:hAnsi="Calibri"/>
          <w:lang w:val="es-ES_tradnl"/>
        </w:rPr>
        <w:t xml:space="preserve">El personal designado por el Municipio para prestar funciones </w:t>
      </w:r>
      <w:r>
        <w:rPr>
          <w:rFonts w:ascii="Calibri" w:hAnsi="Calibri"/>
          <w:lang w:val="es-ES_tradnl"/>
        </w:rPr>
        <w:t xml:space="preserve">en cualquier Dependencia Municipal </w:t>
      </w:r>
      <w:r w:rsidRPr="000D46C5">
        <w:rPr>
          <w:rFonts w:ascii="Calibri" w:hAnsi="Calibri"/>
          <w:lang w:val="es-ES_tradnl"/>
        </w:rPr>
        <w:t xml:space="preserve">bajo la forma </w:t>
      </w:r>
      <w:r>
        <w:rPr>
          <w:rFonts w:ascii="Calibri" w:hAnsi="Calibri"/>
          <w:lang w:val="es-ES_tradnl"/>
        </w:rPr>
        <w:t>“</w:t>
      </w:r>
      <w:r w:rsidRPr="000D46C5">
        <w:rPr>
          <w:rFonts w:ascii="Calibri" w:hAnsi="Calibri"/>
          <w:lang w:val="es-ES_tradnl"/>
        </w:rPr>
        <w:t>PROGRAMA DE INSERCION LABORAL</w:t>
      </w:r>
      <w:r>
        <w:rPr>
          <w:rFonts w:ascii="Calibri" w:hAnsi="Calibri"/>
          <w:lang w:val="es-ES_tradnl"/>
        </w:rPr>
        <w:t>”</w:t>
      </w:r>
      <w:r w:rsidRPr="000D46C5">
        <w:rPr>
          <w:rFonts w:ascii="Calibri" w:hAnsi="Calibri"/>
          <w:lang w:val="es-ES_tradnl"/>
        </w:rPr>
        <w:t xml:space="preserve">, se regirá por las disposiciones establecidas por el Convenio celebrado con el Ministerio de Trabajo, Empleo y Seguridad Social, quienes serán contratados bajo la modalidad de contrato temporario. Queda a cargo del Municipio la liquidación de sus haberes, con afectación de fondos a recuperar por el programa en cuestión, en el porcentaje determinado </w:t>
      </w:r>
    </w:p>
    <w:p w:rsidR="00ED14A0" w:rsidRDefault="00ED14A0" w:rsidP="00ED14A0">
      <w:pPr>
        <w:autoSpaceDE w:val="0"/>
        <w:autoSpaceDN w:val="0"/>
        <w:adjustRightInd w:val="0"/>
        <w:spacing w:after="0" w:line="240" w:lineRule="auto"/>
        <w:jc w:val="both"/>
        <w:rPr>
          <w:rFonts w:ascii="Calibri" w:hAnsi="Calibri"/>
          <w:lang w:val="es-ES_tradnl"/>
        </w:rPr>
      </w:pPr>
    </w:p>
    <w:p w:rsidR="00ED14A0" w:rsidRDefault="00ED14A0" w:rsidP="00ED14A0">
      <w:pPr>
        <w:autoSpaceDE w:val="0"/>
        <w:autoSpaceDN w:val="0"/>
        <w:adjustRightInd w:val="0"/>
        <w:spacing w:after="0" w:line="240" w:lineRule="auto"/>
        <w:jc w:val="both"/>
        <w:rPr>
          <w:rFonts w:ascii="Calibri" w:hAnsi="Calibri"/>
          <w:lang w:val="es-ES_tradnl"/>
        </w:rPr>
      </w:pPr>
    </w:p>
    <w:p w:rsidR="00ED14A0" w:rsidRDefault="00ED14A0" w:rsidP="00ED14A0">
      <w:pPr>
        <w:autoSpaceDE w:val="0"/>
        <w:autoSpaceDN w:val="0"/>
        <w:adjustRightInd w:val="0"/>
        <w:spacing w:after="0" w:line="240" w:lineRule="auto"/>
        <w:jc w:val="both"/>
        <w:rPr>
          <w:rFonts w:ascii="Calibri" w:hAnsi="Calibri"/>
          <w:lang w:val="es-ES_tradnl"/>
        </w:rPr>
      </w:pPr>
    </w:p>
    <w:p w:rsidR="00ED14A0" w:rsidRDefault="00ED14A0" w:rsidP="00ED14A0">
      <w:pPr>
        <w:autoSpaceDE w:val="0"/>
        <w:autoSpaceDN w:val="0"/>
        <w:adjustRightInd w:val="0"/>
        <w:spacing w:after="0" w:line="240" w:lineRule="auto"/>
        <w:jc w:val="right"/>
        <w:rPr>
          <w:rFonts w:ascii="Calibri" w:hAnsi="Calibri"/>
          <w:b/>
          <w:bCs/>
          <w:u w:val="single"/>
          <w:lang w:val="es-ES_tradnl"/>
        </w:rPr>
      </w:pPr>
      <w:r>
        <w:rPr>
          <w:rFonts w:ascii="Calibri" w:hAnsi="Calibri"/>
          <w:b/>
          <w:bCs/>
          <w:u w:val="single"/>
          <w:lang w:val="es-ES_tradnl"/>
        </w:rPr>
        <w:t>HOJA Nº 10</w:t>
      </w:r>
    </w:p>
    <w:p w:rsidR="00ED14A0" w:rsidRPr="00ED14A0" w:rsidRDefault="00ED14A0" w:rsidP="00ED14A0">
      <w:pPr>
        <w:autoSpaceDE w:val="0"/>
        <w:autoSpaceDN w:val="0"/>
        <w:adjustRightInd w:val="0"/>
        <w:spacing w:after="0" w:line="240" w:lineRule="auto"/>
        <w:jc w:val="right"/>
        <w:rPr>
          <w:rFonts w:ascii="Calibri" w:hAnsi="Calibri"/>
          <w:b/>
          <w:bCs/>
          <w:u w:val="single"/>
          <w:lang w:val="es-ES_tradnl"/>
        </w:rPr>
      </w:pPr>
      <w:r>
        <w:rPr>
          <w:rFonts w:ascii="Calibri" w:hAnsi="Calibri"/>
          <w:b/>
          <w:bCs/>
          <w:u w:val="single"/>
          <w:lang w:val="es-ES_tradnl"/>
        </w:rPr>
        <w:t xml:space="preserve">ORDENANZA Nº </w:t>
      </w:r>
      <w:r w:rsidR="00473BE8">
        <w:rPr>
          <w:rFonts w:ascii="Calibri" w:hAnsi="Calibri"/>
          <w:b/>
          <w:bCs/>
          <w:u w:val="single"/>
          <w:lang w:val="es-ES_tradnl"/>
        </w:rPr>
        <w:t>6992/19</w:t>
      </w:r>
    </w:p>
    <w:p w:rsidR="00ED14A0" w:rsidRDefault="00ED14A0" w:rsidP="00ED14A0">
      <w:pPr>
        <w:autoSpaceDE w:val="0"/>
        <w:autoSpaceDN w:val="0"/>
        <w:adjustRightInd w:val="0"/>
        <w:spacing w:after="0" w:line="240" w:lineRule="auto"/>
        <w:jc w:val="both"/>
        <w:rPr>
          <w:rFonts w:ascii="Calibri" w:hAnsi="Calibri"/>
          <w:lang w:val="es-ES_tradnl"/>
        </w:rPr>
      </w:pPr>
    </w:p>
    <w:p w:rsidR="00692FFC" w:rsidRPr="000D46C5" w:rsidRDefault="00692FFC" w:rsidP="00473BE8">
      <w:pPr>
        <w:autoSpaceDE w:val="0"/>
        <w:autoSpaceDN w:val="0"/>
        <w:adjustRightInd w:val="0"/>
        <w:spacing w:after="0" w:line="240" w:lineRule="auto"/>
        <w:jc w:val="both"/>
        <w:rPr>
          <w:rFonts w:ascii="Calibri" w:hAnsi="Calibri"/>
          <w:lang w:val="es-ES_tradnl"/>
        </w:rPr>
      </w:pPr>
      <w:r w:rsidRPr="000D46C5">
        <w:rPr>
          <w:rFonts w:ascii="Calibri" w:hAnsi="Calibri"/>
          <w:lang w:val="es-ES_tradnl"/>
        </w:rPr>
        <w:t>por el mencionado convenio, tomando a su cargo el Municipio el resto de los haberes. Este personal deberá formar parte de un libro de remuneraciones que identifique claramente a los agentes contratados bajo esta modalidad. El personal incluido en este programa estará sujeto a las normas laborales aplicadas al personal municipal, en cuanto a licencias, cumplimiento de horarios y régimen disciplinario.</w:t>
      </w:r>
    </w:p>
    <w:p w:rsidR="00692FFC" w:rsidRPr="008C3E2D" w:rsidRDefault="00692FFC" w:rsidP="00473BE8">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lang w:val="es-ES_tradnl"/>
        </w:rPr>
      </w:pPr>
    </w:p>
    <w:p w:rsidR="00692FFC" w:rsidRPr="008C3E2D" w:rsidRDefault="00692FFC" w:rsidP="001E2179">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lang w:val="es-ES_tradnl"/>
        </w:rPr>
      </w:pPr>
      <w:r w:rsidRPr="008C3E2D">
        <w:rPr>
          <w:rFonts w:ascii="Calibri" w:hAnsi="Calibri"/>
          <w:b/>
          <w:u w:val="single"/>
          <w:lang w:val="es-ES_tradnl"/>
        </w:rPr>
        <w:t>A</w:t>
      </w:r>
      <w:r w:rsidR="00473BE8">
        <w:rPr>
          <w:rFonts w:ascii="Calibri" w:hAnsi="Calibri"/>
          <w:b/>
          <w:u w:val="single"/>
          <w:lang w:val="es-ES_tradnl"/>
        </w:rPr>
        <w:t>RTÍCULO</w:t>
      </w:r>
      <w:r w:rsidRPr="008C3E2D">
        <w:rPr>
          <w:rFonts w:ascii="Calibri" w:hAnsi="Calibri"/>
          <w:b/>
          <w:u w:val="single"/>
          <w:lang w:val="es-ES_tradnl"/>
        </w:rPr>
        <w:t xml:space="preserve"> 2</w:t>
      </w:r>
      <w:r>
        <w:rPr>
          <w:rFonts w:ascii="Calibri" w:hAnsi="Calibri"/>
          <w:b/>
          <w:u w:val="single"/>
          <w:lang w:val="es-ES_tradnl"/>
        </w:rPr>
        <w:t>9</w:t>
      </w:r>
      <w:r w:rsidRPr="008C3E2D">
        <w:rPr>
          <w:rFonts w:ascii="Calibri" w:hAnsi="Calibri"/>
          <w:b/>
          <w:u w:val="single"/>
          <w:lang w:val="es-ES_tradnl"/>
        </w:rPr>
        <w:t>:</w:t>
      </w:r>
      <w:r w:rsidR="00473BE8">
        <w:rPr>
          <w:rFonts w:ascii="Calibri" w:hAnsi="Calibri"/>
          <w:b/>
          <w:lang w:val="es-ES_tradnl"/>
        </w:rPr>
        <w:t xml:space="preserve"> </w:t>
      </w:r>
      <w:r w:rsidRPr="008C3E2D">
        <w:rPr>
          <w:rFonts w:ascii="Calibri" w:hAnsi="Calibri"/>
          <w:b/>
          <w:u w:val="single"/>
          <w:lang w:val="es-ES_tradnl"/>
        </w:rPr>
        <w:t>MORATORIA PREVISIONAL</w:t>
      </w:r>
      <w:r w:rsidRPr="008C3E2D">
        <w:rPr>
          <w:rFonts w:ascii="Calibri" w:hAnsi="Calibri"/>
          <w:lang w:val="es-ES_tradnl"/>
        </w:rPr>
        <w:t xml:space="preserve">: </w:t>
      </w:r>
      <w:proofErr w:type="spellStart"/>
      <w:r>
        <w:rPr>
          <w:rFonts w:ascii="Calibri" w:hAnsi="Calibri"/>
          <w:lang w:val="es-ES_tradnl"/>
        </w:rPr>
        <w:t>Autor</w:t>
      </w:r>
      <w:r w:rsidR="00473BE8">
        <w:rPr>
          <w:rFonts w:ascii="Calibri" w:hAnsi="Calibri"/>
          <w:lang w:val="es-ES_tradnl"/>
        </w:rPr>
        <w:t>í</w:t>
      </w:r>
      <w:r>
        <w:rPr>
          <w:rFonts w:ascii="Calibri" w:hAnsi="Calibri"/>
          <w:lang w:val="es-ES_tradnl"/>
        </w:rPr>
        <w:t>zase</w:t>
      </w:r>
      <w:proofErr w:type="spellEnd"/>
      <w:r w:rsidRPr="008C3E2D">
        <w:rPr>
          <w:rFonts w:ascii="Calibri" w:hAnsi="Calibri"/>
          <w:lang w:val="es-ES_tradnl"/>
        </w:rPr>
        <w:t xml:space="preserve"> al Departamento Ejecutivo a instrumentar un Programa de Jubilación por Moratoria Previsional para aquellos empleados municipales que revisten en la Planta de Personal Permanente, Interina y Temporaria</w:t>
      </w:r>
      <w:r w:rsidR="00473BE8">
        <w:rPr>
          <w:rFonts w:ascii="Calibri" w:hAnsi="Calibri"/>
          <w:lang w:val="es-ES_tradnl"/>
        </w:rPr>
        <w:t xml:space="preserve"> </w:t>
      </w:r>
      <w:r w:rsidRPr="008C3E2D">
        <w:rPr>
          <w:rFonts w:ascii="Calibri" w:hAnsi="Calibri"/>
          <w:lang w:val="es-ES_tradnl"/>
        </w:rPr>
        <w:t xml:space="preserve">que teniendo la edad para jubilarse, no hayan acumulado los años de aporte necesarios para obtener dicho beneficio; y que lleven en el Municipio más de dos años de servicio. Dicho programa deberá incluir el subsidio de las cuotas que correspondan a la moratoria, a los efectos de asegurar, la baja del personal involucrado. Los empleados deberán realizar los trámites respectivos en </w:t>
      </w:r>
      <w:smartTag w:uri="urn:schemas-microsoft-com:office:smarttags" w:element="PersonName">
        <w:smartTagPr>
          <w:attr w:name="ProductID" w:val="la Divisi￳n Previsional"/>
        </w:smartTagPr>
        <w:r w:rsidRPr="008C3E2D">
          <w:rPr>
            <w:rFonts w:ascii="Calibri" w:hAnsi="Calibri"/>
            <w:lang w:val="es-ES_tradnl"/>
          </w:rPr>
          <w:t>la División Previsional</w:t>
        </w:r>
      </w:smartTag>
      <w:r w:rsidRPr="008C3E2D">
        <w:rPr>
          <w:rFonts w:ascii="Calibri" w:hAnsi="Calibri"/>
          <w:lang w:val="es-ES_tradnl"/>
        </w:rPr>
        <w:t xml:space="preserve"> del Departamento Ejecutivo.</w:t>
      </w:r>
    </w:p>
    <w:p w:rsidR="00692FFC" w:rsidRPr="008C3E2D" w:rsidRDefault="00692FFC" w:rsidP="001E2179">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lang w:val="es-ES_tradnl"/>
        </w:rPr>
      </w:pPr>
    </w:p>
    <w:p w:rsidR="00692FFC" w:rsidRPr="00473BE8" w:rsidRDefault="00692FFC" w:rsidP="001E2179">
      <w:pPr>
        <w:pStyle w:val="Ttulo7"/>
        <w:tabs>
          <w:tab w:val="clear" w:pos="720"/>
        </w:tabs>
        <w:ind w:left="0"/>
        <w:rPr>
          <w:rFonts w:ascii="Calibri" w:hAnsi="Calibri"/>
          <w:lang w:val="es-ES"/>
        </w:rPr>
      </w:pPr>
      <w:r w:rsidRPr="00473BE8">
        <w:rPr>
          <w:rFonts w:ascii="Calibri" w:hAnsi="Calibri"/>
          <w:bCs w:val="0"/>
          <w:lang w:val="es-ES"/>
        </w:rPr>
        <w:t>CAPÍTULO IV</w:t>
      </w:r>
    </w:p>
    <w:p w:rsidR="00692FFC" w:rsidRPr="00473BE8" w:rsidRDefault="00692FFC" w:rsidP="00473BE8">
      <w:pPr>
        <w:pStyle w:val="Ttulo8"/>
        <w:tabs>
          <w:tab w:val="clear" w:pos="720"/>
        </w:tabs>
        <w:ind w:left="0"/>
        <w:rPr>
          <w:rFonts w:ascii="Calibri" w:hAnsi="Calibri"/>
          <w:lang w:val="es-ES"/>
        </w:rPr>
      </w:pPr>
      <w:r w:rsidRPr="00473BE8">
        <w:rPr>
          <w:rFonts w:ascii="Calibri" w:hAnsi="Calibri"/>
          <w:bCs w:val="0"/>
          <w:lang w:val="es-ES"/>
        </w:rPr>
        <w:t>DE LAS NORMAS SOBRE DEUDAS</w:t>
      </w:r>
    </w:p>
    <w:p w:rsidR="00692FFC" w:rsidRPr="008C3E2D" w:rsidRDefault="00692FFC"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b/>
          <w:bCs/>
          <w:lang w:val="es-ES_tradnl"/>
        </w:rPr>
      </w:pPr>
    </w:p>
    <w:p w:rsidR="00692FFC" w:rsidRPr="008C3E2D" w:rsidRDefault="00692FFC"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MS Mincho" w:hAnsi="Calibri" w:cs="Arial"/>
        </w:rPr>
      </w:pPr>
      <w:r w:rsidRPr="008C3E2D">
        <w:rPr>
          <w:rFonts w:ascii="Calibri" w:eastAsia="MS Mincho" w:hAnsi="Calibri" w:cs="Arial"/>
          <w:b/>
          <w:u w:val="single"/>
        </w:rPr>
        <w:t>A</w:t>
      </w:r>
      <w:r w:rsidR="00473BE8">
        <w:rPr>
          <w:rFonts w:ascii="Calibri" w:eastAsia="MS Mincho" w:hAnsi="Calibri" w:cs="Arial"/>
          <w:b/>
          <w:u w:val="single"/>
        </w:rPr>
        <w:t>RTÍCULO</w:t>
      </w:r>
      <w:r w:rsidRPr="008C3E2D">
        <w:rPr>
          <w:rFonts w:ascii="Calibri" w:eastAsia="MS Mincho" w:hAnsi="Calibri" w:cs="Arial"/>
          <w:b/>
          <w:u w:val="single"/>
        </w:rPr>
        <w:t xml:space="preserve"> 3</w:t>
      </w:r>
      <w:r>
        <w:rPr>
          <w:rFonts w:ascii="Calibri" w:eastAsia="MS Mincho" w:hAnsi="Calibri" w:cs="Arial"/>
          <w:b/>
          <w:u w:val="single"/>
        </w:rPr>
        <w:t>0</w:t>
      </w:r>
      <w:r w:rsidR="006A11AD">
        <w:rPr>
          <w:rFonts w:ascii="Calibri" w:eastAsia="MS Mincho" w:hAnsi="Calibri" w:cs="Arial"/>
        </w:rPr>
        <w:t xml:space="preserve">: </w:t>
      </w:r>
      <w:r w:rsidRPr="008C3E2D">
        <w:rPr>
          <w:rFonts w:ascii="Calibri" w:eastAsia="MS Mincho" w:hAnsi="Calibri" w:cs="Arial"/>
          <w:b/>
          <w:u w:val="single"/>
        </w:rPr>
        <w:t>USO DEL CRÉDITO CONTINGENTE AGENTE FINANCIERO</w:t>
      </w:r>
      <w:r w:rsidRPr="008C3E2D">
        <w:rPr>
          <w:rFonts w:ascii="Calibri" w:eastAsia="MS Mincho" w:hAnsi="Calibri" w:cs="Arial"/>
        </w:rPr>
        <w:t xml:space="preserve">: </w:t>
      </w:r>
      <w:r>
        <w:rPr>
          <w:rFonts w:ascii="Calibri" w:eastAsia="MS Mincho" w:hAnsi="Calibri" w:cs="Arial"/>
        </w:rPr>
        <w:t>Autorizase</w:t>
      </w:r>
      <w:r w:rsidRPr="008C3E2D">
        <w:rPr>
          <w:rFonts w:ascii="Calibri" w:eastAsia="MS Mincho" w:hAnsi="Calibri" w:cs="Arial"/>
        </w:rPr>
        <w:t xml:space="preserve"> al Departamento Ejecutivo a hacer uso del crédito por hasta el monto de una nómina salarial mensual bruta, de acuerdo a las condiciones por contrato convenidas con el agente financiero de la Municipalidad de Godoy Cruz para el sobregiro de las cuentas por sobre el saldo del Fondo Unificado. El destino del crédito contingente será financiar el pago de haberes mensuales en caso que el cumplimiento de dicha obligación provoque un déficit transitorio de caja. El Departamento Ejecutivo deberá cumplir con los recaudos que exige la Ley de Responsabilidad Fiscal Nacional Nº</w:t>
      </w:r>
      <w:r>
        <w:rPr>
          <w:rFonts w:ascii="Calibri" w:eastAsia="MS Mincho" w:hAnsi="Calibri" w:cs="Arial"/>
        </w:rPr>
        <w:t xml:space="preserve"> </w:t>
      </w:r>
      <w:r w:rsidRPr="008C3E2D">
        <w:rPr>
          <w:rFonts w:ascii="Calibri" w:eastAsia="MS Mincho" w:hAnsi="Calibri" w:cs="Arial"/>
        </w:rPr>
        <w:t>25.917 y Provincial Nº</w:t>
      </w:r>
      <w:r>
        <w:rPr>
          <w:rFonts w:ascii="Calibri" w:eastAsia="MS Mincho" w:hAnsi="Calibri" w:cs="Arial"/>
        </w:rPr>
        <w:t xml:space="preserve"> </w:t>
      </w:r>
      <w:r w:rsidRPr="008C3E2D">
        <w:rPr>
          <w:rFonts w:ascii="Calibri" w:eastAsia="MS Mincho" w:hAnsi="Calibri" w:cs="Arial"/>
        </w:rPr>
        <w:t>7314 y comunicar el o los acuerdos de financiamiento definitivos al Honorable Concejo Deliberante.</w:t>
      </w:r>
    </w:p>
    <w:p w:rsidR="00692FFC" w:rsidRPr="008C3E2D" w:rsidRDefault="00692FFC"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MS Mincho" w:hAnsi="Calibri" w:cs="Arial"/>
        </w:rPr>
      </w:pPr>
      <w:r w:rsidRPr="008C3E2D">
        <w:rPr>
          <w:rFonts w:ascii="Calibri" w:eastAsia="MS Mincho" w:hAnsi="Calibri" w:cs="Arial"/>
        </w:rPr>
        <w:t xml:space="preserve">A los efectos de dicho instrumento de crédito, </w:t>
      </w:r>
      <w:proofErr w:type="spellStart"/>
      <w:r>
        <w:rPr>
          <w:rFonts w:ascii="Calibri" w:eastAsia="MS Mincho" w:hAnsi="Calibri" w:cs="Arial"/>
        </w:rPr>
        <w:t>autor</w:t>
      </w:r>
      <w:r w:rsidR="00473BE8">
        <w:rPr>
          <w:rFonts w:ascii="Calibri" w:eastAsia="MS Mincho" w:hAnsi="Calibri" w:cs="Arial"/>
        </w:rPr>
        <w:t>í</w:t>
      </w:r>
      <w:r>
        <w:rPr>
          <w:rFonts w:ascii="Calibri" w:eastAsia="MS Mincho" w:hAnsi="Calibri" w:cs="Arial"/>
        </w:rPr>
        <w:t>zase</w:t>
      </w:r>
      <w:proofErr w:type="spellEnd"/>
      <w:r w:rsidRPr="008C3E2D">
        <w:rPr>
          <w:rFonts w:ascii="Calibri" w:eastAsia="MS Mincho" w:hAnsi="Calibri" w:cs="Arial"/>
        </w:rPr>
        <w:t xml:space="preserve"> al Departamento Ejecutivo a afectar en garantía los recursos que le correspondan dentro del régimen de Participación Municipal previsto en la Ley </w:t>
      </w:r>
      <w:r w:rsidR="00473BE8">
        <w:rPr>
          <w:rFonts w:ascii="Calibri" w:eastAsia="MS Mincho" w:hAnsi="Calibri" w:cs="Arial"/>
        </w:rPr>
        <w:t xml:space="preserve">Nº </w:t>
      </w:r>
      <w:r w:rsidRPr="008C3E2D">
        <w:rPr>
          <w:rFonts w:ascii="Calibri" w:eastAsia="MS Mincho" w:hAnsi="Calibri" w:cs="Arial"/>
        </w:rPr>
        <w:t>6396 y modificatorias y/o la que en el futuro la modifique o sustituya y/o recursos de jurisdicción municipal que oportunamente se determinen a tal fin.</w:t>
      </w:r>
    </w:p>
    <w:p w:rsidR="00692FFC" w:rsidRDefault="00692FFC"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MS Mincho" w:hAnsi="Calibri" w:cs="Arial"/>
        </w:rPr>
      </w:pPr>
      <w:r w:rsidRPr="008C3E2D">
        <w:rPr>
          <w:rFonts w:ascii="Calibri" w:eastAsia="MS Mincho" w:hAnsi="Calibri" w:cs="Arial"/>
        </w:rPr>
        <w:t xml:space="preserve">Se exceptúa la presente autorización de la limitación establecida en el </w:t>
      </w:r>
      <w:r>
        <w:rPr>
          <w:rFonts w:ascii="Calibri" w:eastAsia="MS Mincho" w:hAnsi="Calibri" w:cs="Arial"/>
        </w:rPr>
        <w:t>A</w:t>
      </w:r>
      <w:r w:rsidRPr="008C3E2D">
        <w:rPr>
          <w:rFonts w:ascii="Calibri" w:eastAsia="MS Mincho" w:hAnsi="Calibri" w:cs="Arial"/>
        </w:rPr>
        <w:t>rtículo 12</w:t>
      </w:r>
      <w:r>
        <w:rPr>
          <w:rFonts w:ascii="Calibri" w:eastAsia="MS Mincho" w:hAnsi="Calibri" w:cs="Arial"/>
        </w:rPr>
        <w:t>°</w:t>
      </w:r>
      <w:r w:rsidRPr="008C3E2D">
        <w:rPr>
          <w:rFonts w:ascii="Calibri" w:eastAsia="MS Mincho" w:hAnsi="Calibri" w:cs="Arial"/>
        </w:rPr>
        <w:t xml:space="preserve"> de la Ley Nacional Nº 25.917 </w:t>
      </w:r>
      <w:r>
        <w:rPr>
          <w:rFonts w:ascii="Calibri" w:eastAsia="MS Mincho" w:hAnsi="Calibri" w:cs="Arial"/>
        </w:rPr>
        <w:t xml:space="preserve">y su modificaciones </w:t>
      </w:r>
      <w:r w:rsidRPr="008C3E2D">
        <w:rPr>
          <w:rFonts w:ascii="Calibri" w:eastAsia="MS Mincho" w:hAnsi="Calibri" w:cs="Arial"/>
        </w:rPr>
        <w:t xml:space="preserve">y Ley Nº 7314 </w:t>
      </w:r>
      <w:r>
        <w:rPr>
          <w:rFonts w:ascii="Calibri" w:eastAsia="MS Mincho" w:hAnsi="Calibri" w:cs="Arial"/>
        </w:rPr>
        <w:t>A</w:t>
      </w:r>
      <w:r w:rsidRPr="008C3E2D">
        <w:rPr>
          <w:rFonts w:ascii="Calibri" w:eastAsia="MS Mincho" w:hAnsi="Calibri" w:cs="Arial"/>
        </w:rPr>
        <w:t xml:space="preserve">rtículos </w:t>
      </w:r>
      <w:r>
        <w:rPr>
          <w:rFonts w:ascii="Calibri" w:eastAsia="MS Mincho" w:hAnsi="Calibri" w:cs="Arial"/>
        </w:rPr>
        <w:t>1°</w:t>
      </w:r>
      <w:r w:rsidRPr="008C3E2D">
        <w:rPr>
          <w:rFonts w:ascii="Calibri" w:eastAsia="MS Mincho" w:hAnsi="Calibri" w:cs="Arial"/>
        </w:rPr>
        <w:t xml:space="preserve"> y </w:t>
      </w:r>
      <w:r>
        <w:rPr>
          <w:rFonts w:ascii="Calibri" w:eastAsia="MS Mincho" w:hAnsi="Calibri" w:cs="Arial"/>
        </w:rPr>
        <w:t>6°</w:t>
      </w:r>
      <w:r w:rsidRPr="008C3E2D">
        <w:rPr>
          <w:rFonts w:ascii="Calibri" w:eastAsia="MS Mincho" w:hAnsi="Calibri" w:cs="Arial"/>
        </w:rPr>
        <w:t xml:space="preserve">, y no encontrándose incluida la presente autorización en los límites de uso del crédito establecido en el </w:t>
      </w:r>
      <w:r>
        <w:rPr>
          <w:rFonts w:ascii="Calibri" w:eastAsia="MS Mincho" w:hAnsi="Calibri" w:cs="Arial"/>
        </w:rPr>
        <w:t>A</w:t>
      </w:r>
      <w:r w:rsidRPr="008C3E2D">
        <w:rPr>
          <w:rFonts w:ascii="Calibri" w:eastAsia="MS Mincho" w:hAnsi="Calibri" w:cs="Arial"/>
        </w:rPr>
        <w:t xml:space="preserve">rtículo 5º de la presente </w:t>
      </w:r>
      <w:r>
        <w:rPr>
          <w:rFonts w:ascii="Calibri" w:eastAsia="MS Mincho" w:hAnsi="Calibri" w:cs="Arial"/>
        </w:rPr>
        <w:t>O</w:t>
      </w:r>
      <w:r w:rsidRPr="008C3E2D">
        <w:rPr>
          <w:rFonts w:ascii="Calibri" w:eastAsia="MS Mincho" w:hAnsi="Calibri" w:cs="Arial"/>
        </w:rPr>
        <w:t xml:space="preserve">rdenanza. </w:t>
      </w:r>
    </w:p>
    <w:p w:rsidR="001E2179" w:rsidRPr="008C3E2D" w:rsidRDefault="001E2179"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MS Mincho" w:hAnsi="Calibri" w:cs="Arial"/>
        </w:rPr>
      </w:pPr>
    </w:p>
    <w:p w:rsidR="00692FFC" w:rsidRPr="008C3E2D" w:rsidRDefault="00692FFC" w:rsidP="001E2179">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8C3E2D">
        <w:rPr>
          <w:rFonts w:ascii="Calibri" w:hAnsi="Calibri" w:cs="Arial"/>
          <w:b/>
          <w:bCs/>
          <w:u w:val="single"/>
          <w:lang w:val="es-ES_tradnl"/>
        </w:rPr>
        <w:t>A</w:t>
      </w:r>
      <w:r w:rsidR="00473BE8">
        <w:rPr>
          <w:rFonts w:ascii="Calibri" w:hAnsi="Calibri" w:cs="Arial"/>
          <w:b/>
          <w:bCs/>
          <w:u w:val="single"/>
          <w:lang w:val="es-ES_tradnl"/>
        </w:rPr>
        <w:t>RTÍCULO</w:t>
      </w:r>
      <w:r w:rsidRPr="008C3E2D">
        <w:rPr>
          <w:rFonts w:ascii="Calibri" w:hAnsi="Calibri" w:cs="Arial"/>
          <w:b/>
          <w:bCs/>
          <w:u w:val="single"/>
          <w:lang w:val="es-ES_tradnl"/>
        </w:rPr>
        <w:t xml:space="preserve"> 3</w:t>
      </w:r>
      <w:r>
        <w:rPr>
          <w:rFonts w:ascii="Calibri" w:hAnsi="Calibri" w:cs="Arial"/>
          <w:b/>
          <w:bCs/>
          <w:u w:val="single"/>
          <w:lang w:val="es-ES_tradnl"/>
        </w:rPr>
        <w:t>1</w:t>
      </w:r>
      <w:r w:rsidRPr="008C3E2D">
        <w:rPr>
          <w:rFonts w:ascii="Calibri" w:hAnsi="Calibri" w:cs="Arial"/>
          <w:b/>
          <w:bCs/>
          <w:u w:val="single"/>
          <w:lang w:val="es-ES_tradnl"/>
        </w:rPr>
        <w:t>:</w:t>
      </w:r>
      <w:r w:rsidRPr="008C3E2D">
        <w:rPr>
          <w:rFonts w:ascii="Calibri" w:hAnsi="Calibri" w:cs="Arial"/>
          <w:b/>
          <w:bCs/>
          <w:lang w:val="es-ES_tradnl"/>
        </w:rPr>
        <w:t xml:space="preserve"> </w:t>
      </w:r>
      <w:r w:rsidRPr="008C3E2D">
        <w:rPr>
          <w:rFonts w:ascii="Calibri" w:hAnsi="Calibri" w:cs="Arial"/>
          <w:b/>
          <w:bCs/>
          <w:u w:val="single"/>
          <w:lang w:val="es-ES_tradnl"/>
        </w:rPr>
        <w:t>REESTRUCTURACIÓN GENERAL DE LA DEUDA</w:t>
      </w:r>
      <w:r w:rsidRPr="008C3E2D">
        <w:rPr>
          <w:rFonts w:ascii="Calibri" w:hAnsi="Calibri" w:cs="Arial"/>
          <w:lang w:val="es-ES_tradnl"/>
        </w:rPr>
        <w:t xml:space="preserve">: </w:t>
      </w:r>
      <w:r>
        <w:rPr>
          <w:rFonts w:ascii="Calibri" w:hAnsi="Calibri" w:cs="Arial"/>
          <w:lang w:val="es-ES_tradnl"/>
        </w:rPr>
        <w:t>Fac</w:t>
      </w:r>
      <w:r w:rsidR="00473BE8">
        <w:rPr>
          <w:rFonts w:ascii="Calibri" w:hAnsi="Calibri" w:cs="Arial"/>
          <w:lang w:val="es-ES_tradnl"/>
        </w:rPr>
        <w:t>ú</w:t>
      </w:r>
      <w:r>
        <w:rPr>
          <w:rFonts w:ascii="Calibri" w:hAnsi="Calibri" w:cs="Arial"/>
          <w:lang w:val="es-ES_tradnl"/>
        </w:rPr>
        <w:t>ltase</w:t>
      </w:r>
      <w:r w:rsidRPr="008C3E2D">
        <w:rPr>
          <w:rFonts w:ascii="Calibri" w:hAnsi="Calibri" w:cs="Arial"/>
          <w:lang w:val="es-ES_tradnl"/>
        </w:rPr>
        <w:t xml:space="preserve"> al Departamento Ejecutivo a reestructurar la deuda pública municipal tanto consolidada como flotante, con el objeto de liberar garantía o cambiar el perfil y costo de la deuda, obteniendo una menor carga de intereses y/o mayor plazo para la amortización, pudiendo incrementar las partidas que sean necesarias, según corresponda, a los efectos de poder efectuar la registración contable correspondiente</w:t>
      </w:r>
      <w:r w:rsidR="001E2179">
        <w:rPr>
          <w:rFonts w:ascii="Calibri" w:hAnsi="Calibri" w:cs="Arial"/>
          <w:lang w:val="es-ES_tradnl"/>
        </w:rPr>
        <w:t xml:space="preserve">. </w:t>
      </w:r>
      <w:proofErr w:type="spellStart"/>
      <w:r>
        <w:rPr>
          <w:rFonts w:ascii="Calibri" w:hAnsi="Calibri" w:cs="Arial"/>
          <w:lang w:val="es-ES_tradnl"/>
        </w:rPr>
        <w:t>Autor</w:t>
      </w:r>
      <w:r w:rsidR="00473BE8">
        <w:rPr>
          <w:rFonts w:ascii="Calibri" w:hAnsi="Calibri" w:cs="Arial"/>
          <w:lang w:val="es-ES_tradnl"/>
        </w:rPr>
        <w:t>í</w:t>
      </w:r>
      <w:r>
        <w:rPr>
          <w:rFonts w:ascii="Calibri" w:hAnsi="Calibri" w:cs="Arial"/>
          <w:lang w:val="es-ES_tradnl"/>
        </w:rPr>
        <w:t>zase</w:t>
      </w:r>
      <w:proofErr w:type="spellEnd"/>
      <w:r w:rsidRPr="008C3E2D">
        <w:rPr>
          <w:rFonts w:ascii="Calibri" w:hAnsi="Calibri" w:cs="Arial"/>
          <w:lang w:val="es-ES_tradnl"/>
        </w:rPr>
        <w:t xml:space="preserve"> al Departamento Ejecutivo a afectar la Participación Municipal de libre disponibilidad (Ley Nº 6396 y sus modificatorias y/o la que en el futuro la modifique o sustituya) que le corresponda a Godoy Cruz, como garantía y pago de la amortización de l</w:t>
      </w:r>
      <w:r w:rsidR="001E2179">
        <w:rPr>
          <w:rFonts w:ascii="Calibri" w:hAnsi="Calibri" w:cs="Arial"/>
          <w:lang w:val="es-ES_tradnl"/>
        </w:rPr>
        <w:t xml:space="preserve">as </w:t>
      </w:r>
      <w:r w:rsidRPr="008C3E2D">
        <w:rPr>
          <w:rFonts w:ascii="Calibri" w:hAnsi="Calibri" w:cs="Arial"/>
          <w:lang w:val="es-ES_tradnl"/>
        </w:rPr>
        <w:t>deudas reestructuradas según  las condiciones del párrafo precedente y hasta el monto de las cuotas de capital, intereses y gastos que origine la operación de que se trate, en concordancia con lo establecido por la Ley de Responsabilidad Fiscal.</w:t>
      </w:r>
    </w:p>
    <w:p w:rsidR="001E2179" w:rsidRDefault="001E2179" w:rsidP="00473BE8">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1E2179" w:rsidRDefault="001E2179" w:rsidP="00473BE8">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1E2179" w:rsidRDefault="001E2179" w:rsidP="001E2179">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Calibri" w:hAnsi="Calibri" w:cs="Arial"/>
          <w:b/>
          <w:bCs/>
          <w:u w:val="single"/>
          <w:lang w:val="es-ES_tradnl"/>
        </w:rPr>
      </w:pPr>
      <w:r>
        <w:rPr>
          <w:rFonts w:ascii="Calibri" w:hAnsi="Calibri" w:cs="Arial"/>
          <w:b/>
          <w:bCs/>
          <w:u w:val="single"/>
          <w:lang w:val="es-ES_tradnl"/>
        </w:rPr>
        <w:t>HOJA Nº 11</w:t>
      </w:r>
    </w:p>
    <w:p w:rsidR="001E2179" w:rsidRPr="001E2179" w:rsidRDefault="001E2179" w:rsidP="001E2179">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Calibri" w:hAnsi="Calibri" w:cs="Arial"/>
          <w:b/>
          <w:bCs/>
          <w:u w:val="single"/>
          <w:lang w:val="es-ES_tradnl"/>
        </w:rPr>
      </w:pPr>
      <w:r>
        <w:rPr>
          <w:rFonts w:ascii="Calibri" w:hAnsi="Calibri" w:cs="Arial"/>
          <w:b/>
          <w:bCs/>
          <w:u w:val="single"/>
          <w:lang w:val="es-ES_tradnl"/>
        </w:rPr>
        <w:t>ORDENANZA Nº 6992/19</w:t>
      </w:r>
    </w:p>
    <w:p w:rsidR="001E2179" w:rsidRDefault="001E2179" w:rsidP="00473BE8">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692FFC" w:rsidRPr="008C3E2D" w:rsidRDefault="00692FFC" w:rsidP="00473BE8">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8C3E2D">
        <w:rPr>
          <w:rFonts w:ascii="Calibri" w:hAnsi="Calibri" w:cs="Arial"/>
          <w:lang w:val="es-ES_tradnl"/>
        </w:rPr>
        <w:t>Asimismo en caso que el Departamento Ejecutivo reestructure la deuda como consecuencia de programas de desendeudamiento nacionales o provinciales, las partidas que resulten liberadas podrán ser dispuestas por el Departamento Ejecutivo a los fines que considere convenientes.</w:t>
      </w:r>
    </w:p>
    <w:p w:rsidR="00692FFC" w:rsidRPr="008C3E2D" w:rsidRDefault="00692FFC" w:rsidP="00473BE8">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692FFC" w:rsidRPr="008C3E2D" w:rsidRDefault="00692FFC" w:rsidP="00473BE8">
      <w:pPr>
        <w:tabs>
          <w:tab w:val="left" w:pos="-1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r w:rsidRPr="008C3E2D">
        <w:rPr>
          <w:rFonts w:ascii="Calibri" w:hAnsi="Calibri" w:cs="Arial"/>
          <w:b/>
          <w:bCs/>
          <w:u w:val="single"/>
          <w:lang w:val="es-ES_tradnl"/>
        </w:rPr>
        <w:t>A</w:t>
      </w:r>
      <w:r w:rsidR="00473BE8">
        <w:rPr>
          <w:rFonts w:ascii="Calibri" w:hAnsi="Calibri" w:cs="Arial"/>
          <w:b/>
          <w:bCs/>
          <w:u w:val="single"/>
          <w:lang w:val="es-ES_tradnl"/>
        </w:rPr>
        <w:t>RTÍCULO</w:t>
      </w:r>
      <w:r w:rsidRPr="008C3E2D">
        <w:rPr>
          <w:rFonts w:ascii="Calibri" w:hAnsi="Calibri" w:cs="Arial"/>
          <w:b/>
          <w:bCs/>
          <w:u w:val="single"/>
          <w:lang w:val="es-ES_tradnl"/>
        </w:rPr>
        <w:t xml:space="preserve"> 3</w:t>
      </w:r>
      <w:r>
        <w:rPr>
          <w:rFonts w:ascii="Calibri" w:hAnsi="Calibri" w:cs="Arial"/>
          <w:b/>
          <w:bCs/>
          <w:u w:val="single"/>
          <w:lang w:val="es-ES_tradnl"/>
        </w:rPr>
        <w:t>2</w:t>
      </w:r>
      <w:r w:rsidRPr="008C3E2D">
        <w:rPr>
          <w:rFonts w:ascii="Calibri" w:hAnsi="Calibri" w:cs="Arial"/>
          <w:b/>
          <w:bCs/>
          <w:u w:val="single"/>
          <w:lang w:val="es-ES_tradnl"/>
        </w:rPr>
        <w:t>:</w:t>
      </w:r>
      <w:r w:rsidRPr="008C3E2D">
        <w:rPr>
          <w:rFonts w:ascii="Calibri" w:hAnsi="Calibri" w:cs="Arial"/>
          <w:b/>
          <w:bCs/>
          <w:lang w:val="es-ES_tradnl"/>
        </w:rPr>
        <w:t xml:space="preserve"> </w:t>
      </w:r>
      <w:r w:rsidRPr="008C3E2D">
        <w:rPr>
          <w:rFonts w:ascii="Calibri" w:hAnsi="Calibri" w:cs="Arial"/>
          <w:b/>
          <w:bCs/>
          <w:u w:val="single"/>
          <w:lang w:val="es-ES_tradnl"/>
        </w:rPr>
        <w:t>COMPENSACIONES DE DEUDA</w:t>
      </w:r>
      <w:r w:rsidRPr="008C3E2D">
        <w:rPr>
          <w:rFonts w:ascii="Calibri" w:hAnsi="Calibri" w:cs="Arial"/>
          <w:lang w:val="es-ES_tradnl"/>
        </w:rPr>
        <w:t>: En todos los casos en que se acuerden compensaciones de deudas con organismos provinciales o nacionales, el Departamento Ejecutivo podrá incrementar las partidas de erogaciones necesarias para registrarlas, con la contrapartida de los recursos que en el mismo acto le sean reconocidos.</w:t>
      </w:r>
    </w:p>
    <w:p w:rsidR="00692FFC" w:rsidRPr="008C3E2D" w:rsidRDefault="00692FFC"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b/>
          <w:bCs/>
          <w:lang w:val="es-ES_tradnl"/>
        </w:rPr>
      </w:pPr>
    </w:p>
    <w:p w:rsidR="00692FFC" w:rsidRDefault="00692FFC" w:rsidP="00473BE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lang w:val="es-ES_tradnl"/>
        </w:rPr>
      </w:pPr>
      <w:r w:rsidRPr="008C3E2D">
        <w:rPr>
          <w:rFonts w:ascii="Calibri" w:hAnsi="Calibri" w:cs="Arial"/>
          <w:b/>
          <w:bCs/>
          <w:u w:val="single"/>
          <w:lang w:val="es-ES_tradnl"/>
        </w:rPr>
        <w:t>A</w:t>
      </w:r>
      <w:r w:rsidR="00473BE8">
        <w:rPr>
          <w:rFonts w:ascii="Calibri" w:hAnsi="Calibri" w:cs="Arial"/>
          <w:b/>
          <w:bCs/>
          <w:u w:val="single"/>
          <w:lang w:val="es-ES_tradnl"/>
        </w:rPr>
        <w:t>RTÍCULO</w:t>
      </w:r>
      <w:r w:rsidRPr="008C3E2D">
        <w:rPr>
          <w:rFonts w:ascii="Calibri" w:hAnsi="Calibri" w:cs="Arial"/>
          <w:b/>
          <w:bCs/>
          <w:u w:val="single"/>
          <w:lang w:val="es-ES_tradnl"/>
        </w:rPr>
        <w:t xml:space="preserve"> 3</w:t>
      </w:r>
      <w:r>
        <w:rPr>
          <w:rFonts w:ascii="Calibri" w:hAnsi="Calibri" w:cs="Arial"/>
          <w:b/>
          <w:bCs/>
          <w:u w:val="single"/>
          <w:lang w:val="es-ES_tradnl"/>
        </w:rPr>
        <w:t>3</w:t>
      </w:r>
      <w:r w:rsidRPr="008C3E2D">
        <w:rPr>
          <w:rFonts w:ascii="Calibri" w:hAnsi="Calibri" w:cs="Arial"/>
          <w:b/>
          <w:bCs/>
          <w:u w:val="single"/>
          <w:lang w:val="es-ES_tradnl"/>
        </w:rPr>
        <w:t>:</w:t>
      </w:r>
      <w:r w:rsidRPr="008C3E2D">
        <w:rPr>
          <w:rFonts w:ascii="Calibri" w:hAnsi="Calibri" w:cs="Arial"/>
          <w:lang w:val="es-ES_tradnl"/>
        </w:rPr>
        <w:t xml:space="preserve"> </w:t>
      </w:r>
      <w:r w:rsidR="00473BE8">
        <w:rPr>
          <w:rFonts w:ascii="Calibri" w:hAnsi="Calibri" w:cs="Arial"/>
          <w:lang w:val="es-ES_tradnl"/>
        </w:rPr>
        <w:t xml:space="preserve"> </w:t>
      </w:r>
      <w:r w:rsidRPr="008C3E2D">
        <w:rPr>
          <w:rFonts w:ascii="Calibri" w:hAnsi="Calibri" w:cs="Arial"/>
          <w:b/>
          <w:bCs/>
          <w:u w:val="single"/>
          <w:lang w:val="es-ES_tradnl"/>
        </w:rPr>
        <w:t>SERVICIOS DE LA DEUDA CONSOLIDADA:</w:t>
      </w:r>
      <w:r w:rsidRPr="008C3E2D">
        <w:rPr>
          <w:rFonts w:ascii="Calibri" w:hAnsi="Calibri" w:cs="Arial"/>
          <w:lang w:val="es-ES_tradnl"/>
        </w:rPr>
        <w:t xml:space="preserve"> Se autoriza al Departamento Ejecutivo a incrementar las partidas de Amortización de la Deuda Consolidada por diferencias de cambio e Intereses y gastos de la deuda, en el monto que corresponda al flujo para el </w:t>
      </w:r>
      <w:r>
        <w:rPr>
          <w:rFonts w:ascii="Calibri" w:hAnsi="Calibri" w:cs="Arial"/>
          <w:lang w:val="es-ES_tradnl"/>
        </w:rPr>
        <w:t>E</w:t>
      </w:r>
      <w:r w:rsidRPr="008C3E2D">
        <w:rPr>
          <w:rFonts w:ascii="Calibri" w:hAnsi="Calibri" w:cs="Arial"/>
          <w:lang w:val="es-ES_tradnl"/>
        </w:rPr>
        <w:t>jercicio 20</w:t>
      </w:r>
      <w:r>
        <w:rPr>
          <w:rFonts w:ascii="Calibri" w:hAnsi="Calibri" w:cs="Arial"/>
          <w:lang w:val="es-ES_tradnl"/>
        </w:rPr>
        <w:t>20</w:t>
      </w:r>
      <w:r w:rsidRPr="008C3E2D">
        <w:rPr>
          <w:rFonts w:ascii="Calibri" w:hAnsi="Calibri" w:cs="Arial"/>
          <w:lang w:val="es-ES_tradnl"/>
        </w:rPr>
        <w:t xml:space="preserve">, en caso que resultaren insuficientes: a) el tipo de cambio previsto para la devolución de los préstamos acordados en dólares </w:t>
      </w:r>
      <w:r w:rsidRPr="008C3E2D">
        <w:rPr>
          <w:rFonts w:ascii="Calibri" w:hAnsi="Calibri"/>
          <w:lang w:val="es-ES_tradnl"/>
        </w:rPr>
        <w:t>respecto al estimado en las proyecciones y b) las variaciones de la tasa de interés en los préstamos en que la misma se haya acordado como variable.</w:t>
      </w:r>
    </w:p>
    <w:p w:rsidR="00473BE8" w:rsidRPr="008C3E2D" w:rsidRDefault="00473BE8" w:rsidP="00473BE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hAnsi="Calibri" w:cs="Arial"/>
          <w:lang w:val="es-ES_tradnl"/>
        </w:rPr>
      </w:pPr>
    </w:p>
    <w:p w:rsidR="00692FFC" w:rsidRDefault="00692FFC"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MS Mincho" w:hAnsi="Calibri"/>
        </w:rPr>
      </w:pPr>
      <w:r w:rsidRPr="008C3E2D">
        <w:rPr>
          <w:rFonts w:ascii="Calibri" w:hAnsi="Calibri" w:cs="Arial"/>
          <w:b/>
          <w:bCs/>
          <w:u w:val="single"/>
          <w:lang w:val="es-ES_tradnl"/>
        </w:rPr>
        <w:t>A</w:t>
      </w:r>
      <w:r w:rsidR="00473BE8">
        <w:rPr>
          <w:rFonts w:ascii="Calibri" w:hAnsi="Calibri" w:cs="Arial"/>
          <w:b/>
          <w:bCs/>
          <w:u w:val="single"/>
          <w:lang w:val="es-ES_tradnl"/>
        </w:rPr>
        <w:t>RTÍCULO</w:t>
      </w:r>
      <w:r w:rsidRPr="008C3E2D">
        <w:rPr>
          <w:rFonts w:ascii="Calibri" w:hAnsi="Calibri" w:cs="Arial"/>
          <w:b/>
          <w:bCs/>
          <w:u w:val="single"/>
          <w:lang w:val="es-ES_tradnl"/>
        </w:rPr>
        <w:t xml:space="preserve"> 3</w:t>
      </w:r>
      <w:r>
        <w:rPr>
          <w:rFonts w:ascii="Calibri" w:hAnsi="Calibri" w:cs="Arial"/>
          <w:b/>
          <w:bCs/>
          <w:u w:val="single"/>
          <w:lang w:val="es-ES_tradnl"/>
        </w:rPr>
        <w:t>4</w:t>
      </w:r>
      <w:r w:rsidRPr="008C3E2D">
        <w:rPr>
          <w:rFonts w:ascii="Calibri" w:hAnsi="Calibri" w:cs="Arial"/>
          <w:b/>
          <w:bCs/>
          <w:u w:val="single"/>
          <w:lang w:val="es-ES_tradnl"/>
        </w:rPr>
        <w:t>:</w:t>
      </w:r>
      <w:r w:rsidR="00473BE8">
        <w:rPr>
          <w:rFonts w:ascii="Calibri" w:hAnsi="Calibri" w:cs="Arial"/>
          <w:b/>
          <w:bCs/>
          <w:lang w:val="es-ES_tradnl"/>
        </w:rPr>
        <w:t xml:space="preserve">  </w:t>
      </w:r>
      <w:r w:rsidRPr="008C3E2D">
        <w:rPr>
          <w:rFonts w:ascii="Calibri" w:hAnsi="Calibri" w:cs="Arial"/>
          <w:b/>
          <w:bCs/>
          <w:u w:val="single"/>
          <w:lang w:val="es-ES_tradnl"/>
        </w:rPr>
        <w:t>AMORTIZACIÓN DE LA DEUDA FLOTANTE Y REMANENTES DE EJERCICIOS ANTERIORES:</w:t>
      </w:r>
      <w:r w:rsidRPr="008C3E2D">
        <w:rPr>
          <w:rFonts w:ascii="Calibri" w:hAnsi="Calibri" w:cs="Arial"/>
          <w:lang w:val="es-ES_tradnl"/>
        </w:rPr>
        <w:t xml:space="preserve"> </w:t>
      </w:r>
      <w:r w:rsidRPr="008C3E2D">
        <w:rPr>
          <w:rFonts w:ascii="Calibri" w:eastAsia="MS Mincho" w:hAnsi="Calibri"/>
        </w:rPr>
        <w:t xml:space="preserve">Los rubros “Remanente de Ejercicios Anteriores”, “Amortización de la Deuda Flotante” y “Uso del Crédito de Proveedores y Contratistas” resultan provisorios y sujetos a reajustes en oportunidad de producirse el cierre definitivo del Balance del </w:t>
      </w:r>
      <w:r>
        <w:rPr>
          <w:rFonts w:ascii="Calibri" w:eastAsia="MS Mincho" w:hAnsi="Calibri"/>
        </w:rPr>
        <w:t>E</w:t>
      </w:r>
      <w:r w:rsidRPr="008C3E2D">
        <w:rPr>
          <w:rFonts w:ascii="Calibri" w:eastAsia="MS Mincho" w:hAnsi="Calibri"/>
        </w:rPr>
        <w:t>jercicio</w:t>
      </w:r>
      <w:r>
        <w:rPr>
          <w:rFonts w:ascii="Calibri" w:eastAsia="MS Mincho" w:hAnsi="Calibri"/>
        </w:rPr>
        <w:t>-E</w:t>
      </w:r>
      <w:r w:rsidRPr="008C3E2D">
        <w:rPr>
          <w:rFonts w:ascii="Calibri" w:eastAsia="MS Mincho" w:hAnsi="Calibri"/>
        </w:rPr>
        <w:t>conómico 201</w:t>
      </w:r>
      <w:r>
        <w:rPr>
          <w:rFonts w:ascii="Calibri" w:eastAsia="MS Mincho" w:hAnsi="Calibri"/>
        </w:rPr>
        <w:t>9</w:t>
      </w:r>
      <w:r w:rsidRPr="008C3E2D">
        <w:rPr>
          <w:rFonts w:ascii="Calibri" w:eastAsia="MS Mincho" w:hAnsi="Calibri"/>
        </w:rPr>
        <w:t xml:space="preserve"> y de la presentación de la rendición al Honorable Tribunal de Cuentas de la Provincia; quedando autorizado el Departamento Ejecutivo a través de la Dirección de  Contaduría General a modificar la cuantía de los mismos a sus valores definitivos y a adecuar los contenidos presupuestarios con comunicación al Honorable Concejo Deliberante. </w:t>
      </w:r>
    </w:p>
    <w:p w:rsidR="00473BE8" w:rsidRPr="008C3E2D" w:rsidRDefault="00473BE8"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MS Mincho" w:hAnsi="Calibri"/>
        </w:rPr>
      </w:pPr>
    </w:p>
    <w:p w:rsidR="00692FFC" w:rsidRPr="008C3E2D" w:rsidRDefault="00692FFC" w:rsidP="00473BE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MS Mincho" w:hAnsi="Calibri"/>
        </w:rPr>
      </w:pPr>
      <w:bookmarkStart w:id="0" w:name="_GoBack"/>
      <w:bookmarkEnd w:id="0"/>
      <w:r w:rsidRPr="008C3E2D">
        <w:rPr>
          <w:rFonts w:ascii="Calibri" w:eastAsia="MS Mincho" w:hAnsi="Calibri"/>
          <w:b/>
          <w:u w:val="single"/>
        </w:rPr>
        <w:t>A</w:t>
      </w:r>
      <w:r w:rsidR="001E2179">
        <w:rPr>
          <w:rFonts w:ascii="Calibri" w:eastAsia="MS Mincho" w:hAnsi="Calibri"/>
          <w:b/>
          <w:u w:val="single"/>
        </w:rPr>
        <w:t>RTÍCULO</w:t>
      </w:r>
      <w:r w:rsidRPr="008C3E2D">
        <w:rPr>
          <w:rFonts w:ascii="Calibri" w:eastAsia="MS Mincho" w:hAnsi="Calibri"/>
          <w:b/>
          <w:u w:val="single"/>
        </w:rPr>
        <w:t xml:space="preserve"> 3</w:t>
      </w:r>
      <w:r>
        <w:rPr>
          <w:rFonts w:ascii="Calibri" w:eastAsia="MS Mincho" w:hAnsi="Calibri"/>
          <w:b/>
          <w:u w:val="single"/>
        </w:rPr>
        <w:t>5</w:t>
      </w:r>
      <w:proofErr w:type="gramStart"/>
      <w:r w:rsidRPr="008C3E2D">
        <w:rPr>
          <w:rFonts w:ascii="Calibri" w:eastAsia="MS Mincho" w:hAnsi="Calibri"/>
          <w:b/>
          <w:u w:val="single"/>
        </w:rPr>
        <w:t>:</w:t>
      </w:r>
      <w:r w:rsidR="001E2179">
        <w:rPr>
          <w:rFonts w:ascii="Calibri" w:eastAsia="MS Mincho" w:hAnsi="Calibri"/>
          <w:b/>
        </w:rPr>
        <w:t xml:space="preserve">  </w:t>
      </w:r>
      <w:r w:rsidRPr="008C3E2D">
        <w:rPr>
          <w:rFonts w:ascii="Calibri" w:eastAsia="MS Mincho" w:hAnsi="Calibri"/>
          <w:b/>
          <w:u w:val="single"/>
        </w:rPr>
        <w:t>USO</w:t>
      </w:r>
      <w:proofErr w:type="gramEnd"/>
      <w:r w:rsidRPr="008C3E2D">
        <w:rPr>
          <w:rFonts w:ascii="Calibri" w:eastAsia="MS Mincho" w:hAnsi="Calibri"/>
          <w:b/>
          <w:u w:val="single"/>
        </w:rPr>
        <w:t xml:space="preserve"> DEL CRÉDITO CON ORGANISMOS MULTILATERALES</w:t>
      </w:r>
      <w:r w:rsidRPr="008C3E2D">
        <w:rPr>
          <w:rFonts w:ascii="Calibri" w:eastAsia="MS Mincho" w:hAnsi="Calibri"/>
        </w:rPr>
        <w:t xml:space="preserve">: </w:t>
      </w:r>
      <w:r>
        <w:rPr>
          <w:rFonts w:ascii="Calibri" w:eastAsia="MS Mincho" w:hAnsi="Calibri"/>
        </w:rPr>
        <w:t>Autorizase</w:t>
      </w:r>
      <w:r w:rsidRPr="008C3E2D">
        <w:rPr>
          <w:rFonts w:ascii="Calibri" w:eastAsia="MS Mincho" w:hAnsi="Calibri"/>
        </w:rPr>
        <w:t xml:space="preserve"> al Departamento Ejecutivo a hacer uso del crédito y gestionar líneas de financiamiento con los Organismos Multilaterales, cuando estén destinadas a infraestructura, equipamiento y modernización municipal. El Departamento Ejecutivo deberá cumplir con los recaudos que exige la Ley de Responsabilidad Fiscal y se comunicará al Honorable Concejo Deliberante el o los convenios definitivos una vez conocidos los montos y los detalles de los proyectos a financiarse, para su ratificación definitiva.</w:t>
      </w:r>
      <w:r w:rsidR="001E2179">
        <w:rPr>
          <w:rFonts w:ascii="Calibri" w:eastAsia="MS Mincho" w:hAnsi="Calibri"/>
        </w:rPr>
        <w:t xml:space="preserve"> </w:t>
      </w:r>
      <w:r w:rsidRPr="008C3E2D">
        <w:rPr>
          <w:rFonts w:ascii="Calibri" w:eastAsia="MS Mincho" w:hAnsi="Calibri"/>
        </w:rPr>
        <w:t xml:space="preserve">A los efectos de dichos préstamos, </w:t>
      </w:r>
      <w:r>
        <w:rPr>
          <w:rFonts w:ascii="Calibri" w:eastAsia="MS Mincho" w:hAnsi="Calibri"/>
        </w:rPr>
        <w:t>autorizase</w:t>
      </w:r>
      <w:r w:rsidRPr="008C3E2D">
        <w:rPr>
          <w:rFonts w:ascii="Calibri" w:eastAsia="MS Mincho" w:hAnsi="Calibri"/>
        </w:rPr>
        <w:t xml:space="preserve"> al Departamento Ejecutivo a afectar en garantía los recursos que le correspondan dentro del régimen de Participación Municipal previsto en la Ley Nº</w:t>
      </w:r>
      <w:r>
        <w:rPr>
          <w:rFonts w:ascii="Calibri" w:eastAsia="MS Mincho" w:hAnsi="Calibri"/>
        </w:rPr>
        <w:t xml:space="preserve"> </w:t>
      </w:r>
      <w:r w:rsidRPr="008C3E2D">
        <w:rPr>
          <w:rFonts w:ascii="Calibri" w:eastAsia="MS Mincho" w:hAnsi="Calibri"/>
        </w:rPr>
        <w:t>6.396 y modificatorias y/o la que en el futuro la modifique o sustituya u otros recursos municipales, sean de origen nacional, provincial o municipal, aceptados por los Organismos Multilaterales.</w:t>
      </w:r>
    </w:p>
    <w:p w:rsidR="00692FFC" w:rsidRDefault="00692FFC" w:rsidP="0069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rPr>
      </w:pPr>
      <w:r w:rsidRPr="008C3E2D">
        <w:rPr>
          <w:rFonts w:ascii="Calibri" w:eastAsia="MS Mincho" w:hAnsi="Calibri"/>
          <w:b/>
          <w:u w:val="single"/>
        </w:rPr>
        <w:t>A</w:t>
      </w:r>
      <w:r w:rsidR="001E2179">
        <w:rPr>
          <w:rFonts w:ascii="Calibri" w:eastAsia="MS Mincho" w:hAnsi="Calibri"/>
          <w:b/>
          <w:u w:val="single"/>
        </w:rPr>
        <w:t>RTÍCULO</w:t>
      </w:r>
      <w:r w:rsidRPr="008C3E2D">
        <w:rPr>
          <w:rFonts w:ascii="Calibri" w:eastAsia="MS Mincho" w:hAnsi="Calibri"/>
          <w:b/>
          <w:u w:val="single"/>
        </w:rPr>
        <w:t xml:space="preserve"> 3</w:t>
      </w:r>
      <w:r>
        <w:rPr>
          <w:rFonts w:ascii="Calibri" w:eastAsia="MS Mincho" w:hAnsi="Calibri"/>
          <w:b/>
          <w:u w:val="single"/>
        </w:rPr>
        <w:t>6</w:t>
      </w:r>
      <w:r w:rsidR="001E2179">
        <w:rPr>
          <w:rFonts w:ascii="Calibri" w:eastAsia="MS Mincho" w:hAnsi="Calibri"/>
          <w:b/>
          <w:u w:val="single"/>
        </w:rPr>
        <w:t>:</w:t>
      </w:r>
      <w:r w:rsidRPr="008C3E2D">
        <w:rPr>
          <w:rFonts w:ascii="Calibri" w:eastAsia="MS Mincho" w:hAnsi="Calibri"/>
        </w:rPr>
        <w:t xml:space="preserve"> Comuníquese al Departamento Ejecutivo, dese al Registro Municipal respectivo, publíquese y cumplido archívese.</w:t>
      </w:r>
    </w:p>
    <w:p w:rsidR="001E2179" w:rsidRDefault="001E2179" w:rsidP="0069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rPr>
      </w:pPr>
      <w:r>
        <w:rPr>
          <w:rFonts w:ascii="Calibri" w:eastAsia="MS Mincho" w:hAnsi="Calibri"/>
        </w:rPr>
        <w:t>PL</w:t>
      </w:r>
    </w:p>
    <w:p w:rsidR="001E2179" w:rsidRPr="001E2179" w:rsidRDefault="001E2179" w:rsidP="001E2179">
      <w:pPr>
        <w:autoSpaceDE w:val="0"/>
        <w:autoSpaceDN w:val="0"/>
        <w:adjustRightInd w:val="0"/>
        <w:spacing w:after="0" w:line="240" w:lineRule="auto"/>
        <w:jc w:val="both"/>
        <w:rPr>
          <w:rFonts w:ascii="Calibri" w:hAnsi="Calibri" w:cs="Calibri"/>
          <w:b/>
          <w:bCs/>
        </w:rPr>
      </w:pPr>
      <w:r w:rsidRPr="001E2179">
        <w:rPr>
          <w:rFonts w:ascii="Calibri" w:hAnsi="Calibri" w:cs="Calibri"/>
          <w:b/>
          <w:bCs/>
        </w:rPr>
        <w:t>DADA EN SALA DE SESIONES DEL HONORABLE CONCEJO DELIBERANTE DE GODOY CRUZ EL DÍA VEINTINUEVE DE NOVIEMBRE DEL AÑO DOS MIL DIECINUEVE</w:t>
      </w:r>
    </w:p>
    <w:p w:rsidR="001E2179" w:rsidRPr="008C3E2D" w:rsidRDefault="001E2179" w:rsidP="0069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rPr>
      </w:pPr>
    </w:p>
    <w:p w:rsidR="00100D0D" w:rsidRPr="00100D0D" w:rsidRDefault="00100D0D" w:rsidP="00100D0D">
      <w:pPr>
        <w:spacing w:after="0" w:line="240" w:lineRule="auto"/>
        <w:jc w:val="both"/>
        <w:rPr>
          <w:b/>
          <w:bCs/>
          <w:u w:val="single"/>
        </w:rPr>
      </w:pPr>
    </w:p>
    <w:sectPr w:rsidR="00100D0D" w:rsidRPr="00100D0D"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4B" w:rsidRDefault="00B51A4B" w:rsidP="00454243">
      <w:pPr>
        <w:spacing w:after="0" w:line="240" w:lineRule="auto"/>
      </w:pPr>
      <w:r>
        <w:separator/>
      </w:r>
    </w:p>
  </w:endnote>
  <w:endnote w:type="continuationSeparator" w:id="0">
    <w:p w:rsidR="00B51A4B" w:rsidRDefault="00B51A4B"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TTE21896B0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4B" w:rsidRDefault="00B51A4B" w:rsidP="00454243">
      <w:pPr>
        <w:spacing w:after="0" w:line="240" w:lineRule="auto"/>
      </w:pPr>
      <w:r>
        <w:separator/>
      </w:r>
    </w:p>
  </w:footnote>
  <w:footnote w:type="continuationSeparator" w:id="0">
    <w:p w:rsidR="00B51A4B" w:rsidRDefault="00B51A4B"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6" w:rsidRDefault="009B0A39"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5944B6" w:rsidRDefault="005944B6" w:rsidP="005944B6">
    <w:pPr>
      <w:pStyle w:val="Encabezado"/>
    </w:pPr>
  </w:p>
  <w:bookmarkEnd w:id="1"/>
  <w:bookmarkEnd w:id="2"/>
  <w:p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B1" w:rsidRDefault="00A82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2B5"/>
    <w:multiLevelType w:val="hybridMultilevel"/>
    <w:tmpl w:val="2234728A"/>
    <w:lvl w:ilvl="0" w:tplc="4D705714">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DB40CFC"/>
    <w:multiLevelType w:val="hybridMultilevel"/>
    <w:tmpl w:val="A8A8BD60"/>
    <w:lvl w:ilvl="0" w:tplc="75E66464">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D1707AF"/>
    <w:multiLevelType w:val="hybridMultilevel"/>
    <w:tmpl w:val="A1C0C952"/>
    <w:lvl w:ilvl="0" w:tplc="15E2CF26">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0C5238"/>
    <w:rsid w:val="00100D0D"/>
    <w:rsid w:val="001A123F"/>
    <w:rsid w:val="001E2179"/>
    <w:rsid w:val="00225215"/>
    <w:rsid w:val="002561EC"/>
    <w:rsid w:val="002563FE"/>
    <w:rsid w:val="002753E0"/>
    <w:rsid w:val="00315D70"/>
    <w:rsid w:val="00373DF4"/>
    <w:rsid w:val="003F3DDE"/>
    <w:rsid w:val="00452ADC"/>
    <w:rsid w:val="00454243"/>
    <w:rsid w:val="00473BE8"/>
    <w:rsid w:val="004D19AD"/>
    <w:rsid w:val="00543511"/>
    <w:rsid w:val="005559BD"/>
    <w:rsid w:val="005944B6"/>
    <w:rsid w:val="005E24B5"/>
    <w:rsid w:val="00692FFC"/>
    <w:rsid w:val="00696A6E"/>
    <w:rsid w:val="006A11AD"/>
    <w:rsid w:val="006C32D2"/>
    <w:rsid w:val="0073754B"/>
    <w:rsid w:val="007C4AE1"/>
    <w:rsid w:val="007D1161"/>
    <w:rsid w:val="007F280F"/>
    <w:rsid w:val="0086256A"/>
    <w:rsid w:val="008D414E"/>
    <w:rsid w:val="009027A5"/>
    <w:rsid w:val="00950DFB"/>
    <w:rsid w:val="00992277"/>
    <w:rsid w:val="009B0A39"/>
    <w:rsid w:val="00A177F4"/>
    <w:rsid w:val="00A51A1C"/>
    <w:rsid w:val="00A828B1"/>
    <w:rsid w:val="00B51A4B"/>
    <w:rsid w:val="00BB6083"/>
    <w:rsid w:val="00BC214E"/>
    <w:rsid w:val="00C257B4"/>
    <w:rsid w:val="00CB110A"/>
    <w:rsid w:val="00CB7787"/>
    <w:rsid w:val="00CC124D"/>
    <w:rsid w:val="00DA1DF8"/>
    <w:rsid w:val="00E430C9"/>
    <w:rsid w:val="00E670C6"/>
    <w:rsid w:val="00E812E5"/>
    <w:rsid w:val="00E84696"/>
    <w:rsid w:val="00E8775A"/>
    <w:rsid w:val="00E9145B"/>
    <w:rsid w:val="00EA68D4"/>
    <w:rsid w:val="00EA75EB"/>
    <w:rsid w:val="00ED14A0"/>
    <w:rsid w:val="00EF25D2"/>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692F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2"/>
    </w:pPr>
    <w:rPr>
      <w:rFonts w:ascii="Arial" w:eastAsia="Times New Roman" w:hAnsi="Arial" w:cs="Arial"/>
      <w:b/>
      <w:bCs/>
      <w:sz w:val="24"/>
      <w:szCs w:val="24"/>
      <w:lang w:val="es-ES_tradnl" w:eastAsia="es-AR"/>
    </w:rPr>
  </w:style>
  <w:style w:type="paragraph" w:styleId="Ttulo5">
    <w:name w:val="heading 5"/>
    <w:basedOn w:val="Normal"/>
    <w:next w:val="Normal"/>
    <w:link w:val="Ttulo5Car"/>
    <w:qFormat/>
    <w:rsid w:val="00692F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center"/>
      <w:outlineLvl w:val="4"/>
    </w:pPr>
    <w:rPr>
      <w:rFonts w:ascii="Arial" w:eastAsia="Times New Roman" w:hAnsi="Arial" w:cs="Arial"/>
      <w:b/>
      <w:sz w:val="24"/>
      <w:szCs w:val="24"/>
      <w:u w:val="single"/>
      <w:lang w:val="es-ES_tradnl" w:eastAsia="es-AR"/>
    </w:rPr>
  </w:style>
  <w:style w:type="paragraph" w:styleId="Ttulo6">
    <w:name w:val="heading 6"/>
    <w:basedOn w:val="Normal"/>
    <w:next w:val="Normal"/>
    <w:link w:val="Ttulo6Car"/>
    <w:qFormat/>
    <w:rsid w:val="00692F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center"/>
      <w:outlineLvl w:val="5"/>
    </w:pPr>
    <w:rPr>
      <w:rFonts w:ascii="Arial" w:eastAsia="Times New Roman" w:hAnsi="Arial" w:cs="Arial"/>
      <w:b/>
      <w:sz w:val="24"/>
      <w:szCs w:val="24"/>
      <w:lang w:val="es-ES_tradnl" w:eastAsia="es-AR"/>
    </w:rPr>
  </w:style>
  <w:style w:type="paragraph" w:styleId="Ttulo7">
    <w:name w:val="heading 7"/>
    <w:basedOn w:val="Normal"/>
    <w:next w:val="Normal"/>
    <w:link w:val="Ttulo7Car"/>
    <w:qFormat/>
    <w:rsid w:val="00692F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08"/>
      <w:jc w:val="center"/>
      <w:outlineLvl w:val="6"/>
    </w:pPr>
    <w:rPr>
      <w:rFonts w:ascii="Arial" w:eastAsia="Times New Roman" w:hAnsi="Arial" w:cs="Arial"/>
      <w:b/>
      <w:bCs/>
      <w:sz w:val="24"/>
      <w:szCs w:val="24"/>
      <w:u w:val="single"/>
      <w:lang w:eastAsia="es-AR"/>
    </w:rPr>
  </w:style>
  <w:style w:type="paragraph" w:styleId="Ttulo8">
    <w:name w:val="heading 8"/>
    <w:basedOn w:val="Normal"/>
    <w:next w:val="Normal"/>
    <w:link w:val="Ttulo8Car"/>
    <w:qFormat/>
    <w:rsid w:val="00692F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08"/>
      <w:jc w:val="center"/>
      <w:outlineLvl w:val="7"/>
    </w:pPr>
    <w:rPr>
      <w:rFonts w:ascii="Arial" w:eastAsia="Times New Roman" w:hAnsi="Arial" w:cs="Arial"/>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3Car">
    <w:name w:val="Título 3 Car"/>
    <w:basedOn w:val="Fuentedeprrafopredeter"/>
    <w:link w:val="Ttulo3"/>
    <w:rsid w:val="00692FFC"/>
    <w:rPr>
      <w:rFonts w:ascii="Arial" w:eastAsia="Times New Roman" w:hAnsi="Arial" w:cs="Arial"/>
      <w:b/>
      <w:bCs/>
      <w:sz w:val="24"/>
      <w:szCs w:val="24"/>
      <w:lang w:val="es-ES_tradnl" w:eastAsia="es-AR"/>
    </w:rPr>
  </w:style>
  <w:style w:type="character" w:customStyle="1" w:styleId="Ttulo5Car">
    <w:name w:val="Título 5 Car"/>
    <w:basedOn w:val="Fuentedeprrafopredeter"/>
    <w:link w:val="Ttulo5"/>
    <w:rsid w:val="00692FFC"/>
    <w:rPr>
      <w:rFonts w:ascii="Arial" w:eastAsia="Times New Roman" w:hAnsi="Arial" w:cs="Arial"/>
      <w:b/>
      <w:sz w:val="24"/>
      <w:szCs w:val="24"/>
      <w:u w:val="single"/>
      <w:lang w:val="es-ES_tradnl" w:eastAsia="es-AR"/>
    </w:rPr>
  </w:style>
  <w:style w:type="character" w:customStyle="1" w:styleId="Ttulo6Car">
    <w:name w:val="Título 6 Car"/>
    <w:basedOn w:val="Fuentedeprrafopredeter"/>
    <w:link w:val="Ttulo6"/>
    <w:rsid w:val="00692FFC"/>
    <w:rPr>
      <w:rFonts w:ascii="Arial" w:eastAsia="Times New Roman" w:hAnsi="Arial" w:cs="Arial"/>
      <w:b/>
      <w:sz w:val="24"/>
      <w:szCs w:val="24"/>
      <w:lang w:val="es-ES_tradnl" w:eastAsia="es-AR"/>
    </w:rPr>
  </w:style>
  <w:style w:type="character" w:customStyle="1" w:styleId="Ttulo7Car">
    <w:name w:val="Título 7 Car"/>
    <w:basedOn w:val="Fuentedeprrafopredeter"/>
    <w:link w:val="Ttulo7"/>
    <w:rsid w:val="00692FFC"/>
    <w:rPr>
      <w:rFonts w:ascii="Arial" w:eastAsia="Times New Roman" w:hAnsi="Arial" w:cs="Arial"/>
      <w:b/>
      <w:bCs/>
      <w:sz w:val="24"/>
      <w:szCs w:val="24"/>
      <w:u w:val="single"/>
      <w:lang w:eastAsia="es-AR"/>
    </w:rPr>
  </w:style>
  <w:style w:type="character" w:customStyle="1" w:styleId="Ttulo8Car">
    <w:name w:val="Título 8 Car"/>
    <w:basedOn w:val="Fuentedeprrafopredeter"/>
    <w:link w:val="Ttulo8"/>
    <w:rsid w:val="00692FFC"/>
    <w:rPr>
      <w:rFonts w:ascii="Arial" w:eastAsia="Times New Roman" w:hAnsi="Arial" w:cs="Arial"/>
      <w:b/>
      <w:bCs/>
      <w:sz w:val="24"/>
      <w:szCs w:val="24"/>
      <w:lang w:eastAsia="es-AR"/>
    </w:rPr>
  </w:style>
  <w:style w:type="paragraph" w:styleId="Textoindependiente">
    <w:name w:val="Body Text"/>
    <w:basedOn w:val="Normal"/>
    <w:link w:val="TextoindependienteCar"/>
    <w:semiHidden/>
    <w:rsid w:val="0069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 w:val="24"/>
      <w:szCs w:val="20"/>
      <w:lang w:val="es-ES_tradnl" w:eastAsia="es-AR"/>
    </w:rPr>
  </w:style>
  <w:style w:type="character" w:customStyle="1" w:styleId="TextoindependienteCar">
    <w:name w:val="Texto independiente Car"/>
    <w:basedOn w:val="Fuentedeprrafopredeter"/>
    <w:link w:val="Textoindependiente"/>
    <w:semiHidden/>
    <w:rsid w:val="00692FFC"/>
    <w:rPr>
      <w:rFonts w:ascii="Arial" w:eastAsia="Times New Roman" w:hAnsi="Arial" w:cs="Times New Roman"/>
      <w:sz w:val="24"/>
      <w:szCs w:val="20"/>
      <w:lang w:val="es-ES_tradnl" w:eastAsia="es-AR"/>
    </w:rPr>
  </w:style>
  <w:style w:type="paragraph" w:styleId="Sangra3detindependiente">
    <w:name w:val="Body Text Indent 3"/>
    <w:basedOn w:val="Normal"/>
    <w:link w:val="Sangra3detindependienteCar"/>
    <w:semiHidden/>
    <w:rsid w:val="00692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pPr>
    <w:rPr>
      <w:rFonts w:ascii="Arial" w:eastAsia="Times New Roman" w:hAnsi="Arial" w:cs="Arial"/>
      <w:sz w:val="24"/>
      <w:szCs w:val="24"/>
      <w:lang w:val="es-ES_tradnl" w:eastAsia="es-AR"/>
    </w:rPr>
  </w:style>
  <w:style w:type="character" w:customStyle="1" w:styleId="Sangra3detindependienteCar">
    <w:name w:val="Sangría 3 de t. independiente Car"/>
    <w:basedOn w:val="Fuentedeprrafopredeter"/>
    <w:link w:val="Sangra3detindependiente"/>
    <w:semiHidden/>
    <w:rsid w:val="00692FFC"/>
    <w:rPr>
      <w:rFonts w:ascii="Arial" w:eastAsia="Times New Roman" w:hAnsi="Arial" w:cs="Arial"/>
      <w:sz w:val="24"/>
      <w:szCs w:val="24"/>
      <w:lang w:val="es-ES_tradnl"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692F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2"/>
    </w:pPr>
    <w:rPr>
      <w:rFonts w:ascii="Arial" w:eastAsia="Times New Roman" w:hAnsi="Arial" w:cs="Arial"/>
      <w:b/>
      <w:bCs/>
      <w:sz w:val="24"/>
      <w:szCs w:val="24"/>
      <w:lang w:val="es-ES_tradnl" w:eastAsia="es-AR"/>
    </w:rPr>
  </w:style>
  <w:style w:type="paragraph" w:styleId="Ttulo5">
    <w:name w:val="heading 5"/>
    <w:basedOn w:val="Normal"/>
    <w:next w:val="Normal"/>
    <w:link w:val="Ttulo5Car"/>
    <w:qFormat/>
    <w:rsid w:val="00692F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center"/>
      <w:outlineLvl w:val="4"/>
    </w:pPr>
    <w:rPr>
      <w:rFonts w:ascii="Arial" w:eastAsia="Times New Roman" w:hAnsi="Arial" w:cs="Arial"/>
      <w:b/>
      <w:sz w:val="24"/>
      <w:szCs w:val="24"/>
      <w:u w:val="single"/>
      <w:lang w:val="es-ES_tradnl" w:eastAsia="es-AR"/>
    </w:rPr>
  </w:style>
  <w:style w:type="paragraph" w:styleId="Ttulo6">
    <w:name w:val="heading 6"/>
    <w:basedOn w:val="Normal"/>
    <w:next w:val="Normal"/>
    <w:link w:val="Ttulo6Car"/>
    <w:qFormat/>
    <w:rsid w:val="00692F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center"/>
      <w:outlineLvl w:val="5"/>
    </w:pPr>
    <w:rPr>
      <w:rFonts w:ascii="Arial" w:eastAsia="Times New Roman" w:hAnsi="Arial" w:cs="Arial"/>
      <w:b/>
      <w:sz w:val="24"/>
      <w:szCs w:val="24"/>
      <w:lang w:val="es-ES_tradnl" w:eastAsia="es-AR"/>
    </w:rPr>
  </w:style>
  <w:style w:type="paragraph" w:styleId="Ttulo7">
    <w:name w:val="heading 7"/>
    <w:basedOn w:val="Normal"/>
    <w:next w:val="Normal"/>
    <w:link w:val="Ttulo7Car"/>
    <w:qFormat/>
    <w:rsid w:val="00692F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08"/>
      <w:jc w:val="center"/>
      <w:outlineLvl w:val="6"/>
    </w:pPr>
    <w:rPr>
      <w:rFonts w:ascii="Arial" w:eastAsia="Times New Roman" w:hAnsi="Arial" w:cs="Arial"/>
      <w:b/>
      <w:bCs/>
      <w:sz w:val="24"/>
      <w:szCs w:val="24"/>
      <w:u w:val="single"/>
      <w:lang w:eastAsia="es-AR"/>
    </w:rPr>
  </w:style>
  <w:style w:type="paragraph" w:styleId="Ttulo8">
    <w:name w:val="heading 8"/>
    <w:basedOn w:val="Normal"/>
    <w:next w:val="Normal"/>
    <w:link w:val="Ttulo8Car"/>
    <w:qFormat/>
    <w:rsid w:val="00692F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08"/>
      <w:jc w:val="center"/>
      <w:outlineLvl w:val="7"/>
    </w:pPr>
    <w:rPr>
      <w:rFonts w:ascii="Arial" w:eastAsia="Times New Roman" w:hAnsi="Arial" w:cs="Arial"/>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3Car">
    <w:name w:val="Título 3 Car"/>
    <w:basedOn w:val="Fuentedeprrafopredeter"/>
    <w:link w:val="Ttulo3"/>
    <w:rsid w:val="00692FFC"/>
    <w:rPr>
      <w:rFonts w:ascii="Arial" w:eastAsia="Times New Roman" w:hAnsi="Arial" w:cs="Arial"/>
      <w:b/>
      <w:bCs/>
      <w:sz w:val="24"/>
      <w:szCs w:val="24"/>
      <w:lang w:val="es-ES_tradnl" w:eastAsia="es-AR"/>
    </w:rPr>
  </w:style>
  <w:style w:type="character" w:customStyle="1" w:styleId="Ttulo5Car">
    <w:name w:val="Título 5 Car"/>
    <w:basedOn w:val="Fuentedeprrafopredeter"/>
    <w:link w:val="Ttulo5"/>
    <w:rsid w:val="00692FFC"/>
    <w:rPr>
      <w:rFonts w:ascii="Arial" w:eastAsia="Times New Roman" w:hAnsi="Arial" w:cs="Arial"/>
      <w:b/>
      <w:sz w:val="24"/>
      <w:szCs w:val="24"/>
      <w:u w:val="single"/>
      <w:lang w:val="es-ES_tradnl" w:eastAsia="es-AR"/>
    </w:rPr>
  </w:style>
  <w:style w:type="character" w:customStyle="1" w:styleId="Ttulo6Car">
    <w:name w:val="Título 6 Car"/>
    <w:basedOn w:val="Fuentedeprrafopredeter"/>
    <w:link w:val="Ttulo6"/>
    <w:rsid w:val="00692FFC"/>
    <w:rPr>
      <w:rFonts w:ascii="Arial" w:eastAsia="Times New Roman" w:hAnsi="Arial" w:cs="Arial"/>
      <w:b/>
      <w:sz w:val="24"/>
      <w:szCs w:val="24"/>
      <w:lang w:val="es-ES_tradnl" w:eastAsia="es-AR"/>
    </w:rPr>
  </w:style>
  <w:style w:type="character" w:customStyle="1" w:styleId="Ttulo7Car">
    <w:name w:val="Título 7 Car"/>
    <w:basedOn w:val="Fuentedeprrafopredeter"/>
    <w:link w:val="Ttulo7"/>
    <w:rsid w:val="00692FFC"/>
    <w:rPr>
      <w:rFonts w:ascii="Arial" w:eastAsia="Times New Roman" w:hAnsi="Arial" w:cs="Arial"/>
      <w:b/>
      <w:bCs/>
      <w:sz w:val="24"/>
      <w:szCs w:val="24"/>
      <w:u w:val="single"/>
      <w:lang w:eastAsia="es-AR"/>
    </w:rPr>
  </w:style>
  <w:style w:type="character" w:customStyle="1" w:styleId="Ttulo8Car">
    <w:name w:val="Título 8 Car"/>
    <w:basedOn w:val="Fuentedeprrafopredeter"/>
    <w:link w:val="Ttulo8"/>
    <w:rsid w:val="00692FFC"/>
    <w:rPr>
      <w:rFonts w:ascii="Arial" w:eastAsia="Times New Roman" w:hAnsi="Arial" w:cs="Arial"/>
      <w:b/>
      <w:bCs/>
      <w:sz w:val="24"/>
      <w:szCs w:val="24"/>
      <w:lang w:eastAsia="es-AR"/>
    </w:rPr>
  </w:style>
  <w:style w:type="paragraph" w:styleId="Textoindependiente">
    <w:name w:val="Body Text"/>
    <w:basedOn w:val="Normal"/>
    <w:link w:val="TextoindependienteCar"/>
    <w:semiHidden/>
    <w:rsid w:val="0069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 w:val="24"/>
      <w:szCs w:val="20"/>
      <w:lang w:val="es-ES_tradnl" w:eastAsia="es-AR"/>
    </w:rPr>
  </w:style>
  <w:style w:type="character" w:customStyle="1" w:styleId="TextoindependienteCar">
    <w:name w:val="Texto independiente Car"/>
    <w:basedOn w:val="Fuentedeprrafopredeter"/>
    <w:link w:val="Textoindependiente"/>
    <w:semiHidden/>
    <w:rsid w:val="00692FFC"/>
    <w:rPr>
      <w:rFonts w:ascii="Arial" w:eastAsia="Times New Roman" w:hAnsi="Arial" w:cs="Times New Roman"/>
      <w:sz w:val="24"/>
      <w:szCs w:val="20"/>
      <w:lang w:val="es-ES_tradnl" w:eastAsia="es-AR"/>
    </w:rPr>
  </w:style>
  <w:style w:type="paragraph" w:styleId="Sangra3detindependiente">
    <w:name w:val="Body Text Indent 3"/>
    <w:basedOn w:val="Normal"/>
    <w:link w:val="Sangra3detindependienteCar"/>
    <w:semiHidden/>
    <w:rsid w:val="00692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pPr>
    <w:rPr>
      <w:rFonts w:ascii="Arial" w:eastAsia="Times New Roman" w:hAnsi="Arial" w:cs="Arial"/>
      <w:sz w:val="24"/>
      <w:szCs w:val="24"/>
      <w:lang w:val="es-ES_tradnl" w:eastAsia="es-AR"/>
    </w:rPr>
  </w:style>
  <w:style w:type="character" w:customStyle="1" w:styleId="Sangra3detindependienteCar">
    <w:name w:val="Sangría 3 de t. independiente Car"/>
    <w:basedOn w:val="Fuentedeprrafopredeter"/>
    <w:link w:val="Sangra3detindependiente"/>
    <w:semiHidden/>
    <w:rsid w:val="00692FFC"/>
    <w:rPr>
      <w:rFonts w:ascii="Arial" w:eastAsia="Times New Roman" w:hAnsi="Arial" w:cs="Arial"/>
      <w:sz w:val="24"/>
      <w:szCs w:val="24"/>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E6E1-1CC4-482A-8663-65581925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4934</Words>
  <Characters>27137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9</cp:revision>
  <cp:lastPrinted>2019-12-04T12:26:00Z</cp:lastPrinted>
  <dcterms:created xsi:type="dcterms:W3CDTF">2019-12-02T12:21:00Z</dcterms:created>
  <dcterms:modified xsi:type="dcterms:W3CDTF">2019-12-04T12:26:00Z</dcterms:modified>
</cp:coreProperties>
</file>