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Default="00315D70"/>
    <w:p w:rsidR="00204BC4" w:rsidRDefault="00397099" w:rsidP="00397099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ORDENANZA Nº </w:t>
      </w:r>
      <w:r w:rsidR="00A83A30">
        <w:rPr>
          <w:b/>
          <w:bCs/>
          <w:u w:val="single"/>
        </w:rPr>
        <w:t>69</w:t>
      </w:r>
      <w:r w:rsidR="00785AF0">
        <w:rPr>
          <w:b/>
          <w:bCs/>
          <w:u w:val="single"/>
        </w:rPr>
        <w:t>76</w:t>
      </w:r>
      <w:r>
        <w:rPr>
          <w:b/>
          <w:bCs/>
          <w:u w:val="single"/>
        </w:rPr>
        <w:t>/19</w:t>
      </w:r>
    </w:p>
    <w:p w:rsid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B44AAD" w:rsidRDefault="00B44AAD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  <w:r w:rsidRPr="00397099">
        <w:rPr>
          <w:rFonts w:ascii="Calibri-Bold" w:hAnsi="Calibri-Bold" w:cs="Calibri-Bold"/>
          <w:b/>
          <w:bCs/>
          <w:color w:val="000000"/>
          <w:u w:val="single"/>
        </w:rPr>
        <w:t>VISTO:</w:t>
      </w:r>
    </w:p>
    <w:p w:rsidR="00397099" w:rsidRPr="00397099" w:rsidRDefault="00397099" w:rsidP="0039709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u w:val="single"/>
        </w:rPr>
      </w:pPr>
    </w:p>
    <w:p w:rsidR="00A83A30" w:rsidRDefault="00785AF0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El Expediente Nº </w:t>
      </w:r>
      <w:bookmarkStart w:id="0" w:name="_GoBack"/>
      <w:r>
        <w:t>2019-000411/G</w:t>
      </w:r>
      <w:r w:rsidR="00A83A30">
        <w:t>2-GC, caratulado: MINISTERIO DE ECONOMÍA INFRAESTRUCTURA Y ENERGÍA-E/COPIA RESOL. Nº 2038/2019-REF- TRANSFERENCIA DE BIENES A LA MUNICIPALIDAD DE GODOY CRUZ</w:t>
      </w:r>
      <w:bookmarkEnd w:id="0"/>
      <w:r w:rsidR="00A83A30">
        <w:t>; y</w:t>
      </w:r>
    </w:p>
    <w:p w:rsidR="00A83A30" w:rsidRDefault="00A83A30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A83A30" w:rsidRPr="00A83A30" w:rsidRDefault="00A83A30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A83A30">
        <w:rPr>
          <w:b/>
          <w:u w:val="single"/>
        </w:rPr>
        <w:t xml:space="preserve">CONSIDERANDO: </w:t>
      </w:r>
    </w:p>
    <w:p w:rsidR="00A83A30" w:rsidRDefault="00A83A30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A83A30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por las presentes actuaciones, se tramita la aceptación de la donación de bienes muebles realizada por el Gobierno de la Provincia de Mendoza, Ministerio de Economía, Infraestructura y Economía. 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A83A30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de fs. 02 a 09, obra copia del Decreto 2038 </w:t>
      </w:r>
      <w:r w:rsidR="00CE2EF6">
        <w:t>emitido</w:t>
      </w:r>
      <w:r>
        <w:t xml:space="preserve"> por el Gobierno de la Provincia de Mendoza en donde se da de baja y </w:t>
      </w:r>
      <w:r w:rsidR="00CE2EF6">
        <w:t>transfiere</w:t>
      </w:r>
      <w:r>
        <w:t xml:space="preserve"> a la Municipalidad de Godoy Cruz, bienes en desuso, cuyo detalle obra de fs. 04 a 09 y que es parte del</w:t>
      </w:r>
      <w:r w:rsidR="00CE2EF6">
        <w:t xml:space="preserve"> mencionado Decreto Provincial.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A83A30" w:rsidP="00883FA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Que atento a lo expuesto se </w:t>
      </w:r>
      <w:r w:rsidR="00CE2EF6">
        <w:t>estima</w:t>
      </w:r>
      <w:r>
        <w:t xml:space="preserve"> procedente </w:t>
      </w:r>
      <w:r w:rsidR="00CE2EF6">
        <w:t>aceptar la donación realizada.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Pr="00CE2EF6" w:rsidRDefault="00A83A30" w:rsidP="00883FAD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CE2EF6">
        <w:rPr>
          <w:b/>
          <w:u w:val="single"/>
        </w:rPr>
        <w:t xml:space="preserve">POR ELLO: 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CE2EF6" w:rsidP="00CE2EF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CE2EF6">
        <w:rPr>
          <w:b/>
        </w:rPr>
        <w:t>EL HONORABLE CONCEJO DELIBERANTE DE GODOY CRUZ:</w:t>
      </w:r>
    </w:p>
    <w:p w:rsidR="00CE2EF6" w:rsidRPr="00CE2EF6" w:rsidRDefault="00CE2EF6" w:rsidP="00CE2EF6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</w:p>
    <w:p w:rsidR="00CE2EF6" w:rsidRPr="00CE2EF6" w:rsidRDefault="00CE2EF6" w:rsidP="00CE2EF6">
      <w:pPr>
        <w:autoSpaceDE w:val="0"/>
        <w:autoSpaceDN w:val="0"/>
        <w:adjustRightInd w:val="0"/>
        <w:spacing w:after="0" w:line="240" w:lineRule="auto"/>
        <w:jc w:val="center"/>
        <w:rPr>
          <w:b/>
          <w:u w:val="single"/>
        </w:rPr>
      </w:pPr>
      <w:r w:rsidRPr="00CE2EF6">
        <w:rPr>
          <w:b/>
          <w:u w:val="single"/>
        </w:rPr>
        <w:t>ORDENA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u w:val="single"/>
        </w:rPr>
        <w:t>ARTÍ</w:t>
      </w:r>
      <w:r w:rsidR="00785AF0">
        <w:rPr>
          <w:b/>
          <w:u w:val="single"/>
        </w:rPr>
        <w:t>CULO 1</w:t>
      </w:r>
      <w:r w:rsidR="00A83A30" w:rsidRPr="00CE2EF6">
        <w:rPr>
          <w:b/>
          <w:u w:val="single"/>
        </w:rPr>
        <w:t>:</w:t>
      </w:r>
      <w:r w:rsidR="00A83A30">
        <w:t xml:space="preserve"> </w:t>
      </w:r>
      <w:proofErr w:type="spellStart"/>
      <w:r w:rsidR="00A83A30">
        <w:t>Acéptase</w:t>
      </w:r>
      <w:proofErr w:type="spellEnd"/>
      <w:r w:rsidR="00A83A30">
        <w:t xml:space="preserve"> la donación de Bienes Muebles realizada por el Gobierno de la Provincia de Mendoza, Ministerio de Economía, Infraestructura y Economía, a través del Decreto 2038/19, el que obra de fs. 02 a 09, en donde se da de baja y </w:t>
      </w:r>
      <w:r>
        <w:t>transfiere</w:t>
      </w:r>
      <w:r w:rsidR="00A83A30">
        <w:t xml:space="preserve"> a la Municipalidad de Godoy Cruz, bienes en desuso, cuyo detalle obra de fs. 04 a 09 y que es parte del </w:t>
      </w:r>
      <w:r>
        <w:t>mencionado Decreto Provincial.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</w:p>
    <w:p w:rsidR="002D2696" w:rsidRDefault="00CE2EF6" w:rsidP="00883FAD">
      <w:pPr>
        <w:autoSpaceDE w:val="0"/>
        <w:autoSpaceDN w:val="0"/>
        <w:adjustRightInd w:val="0"/>
        <w:spacing w:after="0" w:line="240" w:lineRule="auto"/>
        <w:jc w:val="both"/>
      </w:pPr>
      <w:r>
        <w:rPr>
          <w:b/>
          <w:u w:val="single"/>
        </w:rPr>
        <w:t>ARTÍ</w:t>
      </w:r>
      <w:r w:rsidR="00A83A30" w:rsidRPr="00CE2EF6">
        <w:rPr>
          <w:b/>
          <w:u w:val="single"/>
        </w:rPr>
        <w:t>CULO 2:</w:t>
      </w:r>
      <w:r w:rsidR="00A83A30">
        <w:t xml:space="preserve"> Por Escribanía Municipal y dependencias municipales que correspondan, se deberán tomar las medidas tendientes para dar el </w:t>
      </w:r>
      <w:r>
        <w:t>destino</w:t>
      </w:r>
      <w:r w:rsidR="00A83A30">
        <w:t xml:space="preserve"> correspondiente e inscribir en el erario municipal los bienes muebles aceptados e</w:t>
      </w:r>
      <w:r>
        <w:t>n donación.</w:t>
      </w:r>
    </w:p>
    <w:p w:rsidR="00CE2EF6" w:rsidRDefault="00CE2EF6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2D2696" w:rsidRPr="002D2696" w:rsidRDefault="002D2696" w:rsidP="00883FA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ARTÍCULO </w:t>
      </w:r>
      <w:r w:rsidR="00CE2EF6">
        <w:rPr>
          <w:rFonts w:ascii="Calibri" w:hAnsi="Calibri" w:cs="Calibri"/>
          <w:b/>
          <w:bCs/>
          <w:color w:val="000000"/>
          <w:u w:val="single"/>
        </w:rPr>
        <w:t>3</w:t>
      </w:r>
      <w:r>
        <w:rPr>
          <w:rFonts w:ascii="Calibri" w:hAnsi="Calibri" w:cs="Calibri"/>
          <w:b/>
          <w:bCs/>
          <w:color w:val="000000"/>
          <w:u w:val="single"/>
        </w:rPr>
        <w:t>:</w:t>
      </w:r>
      <w:r>
        <w:rPr>
          <w:rFonts w:ascii="Calibri" w:hAnsi="Calibri" w:cs="Calibri"/>
          <w:color w:val="000000"/>
        </w:rPr>
        <w:t xml:space="preserve"> Comuníquese al Departamento Ejecutivo, dése al registro municipal respectivo, publíquese y cumplido archívese.</w:t>
      </w:r>
    </w:p>
    <w:p w:rsidR="002D2696" w:rsidRDefault="002D2696" w:rsidP="0039709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04BC4" w:rsidRDefault="00CE2EF6" w:rsidP="00EE5F0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p.m.</w:t>
      </w:r>
    </w:p>
    <w:p w:rsidR="00204BC4" w:rsidRPr="00204BC4" w:rsidRDefault="00204BC4" w:rsidP="009571C1">
      <w:pPr>
        <w:jc w:val="both"/>
        <w:rPr>
          <w:b/>
          <w:bCs/>
        </w:rPr>
      </w:pPr>
      <w:r>
        <w:rPr>
          <w:rFonts w:ascii="Calibri" w:hAnsi="Calibri" w:cs="Calibri"/>
          <w:b/>
          <w:bCs/>
          <w:color w:val="000000"/>
        </w:rPr>
        <w:t>DADA EN SALA DE SESIONES DEL HONORABLE CONCEJO DELIBERANTE DE GODOY CRUZ A LOS</w:t>
      </w:r>
      <w:r w:rsidR="00CE2EF6">
        <w:rPr>
          <w:rFonts w:ascii="Calibri" w:hAnsi="Calibri" w:cs="Calibri"/>
          <w:b/>
          <w:bCs/>
          <w:color w:val="000000"/>
        </w:rPr>
        <w:t xml:space="preserve"> ONCE</w:t>
      </w:r>
      <w:r>
        <w:rPr>
          <w:rFonts w:ascii="Calibri" w:hAnsi="Calibri" w:cs="Calibri"/>
          <w:b/>
          <w:bCs/>
          <w:color w:val="000000"/>
        </w:rPr>
        <w:t xml:space="preserve"> DÍAS DEL MES DE OCTUBRE</w:t>
      </w:r>
      <w:r w:rsidR="009571C1">
        <w:rPr>
          <w:rFonts w:ascii="Calibri" w:hAnsi="Calibri" w:cs="Calibri"/>
          <w:b/>
          <w:bCs/>
          <w:color w:val="000000"/>
        </w:rPr>
        <w:t xml:space="preserve"> DEL AÑO DOS MIL DIECINUEVE</w:t>
      </w:r>
    </w:p>
    <w:p w:rsidR="00EE5F07" w:rsidRDefault="00EE5F07"/>
    <w:sectPr w:rsidR="00EE5F07" w:rsidSect="00B44A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93D" w:rsidRDefault="0092693D" w:rsidP="00454243">
      <w:pPr>
        <w:spacing w:after="0" w:line="240" w:lineRule="auto"/>
      </w:pPr>
      <w:r>
        <w:separator/>
      </w:r>
    </w:p>
  </w:endnote>
  <w:endnote w:type="continuationSeparator" w:id="0">
    <w:p w:rsidR="0092693D" w:rsidRDefault="0092693D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954838" wp14:editId="34004AC3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950DFB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B44AAD" w:rsidRPr="00CC124D" w:rsidRDefault="00B44AAD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7306B9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950DFB" w:rsidRPr="00950DFB" w:rsidRDefault="0086256A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="00950DFB"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54243" w:rsidRPr="00CC124D" w:rsidRDefault="007D1161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A177F4" w:rsidRPr="00CC124D" w:rsidRDefault="00A177F4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A40DA16" wp14:editId="74FB2DCB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A177F4" w:rsidRDefault="00B44AAD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E6D79C7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CB110A" w:rsidRPr="00A177F4" w:rsidRDefault="00CB110A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318C09A" wp14:editId="47A1B786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B44AAD" w:rsidRPr="00F91F8A" w:rsidRDefault="00B44AAD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2402A39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54243" w:rsidRPr="00F91F8A" w:rsidRDefault="00452ADC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="00CB110A"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CB110A" w:rsidRPr="00F91F8A" w:rsidRDefault="00CB110A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 w:rsidR="00950DFB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20A78E2" wp14:editId="06CC2A7B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18662E2" wp14:editId="7B8C6CC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93D" w:rsidRDefault="0092693D" w:rsidP="00454243">
      <w:pPr>
        <w:spacing w:after="0" w:line="240" w:lineRule="auto"/>
      </w:pPr>
      <w:r>
        <w:separator/>
      </w:r>
    </w:p>
  </w:footnote>
  <w:footnote w:type="continuationSeparator" w:id="0">
    <w:p w:rsidR="0092693D" w:rsidRDefault="0092693D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28B01424" wp14:editId="06017FED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4AAD" w:rsidRDefault="00B44AAD" w:rsidP="005944B6">
    <w:pPr>
      <w:pStyle w:val="Encabezado"/>
    </w:pPr>
  </w:p>
  <w:bookmarkEnd w:id="1"/>
  <w:bookmarkEnd w:id="2"/>
  <w:p w:rsidR="00B44AAD" w:rsidRDefault="00B44A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AD" w:rsidRDefault="00B44A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32F4D"/>
    <w:rsid w:val="000A6B3F"/>
    <w:rsid w:val="000D451B"/>
    <w:rsid w:val="00100A3F"/>
    <w:rsid w:val="001A53CC"/>
    <w:rsid w:val="001A5449"/>
    <w:rsid w:val="00204BC4"/>
    <w:rsid w:val="00225215"/>
    <w:rsid w:val="002753E0"/>
    <w:rsid w:val="002D2696"/>
    <w:rsid w:val="002F01AA"/>
    <w:rsid w:val="00315D70"/>
    <w:rsid w:val="0032212C"/>
    <w:rsid w:val="00373DF4"/>
    <w:rsid w:val="00397099"/>
    <w:rsid w:val="003F3DDE"/>
    <w:rsid w:val="004209E1"/>
    <w:rsid w:val="00452ADC"/>
    <w:rsid w:val="00454243"/>
    <w:rsid w:val="004D19AD"/>
    <w:rsid w:val="005559BD"/>
    <w:rsid w:val="005944B6"/>
    <w:rsid w:val="005D0FAF"/>
    <w:rsid w:val="005E24B5"/>
    <w:rsid w:val="006C32D2"/>
    <w:rsid w:val="006E7B85"/>
    <w:rsid w:val="00785AF0"/>
    <w:rsid w:val="007C4AE1"/>
    <w:rsid w:val="007D1161"/>
    <w:rsid w:val="007F280F"/>
    <w:rsid w:val="0086256A"/>
    <w:rsid w:val="00883FAD"/>
    <w:rsid w:val="00891CF5"/>
    <w:rsid w:val="008D414E"/>
    <w:rsid w:val="0092693D"/>
    <w:rsid w:val="00950DFB"/>
    <w:rsid w:val="009571C1"/>
    <w:rsid w:val="00971E81"/>
    <w:rsid w:val="00992277"/>
    <w:rsid w:val="009A55BA"/>
    <w:rsid w:val="009B0A39"/>
    <w:rsid w:val="00A177F4"/>
    <w:rsid w:val="00A51A1C"/>
    <w:rsid w:val="00A828B1"/>
    <w:rsid w:val="00A83A30"/>
    <w:rsid w:val="00AC6D99"/>
    <w:rsid w:val="00B44AAD"/>
    <w:rsid w:val="00B55F04"/>
    <w:rsid w:val="00BC214E"/>
    <w:rsid w:val="00BF300C"/>
    <w:rsid w:val="00C257B4"/>
    <w:rsid w:val="00CB110A"/>
    <w:rsid w:val="00CB7787"/>
    <w:rsid w:val="00CC124D"/>
    <w:rsid w:val="00CE2EF6"/>
    <w:rsid w:val="00D77CB5"/>
    <w:rsid w:val="00DA1DF8"/>
    <w:rsid w:val="00DB1192"/>
    <w:rsid w:val="00DF2B98"/>
    <w:rsid w:val="00E670C6"/>
    <w:rsid w:val="00E812E5"/>
    <w:rsid w:val="00E82F40"/>
    <w:rsid w:val="00EE5F07"/>
    <w:rsid w:val="00EF25D2"/>
    <w:rsid w:val="00F91F8A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31468-C037-4AAF-9302-F87926F25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5</cp:revision>
  <cp:lastPrinted>2019-11-12T13:53:00Z</cp:lastPrinted>
  <dcterms:created xsi:type="dcterms:W3CDTF">2019-11-11T13:45:00Z</dcterms:created>
  <dcterms:modified xsi:type="dcterms:W3CDTF">2019-11-12T13:53:00Z</dcterms:modified>
</cp:coreProperties>
</file>