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3138FF1" w14:textId="77777777" w:rsidR="00F40C3D" w:rsidRDefault="00F40C3D" w:rsidP="00E42EEF">
      <w:pPr>
        <w:spacing w:line="276" w:lineRule="auto"/>
        <w:jc w:val="right"/>
        <w:rPr>
          <w:rFonts w:asciiTheme="minorHAnsi" w:hAnsiTheme="minorHAnsi" w:cstheme="minorHAnsi"/>
          <w:b/>
          <w:u w:val="single"/>
        </w:rPr>
      </w:pPr>
    </w:p>
    <w:p w14:paraId="69626AE4" w14:textId="5B8832D9" w:rsidR="00EF5D03" w:rsidRPr="003F6D85" w:rsidRDefault="00EF5D03" w:rsidP="00E42EEF">
      <w:pPr>
        <w:spacing w:line="276" w:lineRule="auto"/>
        <w:jc w:val="right"/>
        <w:rPr>
          <w:rFonts w:asciiTheme="minorHAnsi" w:hAnsiTheme="minorHAnsi" w:cstheme="minorHAnsi"/>
          <w:b/>
          <w:u w:val="single"/>
        </w:rPr>
      </w:pPr>
      <w:r w:rsidRPr="003F6D85">
        <w:rPr>
          <w:rFonts w:asciiTheme="minorHAnsi" w:hAnsiTheme="minorHAnsi" w:cstheme="minorHAnsi"/>
          <w:b/>
          <w:u w:val="single"/>
        </w:rPr>
        <w:t xml:space="preserve">ORDENANZA Nº </w:t>
      </w:r>
      <w:r w:rsidR="00F36DA1" w:rsidRPr="003F6D85">
        <w:rPr>
          <w:rFonts w:asciiTheme="minorHAnsi" w:hAnsiTheme="minorHAnsi" w:cstheme="minorHAnsi"/>
          <w:b/>
          <w:u w:val="single"/>
        </w:rPr>
        <w:t>69</w:t>
      </w:r>
      <w:r w:rsidR="006B70E3">
        <w:rPr>
          <w:rFonts w:asciiTheme="minorHAnsi" w:hAnsiTheme="minorHAnsi" w:cstheme="minorHAnsi"/>
          <w:b/>
          <w:u w:val="single"/>
        </w:rPr>
        <w:t>15</w:t>
      </w:r>
      <w:r w:rsidRPr="003F6D85">
        <w:rPr>
          <w:rFonts w:asciiTheme="minorHAnsi" w:hAnsiTheme="minorHAnsi" w:cstheme="minorHAnsi"/>
          <w:b/>
          <w:u w:val="single"/>
        </w:rPr>
        <w:t>/19</w:t>
      </w:r>
    </w:p>
    <w:p w14:paraId="541048BD" w14:textId="3FDDDE18" w:rsidR="00DE2056" w:rsidRPr="003F6D85" w:rsidRDefault="00DE2056" w:rsidP="00E42EEF">
      <w:pPr>
        <w:suppressAutoHyphens w:val="0"/>
        <w:autoSpaceDE w:val="0"/>
        <w:autoSpaceDN w:val="0"/>
        <w:adjustRightInd w:val="0"/>
        <w:spacing w:after="0" w:line="276" w:lineRule="auto"/>
        <w:rPr>
          <w:rFonts w:asciiTheme="minorHAnsi" w:eastAsia="Times New Roman" w:hAnsiTheme="minorHAnsi" w:cstheme="minorHAnsi"/>
          <w:b/>
          <w:bCs/>
          <w:u w:val="single"/>
          <w:lang w:eastAsia="es-AR"/>
        </w:rPr>
      </w:pPr>
      <w:r w:rsidRPr="003F6D85">
        <w:rPr>
          <w:rFonts w:asciiTheme="minorHAnsi" w:eastAsia="Times New Roman" w:hAnsiTheme="minorHAnsi" w:cstheme="minorHAnsi"/>
          <w:b/>
          <w:bCs/>
          <w:u w:val="single"/>
          <w:lang w:eastAsia="es-AR"/>
        </w:rPr>
        <w:t>VISTO:</w:t>
      </w:r>
    </w:p>
    <w:p w14:paraId="3D9E1F27" w14:textId="77777777" w:rsidR="00EF5D03" w:rsidRPr="003F6D85" w:rsidRDefault="00EF5D03" w:rsidP="00E42EEF">
      <w:pPr>
        <w:suppressAutoHyphens w:val="0"/>
        <w:autoSpaceDE w:val="0"/>
        <w:autoSpaceDN w:val="0"/>
        <w:adjustRightInd w:val="0"/>
        <w:spacing w:after="0" w:line="276" w:lineRule="auto"/>
        <w:rPr>
          <w:rFonts w:asciiTheme="minorHAnsi" w:eastAsia="Times New Roman" w:hAnsiTheme="minorHAnsi" w:cstheme="minorHAnsi"/>
          <w:b/>
          <w:bCs/>
          <w:u w:val="single"/>
          <w:lang w:eastAsia="es-AR"/>
        </w:rPr>
      </w:pPr>
    </w:p>
    <w:p w14:paraId="70A47509" w14:textId="5913F750" w:rsidR="00AC3A72" w:rsidRDefault="00AC3A72" w:rsidP="00E42EEF">
      <w:pPr>
        <w:autoSpaceDE w:val="0"/>
        <w:spacing w:line="276" w:lineRule="auto"/>
        <w:jc w:val="both"/>
      </w:pPr>
      <w:r>
        <w:rPr>
          <w:lang w:eastAsia="es-AR"/>
        </w:rPr>
        <w:t xml:space="preserve">El </w:t>
      </w:r>
      <w:r w:rsidR="00F40C3D">
        <w:rPr>
          <w:lang w:eastAsia="es-AR"/>
        </w:rPr>
        <w:t>E</w:t>
      </w:r>
      <w:r>
        <w:rPr>
          <w:lang w:eastAsia="es-AR"/>
        </w:rPr>
        <w:t>xpediente Nº 2019-000638/I</w:t>
      </w:r>
      <w:r w:rsidR="006B70E3">
        <w:rPr>
          <w:lang w:eastAsia="es-AR"/>
        </w:rPr>
        <w:t>2-GC caratulado: DIR.  CONTADURÍ</w:t>
      </w:r>
      <w:r>
        <w:rPr>
          <w:lang w:eastAsia="es-AR"/>
        </w:rPr>
        <w:t xml:space="preserve">A GENERAL-DEPARTAMENTO EJECUTIVO ELEVA CUENTA GENERAL DEL EJERCICIO 2018; y </w:t>
      </w:r>
    </w:p>
    <w:p w14:paraId="702AD54D" w14:textId="77777777" w:rsidR="00AC3A72" w:rsidRDefault="00AC3A72" w:rsidP="00E42EEF">
      <w:pPr>
        <w:autoSpaceDE w:val="0"/>
        <w:spacing w:line="276" w:lineRule="auto"/>
        <w:jc w:val="both"/>
      </w:pPr>
      <w:r>
        <w:rPr>
          <w:b/>
          <w:u w:val="single"/>
          <w:lang w:eastAsia="es-AR"/>
        </w:rPr>
        <w:t>CONSIDERANDO:</w:t>
      </w:r>
    </w:p>
    <w:p w14:paraId="3645CEB4" w14:textId="3E2A83A7" w:rsidR="00AC3A72" w:rsidRDefault="00AC3A72" w:rsidP="00E42EEF">
      <w:pPr>
        <w:autoSpaceDE w:val="0"/>
        <w:spacing w:line="276" w:lineRule="auto"/>
        <w:jc w:val="both"/>
      </w:pPr>
      <w:r>
        <w:rPr>
          <w:lang w:eastAsia="es-AR"/>
        </w:rPr>
        <w:t>Que por las presentes actuaciones, el Departamento Ejecutivo eleva a consideración del Cuerpo la Rendición de Cuentas del Ejercicio 2018.</w:t>
      </w:r>
    </w:p>
    <w:p w14:paraId="2F17A03D" w14:textId="00465033" w:rsidR="00AC3A72" w:rsidRDefault="00AC3A72" w:rsidP="00E42EEF">
      <w:pPr>
        <w:autoSpaceDE w:val="0"/>
        <w:spacing w:line="276" w:lineRule="auto"/>
        <w:jc w:val="both"/>
      </w:pPr>
      <w:r>
        <w:rPr>
          <w:lang w:eastAsia="es-AR"/>
        </w:rPr>
        <w:t xml:space="preserve">Que se ha tenido a disposición de </w:t>
      </w:r>
      <w:r w:rsidR="002774D2">
        <w:rPr>
          <w:lang w:eastAsia="es-AR"/>
        </w:rPr>
        <w:t xml:space="preserve">las y </w:t>
      </w:r>
      <w:r>
        <w:rPr>
          <w:lang w:eastAsia="es-AR"/>
        </w:rPr>
        <w:t xml:space="preserve">los Sres. Concejales un CD con la información correspondiente a la </w:t>
      </w:r>
      <w:r w:rsidR="00F40C3D">
        <w:rPr>
          <w:lang w:eastAsia="es-AR"/>
        </w:rPr>
        <w:t>R</w:t>
      </w:r>
      <w:r>
        <w:rPr>
          <w:lang w:eastAsia="es-AR"/>
        </w:rPr>
        <w:t>endición de Cuentas en cuestión.</w:t>
      </w:r>
    </w:p>
    <w:p w14:paraId="386B1DA0" w14:textId="77777777" w:rsidR="00AC3A72" w:rsidRDefault="00AC3A72" w:rsidP="00E42EEF">
      <w:pPr>
        <w:autoSpaceDE w:val="0"/>
        <w:spacing w:line="276" w:lineRule="auto"/>
        <w:jc w:val="both"/>
      </w:pPr>
      <w:r>
        <w:rPr>
          <w:lang w:eastAsia="es-AR"/>
        </w:rPr>
        <w:t>Que en consecuencia la Comisión de Hacienda, Presupuesto y Crédito Público considera que deberá enviarse al Tribunal de Cuentas de la Provincia, órgano competente para la evaluación y resolución de los presentes actuados.</w:t>
      </w:r>
    </w:p>
    <w:p w14:paraId="005C5853" w14:textId="1B90455C" w:rsidR="00AC3A72" w:rsidRDefault="00AC3A72" w:rsidP="00E42EEF">
      <w:pPr>
        <w:autoSpaceDE w:val="0"/>
        <w:spacing w:line="276" w:lineRule="auto"/>
        <w:jc w:val="both"/>
      </w:pPr>
      <w:r>
        <w:rPr>
          <w:lang w:eastAsia="es-AR"/>
        </w:rPr>
        <w:t>Que se estima pro</w:t>
      </w:r>
      <w:r w:rsidR="002774D2">
        <w:rPr>
          <w:lang w:eastAsia="es-AR"/>
        </w:rPr>
        <w:t>cedente sugerir al Tribunal de Cuentas</w:t>
      </w:r>
      <w:r>
        <w:rPr>
          <w:lang w:eastAsia="es-AR"/>
        </w:rPr>
        <w:t xml:space="preserve"> la posterior remisión a este Cuerpo de las observaciones que resultaren para conocimiento de este Concejo Deliberante.</w:t>
      </w:r>
    </w:p>
    <w:p w14:paraId="37EEC2E9" w14:textId="77777777" w:rsidR="002774D2" w:rsidRDefault="002774D2" w:rsidP="00E42EEF">
      <w:pPr>
        <w:autoSpaceDE w:val="0"/>
        <w:spacing w:line="276" w:lineRule="auto"/>
        <w:jc w:val="both"/>
        <w:rPr>
          <w:b/>
          <w:u w:val="single"/>
          <w:lang w:eastAsia="es-AR"/>
        </w:rPr>
      </w:pPr>
    </w:p>
    <w:p w14:paraId="71B5096B" w14:textId="77777777" w:rsidR="00AC3A72" w:rsidRDefault="00AC3A72" w:rsidP="00E42EEF">
      <w:pPr>
        <w:autoSpaceDE w:val="0"/>
        <w:spacing w:line="276" w:lineRule="auto"/>
        <w:jc w:val="both"/>
      </w:pPr>
      <w:r>
        <w:rPr>
          <w:b/>
          <w:u w:val="single"/>
          <w:lang w:eastAsia="es-AR"/>
        </w:rPr>
        <w:t xml:space="preserve">POR ELLO: </w:t>
      </w:r>
    </w:p>
    <w:p w14:paraId="49374096" w14:textId="55DB2A1F" w:rsidR="00AC3A72" w:rsidRDefault="00AC3A72" w:rsidP="00E42EEF">
      <w:pPr>
        <w:spacing w:line="276" w:lineRule="auto"/>
        <w:jc w:val="center"/>
      </w:pPr>
      <w:r>
        <w:rPr>
          <w:b/>
        </w:rPr>
        <w:t>EL HONORABLE CONCEJO DELIBERAN</w:t>
      </w:r>
      <w:bookmarkStart w:id="0" w:name="_GoBack"/>
      <w:bookmarkEnd w:id="0"/>
      <w:r>
        <w:rPr>
          <w:b/>
        </w:rPr>
        <w:t>TE DE GODOY CRUZ:</w:t>
      </w:r>
    </w:p>
    <w:p w14:paraId="67B5A650" w14:textId="1519E29B" w:rsidR="00AC3A72" w:rsidRDefault="00AC3A72" w:rsidP="00E42EEF">
      <w:pPr>
        <w:spacing w:line="276" w:lineRule="auto"/>
        <w:jc w:val="center"/>
      </w:pPr>
      <w:r>
        <w:rPr>
          <w:b/>
          <w:u w:val="single"/>
        </w:rPr>
        <w:t>ORDENA</w:t>
      </w:r>
    </w:p>
    <w:p w14:paraId="3EBA3383" w14:textId="59694E54" w:rsidR="00AC3A72" w:rsidRDefault="00AC3A72" w:rsidP="00E42EEF">
      <w:pPr>
        <w:autoSpaceDE w:val="0"/>
        <w:spacing w:line="276" w:lineRule="auto"/>
        <w:jc w:val="both"/>
      </w:pPr>
      <w:r>
        <w:rPr>
          <w:b/>
          <w:u w:val="single"/>
          <w:lang w:eastAsia="es-AR"/>
        </w:rPr>
        <w:t>ARTÍCULO 1:</w:t>
      </w:r>
      <w:r>
        <w:rPr>
          <w:lang w:eastAsia="es-AR"/>
        </w:rPr>
        <w:t xml:space="preserve"> Acéptese la presentación de la Rendició</w:t>
      </w:r>
      <w:r w:rsidR="002774D2">
        <w:rPr>
          <w:lang w:eastAsia="es-AR"/>
        </w:rPr>
        <w:t>n de Cuentas del Ejercicio 2018</w:t>
      </w:r>
      <w:r>
        <w:rPr>
          <w:lang w:eastAsia="es-AR"/>
        </w:rPr>
        <w:t xml:space="preserve"> elevada por el Departamento Ejecutivo a este Honorable Concejo Deliberante a través del </w:t>
      </w:r>
      <w:r w:rsidR="002774D2">
        <w:rPr>
          <w:lang w:eastAsia="es-AR"/>
        </w:rPr>
        <w:t>E</w:t>
      </w:r>
      <w:r>
        <w:rPr>
          <w:lang w:eastAsia="es-AR"/>
        </w:rPr>
        <w:t>xpediente Nº 2019-000638/I</w:t>
      </w:r>
      <w:r w:rsidR="006B70E3">
        <w:rPr>
          <w:lang w:eastAsia="es-AR"/>
        </w:rPr>
        <w:t>2-GC caratulado: DIR.  CONTADURÍ</w:t>
      </w:r>
      <w:r>
        <w:rPr>
          <w:lang w:eastAsia="es-AR"/>
        </w:rPr>
        <w:t>A GENERAL-DEPARTAMENTO EJECUTIVO ELEVA CUENTA GENERAL DEL EJERCICIO 2018 dejando la aprobación sujeta a lo que disponga el Tribunal de Cuentas de la Provincia de Mendoza.</w:t>
      </w:r>
    </w:p>
    <w:p w14:paraId="79DDF247" w14:textId="5B460204" w:rsidR="00F85DD3" w:rsidRPr="003F6D85" w:rsidRDefault="00E42EEF" w:rsidP="00E42EEF">
      <w:pPr>
        <w:suppressAutoHyphens w:val="0"/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b/>
        </w:rPr>
      </w:pPr>
      <w:r w:rsidRPr="00E42EEF">
        <w:rPr>
          <w:b/>
          <w:u w:val="single"/>
        </w:rPr>
        <w:t>ARTÍCULO</w:t>
      </w:r>
      <w:r w:rsidR="00EF5D03" w:rsidRPr="003F6D85">
        <w:rPr>
          <w:rFonts w:asciiTheme="minorHAnsi" w:eastAsia="Times New Roman" w:hAnsiTheme="minorHAnsi" w:cstheme="minorHAnsi"/>
          <w:b/>
          <w:bCs/>
          <w:u w:val="single"/>
          <w:lang w:eastAsia="es-AR"/>
        </w:rPr>
        <w:t xml:space="preserve"> </w:t>
      </w:r>
      <w:r w:rsidR="002849C4">
        <w:rPr>
          <w:rFonts w:asciiTheme="minorHAnsi" w:eastAsia="Times New Roman" w:hAnsiTheme="minorHAnsi" w:cstheme="minorHAnsi"/>
          <w:b/>
          <w:bCs/>
          <w:u w:val="single"/>
          <w:lang w:eastAsia="es-AR"/>
        </w:rPr>
        <w:t>2</w:t>
      </w:r>
      <w:r>
        <w:rPr>
          <w:rFonts w:asciiTheme="minorHAnsi" w:eastAsia="Times New Roman" w:hAnsiTheme="minorHAnsi" w:cstheme="minorHAnsi"/>
          <w:u w:val="single"/>
          <w:lang w:eastAsia="es-AR"/>
        </w:rPr>
        <w:t>:</w:t>
      </w:r>
      <w:r w:rsidR="00EF5D03" w:rsidRPr="003F6D85">
        <w:rPr>
          <w:rFonts w:asciiTheme="minorHAnsi" w:eastAsia="Times New Roman" w:hAnsiTheme="minorHAnsi" w:cstheme="minorHAnsi"/>
          <w:lang w:eastAsia="es-AR"/>
        </w:rPr>
        <w:t xml:space="preserve"> Comuníquese al Departamento Ejecutivo, dése al registro municipal respectivo, publíquese y cumplido archívese.</w:t>
      </w:r>
    </w:p>
    <w:p w14:paraId="5087A4FA" w14:textId="77777777" w:rsidR="00DE2056" w:rsidRPr="003F6D85" w:rsidRDefault="00DE2056" w:rsidP="00E42EEF">
      <w:pPr>
        <w:suppressAutoHyphens w:val="0"/>
        <w:autoSpaceDE w:val="0"/>
        <w:autoSpaceDN w:val="0"/>
        <w:adjustRightInd w:val="0"/>
        <w:spacing w:after="0" w:line="276" w:lineRule="auto"/>
        <w:jc w:val="both"/>
        <w:rPr>
          <w:rFonts w:asciiTheme="minorHAnsi" w:eastAsia="Times New Roman" w:hAnsiTheme="minorHAnsi" w:cstheme="minorHAnsi"/>
          <w:lang w:eastAsia="es-AR"/>
        </w:rPr>
      </w:pPr>
    </w:p>
    <w:p w14:paraId="52A47BDD" w14:textId="0F8879EA" w:rsidR="00F85DD3" w:rsidRPr="003F6D85" w:rsidRDefault="00F36DA1" w:rsidP="00E42EEF">
      <w:pPr>
        <w:spacing w:after="0" w:line="276" w:lineRule="auto"/>
        <w:rPr>
          <w:rFonts w:asciiTheme="minorHAnsi" w:eastAsia="Times New Roman" w:hAnsiTheme="minorHAnsi" w:cstheme="minorHAnsi"/>
          <w:color w:val="000000"/>
          <w:lang w:eastAsia="es-AR"/>
        </w:rPr>
      </w:pPr>
      <w:r w:rsidRPr="003F6D85">
        <w:rPr>
          <w:rFonts w:asciiTheme="minorHAnsi" w:eastAsia="Times New Roman" w:hAnsiTheme="minorHAnsi" w:cstheme="minorHAnsi"/>
          <w:color w:val="000000"/>
          <w:lang w:eastAsia="es-AR"/>
        </w:rPr>
        <w:t>p.m.</w:t>
      </w:r>
    </w:p>
    <w:p w14:paraId="0B30A0AF" w14:textId="77777777" w:rsidR="00F85DD3" w:rsidRPr="003F6D85" w:rsidRDefault="00F85DD3" w:rsidP="00E42EEF">
      <w:pPr>
        <w:spacing w:after="0" w:line="276" w:lineRule="auto"/>
        <w:rPr>
          <w:rFonts w:asciiTheme="minorHAnsi" w:eastAsia="Times New Roman" w:hAnsiTheme="minorHAnsi" w:cstheme="minorHAnsi"/>
          <w:color w:val="000000"/>
          <w:lang w:eastAsia="es-AR"/>
        </w:rPr>
      </w:pPr>
    </w:p>
    <w:p w14:paraId="003D86CC" w14:textId="681CBCD6" w:rsidR="007A6C6A" w:rsidRPr="003F6D85" w:rsidRDefault="00F85DD3" w:rsidP="00E42EEF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3F6D85">
        <w:rPr>
          <w:rFonts w:asciiTheme="minorHAnsi" w:hAnsiTheme="minorHAnsi" w:cstheme="minorHAnsi"/>
          <w:b/>
        </w:rPr>
        <w:t xml:space="preserve">DADA EN SALA DE SESIONES, </w:t>
      </w:r>
      <w:r w:rsidR="009907EE">
        <w:rPr>
          <w:rFonts w:asciiTheme="minorHAnsi" w:hAnsiTheme="minorHAnsi" w:cstheme="minorHAnsi"/>
          <w:b/>
        </w:rPr>
        <w:t>A LOS TRECE</w:t>
      </w:r>
      <w:r w:rsidR="00BD729D" w:rsidRPr="003F6D85">
        <w:rPr>
          <w:rFonts w:asciiTheme="minorHAnsi" w:hAnsiTheme="minorHAnsi" w:cstheme="minorHAnsi"/>
          <w:b/>
        </w:rPr>
        <w:t xml:space="preserve"> DÍAS DEL MES DE MAYO </w:t>
      </w:r>
      <w:r w:rsidRPr="003F6D85">
        <w:rPr>
          <w:rFonts w:asciiTheme="minorHAnsi" w:hAnsiTheme="minorHAnsi" w:cstheme="minorHAnsi"/>
          <w:b/>
        </w:rPr>
        <w:t xml:space="preserve"> DEL AÑO DOS MIL DIECINUEVE</w:t>
      </w:r>
      <w:bookmarkStart w:id="1" w:name="_Hlk502147258"/>
      <w:bookmarkStart w:id="2" w:name="_Hlk502147259"/>
      <w:bookmarkEnd w:id="1"/>
      <w:bookmarkEnd w:id="2"/>
      <w:r w:rsidR="00BD729D" w:rsidRPr="003F6D85">
        <w:rPr>
          <w:rFonts w:asciiTheme="minorHAnsi" w:hAnsiTheme="minorHAnsi" w:cstheme="minorHAnsi"/>
          <w:b/>
        </w:rPr>
        <w:t>.</w:t>
      </w:r>
    </w:p>
    <w:sectPr w:rsidR="007A6C6A" w:rsidRPr="003F6D8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701" w:bottom="851" w:left="1701" w:header="709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376B37" w14:textId="77777777" w:rsidR="003E4CA4" w:rsidRDefault="003E4CA4">
      <w:pPr>
        <w:spacing w:after="0" w:line="240" w:lineRule="auto"/>
      </w:pPr>
      <w:r>
        <w:separator/>
      </w:r>
    </w:p>
  </w:endnote>
  <w:endnote w:type="continuationSeparator" w:id="0">
    <w:p w14:paraId="0AF2B147" w14:textId="77777777" w:rsidR="003E4CA4" w:rsidRDefault="003E4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BE982A" w14:textId="77777777" w:rsidR="003E4CA4" w:rsidRDefault="003E4CA4">
    <w:pPr>
      <w:pStyle w:val="Piedepgina"/>
      <w:rPr>
        <w:lang w:eastAsia="es-AR"/>
      </w:rPr>
    </w:pPr>
    <w:r>
      <w:rPr>
        <w:noProof/>
        <w:lang w:eastAsia="es-AR"/>
      </w:rPr>
      <mc:AlternateContent>
        <mc:Choice Requires="wps">
          <w:drawing>
            <wp:anchor distT="45720" distB="45720" distL="114935" distR="114935" simplePos="0" relativeHeight="251655168" behindDoc="0" locked="0" layoutInCell="1" allowOverlap="1" wp14:anchorId="60B194AE" wp14:editId="17A1B7F2">
              <wp:simplePos x="0" y="0"/>
              <wp:positionH relativeFrom="column">
                <wp:posOffset>-356235</wp:posOffset>
              </wp:positionH>
              <wp:positionV relativeFrom="paragraph">
                <wp:posOffset>-227965</wp:posOffset>
              </wp:positionV>
              <wp:extent cx="1894205" cy="503555"/>
              <wp:effectExtent l="0" t="635" r="0" b="635"/>
              <wp:wrapSquare wrapText="bothSides"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4205" cy="503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7DFBC2" w14:textId="77777777" w:rsidR="003E4CA4" w:rsidRDefault="003E4CA4">
                          <w:pPr>
                            <w:spacing w:after="0"/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</w:rPr>
                            <w:t>Secretaria Administrativa</w:t>
                          </w:r>
                        </w:p>
                        <w:p w14:paraId="0A303CBD" w14:textId="77777777" w:rsidR="003E4CA4" w:rsidRDefault="003E4CA4">
                          <w:pPr>
                            <w:spacing w:after="0"/>
                          </w:pPr>
                          <w: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HCD</w:t>
                          </w:r>
                        </w:p>
                        <w:p w14:paraId="7796CA6A" w14:textId="77777777" w:rsidR="003E4CA4" w:rsidRDefault="003E4CA4">
                          <w:pPr>
                            <w:spacing w:after="0"/>
                          </w:pPr>
                          <w: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Municipalidad de Godoy Cruz</w:t>
                          </w:r>
                        </w:p>
                      </w:txbxContent>
                    </wps:txbx>
                    <wps:bodyPr rot="0" vert="horz" wrap="square" lIns="92710" tIns="46990" rIns="92710" bIns="469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0B194A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28.05pt;margin-top:-17.95pt;width:149.15pt;height:39.65pt;z-index:251655168;visibility:visible;mso-wrap-style:square;mso-width-percent:0;mso-height-percent:0;mso-wrap-distance-left:9.05pt;mso-wrap-distance-top:3.6pt;mso-wrap-distance-right:9.05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" stroked="f">
              <v:textbox inset="7.3pt,3.7pt,7.3pt,3.7pt">
                <w:txbxContent>
                  <w:p w14:paraId="667DFBC2" w14:textId="77777777" w:rsidR="003E4CA4" w:rsidRDefault="003E4CA4">
                    <w:pPr>
                      <w:spacing w:after="0"/>
                    </w:pPr>
                    <w:r>
                      <w:rPr>
                        <w:rFonts w:ascii="Arial" w:hAnsi="Arial" w:cs="Arial"/>
                        <w:b/>
                        <w:color w:val="000000"/>
                        <w:sz w:val="18"/>
                        <w:szCs w:val="18"/>
                      </w:rPr>
                      <w:t>Secretaria Administrativa</w:t>
                    </w:r>
                  </w:p>
                  <w:p w14:paraId="0A303CBD" w14:textId="77777777" w:rsidR="003E4CA4" w:rsidRDefault="003E4CA4">
                    <w:pPr>
                      <w:spacing w:after="0"/>
                    </w:pPr>
                    <w: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HCD</w:t>
                    </w:r>
                  </w:p>
                  <w:p w14:paraId="7796CA6A" w14:textId="77777777" w:rsidR="003E4CA4" w:rsidRDefault="003E4CA4">
                    <w:pPr>
                      <w:spacing w:after="0"/>
                    </w:pPr>
                    <w: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Municipalidad de Godoy Cruz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45720" distB="45720" distL="114935" distR="114935" simplePos="0" relativeHeight="251656192" behindDoc="0" locked="0" layoutInCell="1" allowOverlap="1" wp14:anchorId="321A857F" wp14:editId="3E803706">
              <wp:simplePos x="0" y="0"/>
              <wp:positionH relativeFrom="margin">
                <wp:posOffset>1974215</wp:posOffset>
              </wp:positionH>
              <wp:positionV relativeFrom="paragraph">
                <wp:posOffset>-151765</wp:posOffset>
              </wp:positionV>
              <wp:extent cx="2046605" cy="363220"/>
              <wp:effectExtent l="2540" t="635" r="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6605" cy="363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2BC6B1" w14:textId="77777777" w:rsidR="003E4CA4" w:rsidRDefault="003E4CA4">
                          <w:pPr>
                            <w:spacing w:after="0"/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Rivadavia 448- Godoy Cruz</w:t>
                          </w:r>
                        </w:p>
                        <w:p w14:paraId="03724959" w14:textId="77777777" w:rsidR="003E4CA4" w:rsidRDefault="003E4CA4">
                          <w:pPr>
                            <w:spacing w:after="0"/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+54-261- 4133051/53</w:t>
                          </w:r>
                        </w:p>
                      </w:txbxContent>
                    </wps:txbx>
                    <wps:bodyPr rot="0" vert="horz" wrap="square" lIns="92710" tIns="46990" rIns="92710" bIns="469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21A857F" id="Text Box 2" o:spid="_x0000_s1027" type="#_x0000_t202" style="position:absolute;margin-left:155.45pt;margin-top:-11.95pt;width:161.15pt;height:28.6pt;z-index:251656192;visibility:visible;mso-wrap-style:square;mso-width-percent:0;mso-height-percent:0;mso-wrap-distance-left:9.05pt;mso-wrap-distance-top:3.6pt;mso-wrap-distance-right:9.05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" stroked="f">
              <v:textbox inset="7.3pt,3.7pt,7.3pt,3.7pt">
                <w:txbxContent>
                  <w:p w14:paraId="2D2BC6B1" w14:textId="77777777" w:rsidR="003E4CA4" w:rsidRDefault="003E4CA4">
                    <w:pPr>
                      <w:spacing w:after="0"/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Rivadavia 448- Godoy Cruz</w:t>
                    </w:r>
                  </w:p>
                  <w:p w14:paraId="03724959" w14:textId="77777777" w:rsidR="003E4CA4" w:rsidRDefault="003E4CA4">
                    <w:pPr>
                      <w:spacing w:after="0"/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+54-261- 4133051/53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45720" distB="45720" distL="114935" distR="114935" simplePos="0" relativeHeight="251657216" behindDoc="0" locked="0" layoutInCell="1" allowOverlap="1" wp14:anchorId="57CBAB82" wp14:editId="3B7F7B42">
              <wp:simplePos x="0" y="0"/>
              <wp:positionH relativeFrom="column">
                <wp:posOffset>4453890</wp:posOffset>
              </wp:positionH>
              <wp:positionV relativeFrom="paragraph">
                <wp:posOffset>-151765</wp:posOffset>
              </wp:positionV>
              <wp:extent cx="1665605" cy="222885"/>
              <wp:effectExtent l="0" t="635" r="0" b="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5605" cy="222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860223" w14:textId="77777777" w:rsidR="003E4CA4" w:rsidRDefault="003E4CA4"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www.godoycruz.gob.ar</w:t>
                          </w:r>
                        </w:p>
                      </w:txbxContent>
                    </wps:txbx>
                    <wps:bodyPr rot="0" vert="horz" wrap="square" lIns="92710" tIns="46990" rIns="92710" bIns="469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7CBAB82" id="Text Box 3" o:spid="_x0000_s1028" type="#_x0000_t202" style="position:absolute;margin-left:350.7pt;margin-top:-11.95pt;width:131.15pt;height:17.55pt;z-index:251657216;visibility:visible;mso-wrap-style:square;mso-width-percent:0;mso-height-percent:0;mso-wrap-distance-left:9.05pt;mso-wrap-distance-top:3.6pt;mso-wrap-distance-right:9.05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" stroked="f">
              <v:textbox inset="7.3pt,3.7pt,7.3pt,3.7pt">
                <w:txbxContent>
                  <w:p w14:paraId="5D860223" w14:textId="77777777" w:rsidR="003E4CA4" w:rsidRDefault="003E4CA4"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www.godoycruz.gob.ar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4A8756F" wp14:editId="6DADF0B9">
              <wp:simplePos x="0" y="0"/>
              <wp:positionH relativeFrom="column">
                <wp:posOffset>1805940</wp:posOffset>
              </wp:positionH>
              <wp:positionV relativeFrom="paragraph">
                <wp:posOffset>29210</wp:posOffset>
              </wp:positionV>
              <wp:extent cx="635" cy="635"/>
              <wp:effectExtent l="15240" t="10160" r="12700" b="8255"/>
              <wp:wrapNone/>
              <wp:docPr id="2" name="Conector rec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35"/>
                      </a:xfrm>
                      <a:prstGeom prst="line">
                        <a:avLst/>
                      </a:prstGeom>
                      <a:noFill/>
                      <a:ln w="15840" cap="sq">
                        <a:solidFill>
                          <a:srgbClr val="660066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1F67B62" id="Conector recto 2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2pt,2.3pt" to="142.2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" strokecolor="#606" strokeweight=".44mm">
              <v:stroke joinstyle="miter" endcap="square"/>
            </v: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4F8DB66" wp14:editId="1A05AB01">
              <wp:simplePos x="0" y="0"/>
              <wp:positionH relativeFrom="column">
                <wp:posOffset>4225290</wp:posOffset>
              </wp:positionH>
              <wp:positionV relativeFrom="paragraph">
                <wp:posOffset>19685</wp:posOffset>
              </wp:positionV>
              <wp:extent cx="635" cy="635"/>
              <wp:effectExtent l="15240" t="10160" r="12700" b="8255"/>
              <wp:wrapNone/>
              <wp:docPr id="1" name="Conector recto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35"/>
                      </a:xfrm>
                      <a:prstGeom prst="line">
                        <a:avLst/>
                      </a:prstGeom>
                      <a:noFill/>
                      <a:ln w="15840" cap="sq">
                        <a:solidFill>
                          <a:srgbClr val="660066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D4428F4" id="Conector recto 2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.7pt,1.55pt" to="332.7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" strokecolor="#606" strokeweight=".44mm">
              <v:stroke joinstyle="miter" endcap="squar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F480C0" w14:textId="77777777" w:rsidR="003E4CA4" w:rsidRDefault="003E4CA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0B0209" w14:textId="77777777" w:rsidR="003E4CA4" w:rsidRDefault="003E4CA4">
      <w:pPr>
        <w:spacing w:after="0" w:line="240" w:lineRule="auto"/>
      </w:pPr>
      <w:r>
        <w:separator/>
      </w:r>
    </w:p>
  </w:footnote>
  <w:footnote w:type="continuationSeparator" w:id="0">
    <w:p w14:paraId="49090D88" w14:textId="77777777" w:rsidR="003E4CA4" w:rsidRDefault="003E4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1D8F1A" w14:textId="77777777" w:rsidR="003E4CA4" w:rsidRDefault="003E4CA4">
    <w:pPr>
      <w:pStyle w:val="Encabezado"/>
      <w:rPr>
        <w:lang w:eastAsia="es-AR"/>
      </w:rPr>
    </w:pPr>
    <w:r>
      <w:rPr>
        <w:noProof/>
        <w:lang w:eastAsia="es-AR"/>
      </w:rPr>
      <w:drawing>
        <wp:anchor distT="0" distB="0" distL="114935" distR="114935" simplePos="0" relativeHeight="251660288" behindDoc="0" locked="0" layoutInCell="1" allowOverlap="1" wp14:anchorId="5AA41572" wp14:editId="63D79665">
          <wp:simplePos x="0" y="0"/>
          <wp:positionH relativeFrom="column">
            <wp:posOffset>1329690</wp:posOffset>
          </wp:positionH>
          <wp:positionV relativeFrom="paragraph">
            <wp:posOffset>159385</wp:posOffset>
          </wp:positionV>
          <wp:extent cx="3036570" cy="337185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1" t="-192" r="-21" b="-192"/>
                  <a:stretch>
                    <a:fillRect/>
                  </a:stretch>
                </pic:blipFill>
                <pic:spPr bwMode="auto">
                  <a:xfrm>
                    <a:off x="0" y="0"/>
                    <a:ext cx="3036570" cy="3371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07BB93" w14:textId="77777777" w:rsidR="003E4CA4" w:rsidRDefault="003E4CA4">
    <w:pPr>
      <w:pStyle w:val="Encabezado"/>
      <w:rPr>
        <w:lang w:eastAsia="es-AR"/>
      </w:rPr>
    </w:pPr>
  </w:p>
  <w:p w14:paraId="24B3DC28" w14:textId="77777777" w:rsidR="003E4CA4" w:rsidRDefault="003E4CA4">
    <w:pPr>
      <w:pStyle w:val="Encabezado"/>
      <w:rPr>
        <w:lang w:eastAsia="es-A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900710" w14:textId="77777777" w:rsidR="003E4CA4" w:rsidRDefault="003E4CA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C6A"/>
    <w:rsid w:val="0006452D"/>
    <w:rsid w:val="000E1FA2"/>
    <w:rsid w:val="001D73EE"/>
    <w:rsid w:val="001F68AE"/>
    <w:rsid w:val="002774D2"/>
    <w:rsid w:val="002849C4"/>
    <w:rsid w:val="002B1787"/>
    <w:rsid w:val="00372B15"/>
    <w:rsid w:val="003931B2"/>
    <w:rsid w:val="003E4CA4"/>
    <w:rsid w:val="003F6D85"/>
    <w:rsid w:val="00416B51"/>
    <w:rsid w:val="0043489C"/>
    <w:rsid w:val="004E0AC3"/>
    <w:rsid w:val="00676397"/>
    <w:rsid w:val="00696DA2"/>
    <w:rsid w:val="006B70E3"/>
    <w:rsid w:val="00722490"/>
    <w:rsid w:val="00736178"/>
    <w:rsid w:val="00783ECF"/>
    <w:rsid w:val="007A6C6A"/>
    <w:rsid w:val="007B7922"/>
    <w:rsid w:val="008D534B"/>
    <w:rsid w:val="008F24CF"/>
    <w:rsid w:val="009536CF"/>
    <w:rsid w:val="00957F04"/>
    <w:rsid w:val="0096414A"/>
    <w:rsid w:val="009907EE"/>
    <w:rsid w:val="00AC3A72"/>
    <w:rsid w:val="00AE0771"/>
    <w:rsid w:val="00BD729D"/>
    <w:rsid w:val="00BE3CCC"/>
    <w:rsid w:val="00C15A34"/>
    <w:rsid w:val="00CA1916"/>
    <w:rsid w:val="00D53D3E"/>
    <w:rsid w:val="00D8472D"/>
    <w:rsid w:val="00DE2056"/>
    <w:rsid w:val="00E3222A"/>
    <w:rsid w:val="00E42EEF"/>
    <w:rsid w:val="00E62EB8"/>
    <w:rsid w:val="00E8370B"/>
    <w:rsid w:val="00EF5D03"/>
    <w:rsid w:val="00F36DA1"/>
    <w:rsid w:val="00F40C3D"/>
    <w:rsid w:val="00F8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,"/>
  <w14:docId w14:val="68CBC1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60" w:line="254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TextodegloboCar">
    <w:name w:val="Texto de globo Car"/>
    <w:basedOn w:val="Fuentedeprrafopredeter1"/>
    <w:rPr>
      <w:rFonts w:ascii="Segoe UI" w:hAnsi="Segoe UI" w:cs="Segoe UI"/>
      <w:sz w:val="18"/>
      <w:szCs w:val="18"/>
    </w:rPr>
  </w:style>
  <w:style w:type="paragraph" w:customStyle="1" w:styleId="Ttulo1">
    <w:name w:val="Títul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Ari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styleId="Encabezado">
    <w:name w:val="header"/>
    <w:basedOn w:val="Normal"/>
    <w:pPr>
      <w:spacing w:after="0" w:line="240" w:lineRule="auto"/>
    </w:pPr>
  </w:style>
  <w:style w:type="paragraph" w:styleId="Piedepgina">
    <w:name w:val="footer"/>
    <w:basedOn w:val="Normal"/>
    <w:pPr>
      <w:spacing w:after="0" w:line="240" w:lineRule="auto"/>
    </w:pPr>
  </w:style>
  <w:style w:type="paragraph" w:styleId="Textodeglob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tenidodelmarco">
    <w:name w:val="Contenido del marco"/>
    <w:basedOn w:val="Normal"/>
  </w:style>
  <w:style w:type="table" w:styleId="Tablaconcuadrcula">
    <w:name w:val="Table Grid"/>
    <w:basedOn w:val="Tablanormal"/>
    <w:uiPriority w:val="39"/>
    <w:rsid w:val="00EF5D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60" w:line="254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TextodegloboCar">
    <w:name w:val="Texto de globo Car"/>
    <w:basedOn w:val="Fuentedeprrafopredeter1"/>
    <w:rPr>
      <w:rFonts w:ascii="Segoe UI" w:hAnsi="Segoe UI" w:cs="Segoe UI"/>
      <w:sz w:val="18"/>
      <w:szCs w:val="18"/>
    </w:rPr>
  </w:style>
  <w:style w:type="paragraph" w:customStyle="1" w:styleId="Ttulo1">
    <w:name w:val="Títul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Ari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styleId="Encabezado">
    <w:name w:val="header"/>
    <w:basedOn w:val="Normal"/>
    <w:pPr>
      <w:spacing w:after="0" w:line="240" w:lineRule="auto"/>
    </w:pPr>
  </w:style>
  <w:style w:type="paragraph" w:styleId="Piedepgina">
    <w:name w:val="footer"/>
    <w:basedOn w:val="Normal"/>
    <w:pPr>
      <w:spacing w:after="0" w:line="240" w:lineRule="auto"/>
    </w:pPr>
  </w:style>
  <w:style w:type="paragraph" w:styleId="Textodeglob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tenidodelmarco">
    <w:name w:val="Contenido del marco"/>
    <w:basedOn w:val="Normal"/>
  </w:style>
  <w:style w:type="table" w:styleId="Tablaconcuadrcula">
    <w:name w:val="Table Grid"/>
    <w:basedOn w:val="Tablanormal"/>
    <w:uiPriority w:val="39"/>
    <w:rsid w:val="00EF5D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Castillo</dc:creator>
  <cp:lastModifiedBy>Sistemas</cp:lastModifiedBy>
  <cp:revision>7</cp:revision>
  <cp:lastPrinted>2019-05-17T12:34:00Z</cp:lastPrinted>
  <dcterms:created xsi:type="dcterms:W3CDTF">2019-05-10T14:55:00Z</dcterms:created>
  <dcterms:modified xsi:type="dcterms:W3CDTF">2019-05-17T12:35:00Z</dcterms:modified>
</cp:coreProperties>
</file>