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76" w:rsidRPr="001B6A0C" w:rsidRDefault="007B0676" w:rsidP="007B0676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0"/>
          <w:szCs w:val="20"/>
          <w:u w:val="single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</w:pPr>
      <w:r w:rsidRPr="001B6A0C"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  <w:t xml:space="preserve">ORDENANZA Nº </w:t>
      </w:r>
      <w:r w:rsidR="006A77B5"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  <w:t>6761</w:t>
      </w:r>
      <w:r w:rsidRPr="001B6A0C"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  <w:t>/18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</w:pPr>
      <w:r w:rsidRPr="001B6A0C"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  <w:t xml:space="preserve">VISTO: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color w:val="000000"/>
          <w:sz w:val="20"/>
          <w:szCs w:val="20"/>
          <w:u w:val="single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  <w:t xml:space="preserve">El expediente Nº 50400-I-17, caratulado: INSPECCION GENERAL Y FISCALIZACION-PROYECTO DE MODIFICACION DE ORDENANZA N° 6683/2017 y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</w:pPr>
      <w:r w:rsidRPr="001B6A0C"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  <w:t xml:space="preserve">CONSIDERANDO: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color w:val="000000"/>
          <w:sz w:val="20"/>
          <w:szCs w:val="20"/>
          <w:u w:val="single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>Qué el Articulo 5 de la Ordenanza 6683/1, establece que será el Departamento Ejecutivo Municipal quien determine las penalidades a aplicar aquellos infractores de la presente.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b/>
          <w:bCs/>
          <w:i/>
          <w:iCs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>Que el Art. 71, inc. 6 de la Ley 1079, establece expresamente que el Consejo Deliberante está facultado para determinar las penalidades “</w:t>
      </w:r>
      <w:r w:rsidRPr="001B6A0C">
        <w:rPr>
          <w:rFonts w:ascii="Bookman Old Style" w:eastAsia="Times New Roman" w:hAnsi="Bookman Old Style" w:cs="Calibri"/>
          <w:b/>
          <w:bCs/>
          <w:i/>
          <w:iCs/>
          <w:color w:val="000000"/>
          <w:sz w:val="20"/>
          <w:szCs w:val="20"/>
          <w:lang w:val="es-ES" w:eastAsia="es-ES"/>
        </w:rPr>
        <w:t xml:space="preserve">los Concejos están facultados para crear penalidades por infracción a las ordenanzas municipales”.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 xml:space="preserve">Que solamente podrán consistir en a) multas; b) cierre, clausura o desalojo del negocio, establecimiento o casa en que se cometa la infracción, y; c) decomiso y secuestro de los artículos o efectos encontrados en infracción.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>Que a fs. 03 obra proyecto de Ordenanza elaborado por Departamento de Control Sanitario dependiente de la Dirección de Inspección General y Fiscalización.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>Que se estima procedente acceder a lo peticionado.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 xml:space="preserve">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color w:val="000000"/>
          <w:sz w:val="20"/>
          <w:szCs w:val="20"/>
          <w:u w:val="single"/>
          <w:lang w:val="es-ES" w:eastAsia="es-ES"/>
        </w:rPr>
      </w:pPr>
      <w:r w:rsidRPr="001B6A0C">
        <w:rPr>
          <w:rFonts w:ascii="Bookman Old Style" w:eastAsia="Times New Roman" w:hAnsi="Bookman Old Style" w:cs="Cambria"/>
          <w:b/>
          <w:bCs/>
          <w:color w:val="000000"/>
          <w:sz w:val="20"/>
          <w:szCs w:val="20"/>
          <w:u w:val="single"/>
          <w:lang w:val="es-ES" w:eastAsia="es-ES"/>
        </w:rPr>
        <w:t xml:space="preserve">POR ELLO: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  <w:t>EL HONORABLE CONCEJO DELIBERANTE DE GODOY CRUZ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u w:val="single"/>
          <w:lang w:val="es-ES" w:eastAsia="es-ES"/>
        </w:rPr>
      </w:pPr>
      <w:r w:rsidRPr="001B6A0C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u w:val="single"/>
          <w:lang w:val="es-ES" w:eastAsia="es-ES"/>
        </w:rPr>
        <w:t>ORDENA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u w:val="single"/>
          <w:lang w:val="es-ES" w:eastAsia="es-ES"/>
        </w:rPr>
        <w:t>ARTICULO 1°:</w:t>
      </w:r>
      <w:r w:rsidRPr="001B6A0C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  <w:t xml:space="preserve"> </w:t>
      </w: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>Modifícase el artículo 5 de la Ordenanza 6683/17 el que quedará redactado de la siguiente forma</w:t>
      </w:r>
      <w:r w:rsidRPr="001B6A0C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  <w:t xml:space="preserve">: </w:t>
      </w:r>
    </w:p>
    <w:p w:rsidR="001B6A0C" w:rsidRPr="001B6A0C" w:rsidRDefault="001B6A0C" w:rsidP="001B6A0C">
      <w:pPr>
        <w:autoSpaceDE w:val="0"/>
        <w:autoSpaceDN w:val="0"/>
        <w:adjustRightInd w:val="0"/>
        <w:spacing w:after="0" w:line="240" w:lineRule="auto"/>
        <w:ind w:left="708"/>
        <w:rPr>
          <w:rFonts w:ascii="Bookman Old Style" w:eastAsia="Times New Roman" w:hAnsi="Bookman Old Style" w:cs="Cambria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val="es-ES" w:eastAsia="es-ES"/>
        </w:rPr>
        <w:t xml:space="preserve">ARTICULO 5°: </w:t>
      </w: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 xml:space="preserve">Establézcanse las siguientes sanciones a los infractores de la presente Ordenanza: </w:t>
      </w:r>
    </w:p>
    <w:p w:rsidR="00222B61" w:rsidRPr="001B6A0C" w:rsidRDefault="001B6A0C" w:rsidP="001B6A0C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</w:pP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>Apercibimiento; b) Multa que debe ser actualizada, según tarifaria vigente, incluyéndose en el Art. 82 desde pesos mil ($ 1.000) a pesos cincuenta mil ($ 50.000), susceptible de ser aumentada hasta el décuplo en caso de reincidencia; c) Decomiso de los productos alimenticios y de los sobres de sal que no cumplan con los niveles máximos establecidos. Estas sanciones serán reguladas en forma gradual teniendo en cuenta las circunstancias del caso, la naturaleza y gravedad de la infracción, los antecedentes del infractor y el perjuicio causado, sin perjuicio de otras responsabilidades civiles y penales, a que hubiere lugar.</w:t>
      </w:r>
    </w:p>
    <w:p w:rsidR="001B6A0C" w:rsidRPr="001B6A0C" w:rsidRDefault="001B6A0C" w:rsidP="001B6A0C">
      <w:pPr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</w:pPr>
    </w:p>
    <w:p w:rsidR="001B6A0C" w:rsidRPr="001B6A0C" w:rsidRDefault="001B6A0C" w:rsidP="001B6A0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B6A0C">
        <w:rPr>
          <w:rFonts w:ascii="Bookman Old Style" w:eastAsia="Times New Roman" w:hAnsi="Bookman Old Style" w:cs="Calibri"/>
          <w:b/>
          <w:color w:val="000000"/>
          <w:sz w:val="20"/>
          <w:szCs w:val="20"/>
          <w:u w:val="single"/>
          <w:lang w:val="es-ES" w:eastAsia="es-ES"/>
        </w:rPr>
        <w:t>ARTICULO 2º:</w:t>
      </w:r>
      <w:r w:rsidRPr="001B6A0C">
        <w:rPr>
          <w:rFonts w:ascii="Bookman Old Style" w:eastAsia="Times New Roman" w:hAnsi="Bookman Old Style" w:cs="Calibri"/>
          <w:color w:val="000000"/>
          <w:sz w:val="20"/>
          <w:szCs w:val="20"/>
          <w:lang w:val="es-ES" w:eastAsia="es-ES"/>
        </w:rPr>
        <w:t xml:space="preserve"> Comuníquese al Departamento Ejecutivo, dése al registro municipal respectivo, publíquese y cumplido archívese.</w:t>
      </w:r>
    </w:p>
    <w:p w:rsidR="001B6A0C" w:rsidRPr="001B6A0C" w:rsidRDefault="001B6A0C" w:rsidP="007B0676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/>
          <w:sz w:val="20"/>
          <w:szCs w:val="20"/>
          <w:u w:val="single"/>
          <w:lang w:val="es-ES" w:eastAsia="es-ES"/>
        </w:rPr>
      </w:pPr>
    </w:p>
    <w:p w:rsidR="00596CAF" w:rsidRPr="001B6A0C" w:rsidRDefault="00596CAF" w:rsidP="00255FA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B6A0C">
        <w:rPr>
          <w:rFonts w:ascii="Bookman Old Style" w:hAnsi="Bookman Old Style"/>
          <w:sz w:val="20"/>
          <w:szCs w:val="20"/>
        </w:rPr>
        <w:t>PL</w:t>
      </w:r>
    </w:p>
    <w:p w:rsidR="00255FA4" w:rsidRPr="001B6A0C" w:rsidRDefault="00255FA4" w:rsidP="00255FA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96CAF" w:rsidRPr="001B6A0C" w:rsidRDefault="00596CAF" w:rsidP="00596CAF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B6A0C">
        <w:rPr>
          <w:rFonts w:ascii="Bookman Old Style" w:hAnsi="Bookman Old Style" w:cs="Century Gothic"/>
          <w:b/>
          <w:bCs/>
          <w:sz w:val="20"/>
          <w:szCs w:val="20"/>
        </w:rPr>
        <w:t>DADA EN SESION ORDINARIA DEL DIA NUEVE DE ABRIL  DEL AÑO DOS MIL DIECIOCHO</w:t>
      </w:r>
    </w:p>
    <w:p w:rsidR="0009687B" w:rsidRPr="0009687B" w:rsidRDefault="0009687B" w:rsidP="0009687B"/>
    <w:p w:rsidR="00315D70" w:rsidRPr="0009687B" w:rsidRDefault="0009687B" w:rsidP="0009687B">
      <w:pPr>
        <w:tabs>
          <w:tab w:val="left" w:pos="1290"/>
        </w:tabs>
      </w:pPr>
      <w:r>
        <w:tab/>
      </w:r>
    </w:p>
    <w:sectPr w:rsidR="00315D70" w:rsidRPr="0009687B" w:rsidSect="0009687B">
      <w:headerReference w:type="default" r:id="rId7"/>
      <w:footerReference w:type="default" r:id="rId8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48" w:rsidRDefault="00AC5C48" w:rsidP="00454243">
      <w:pPr>
        <w:spacing w:after="0" w:line="240" w:lineRule="auto"/>
      </w:pPr>
      <w:r>
        <w:separator/>
      </w:r>
    </w:p>
  </w:endnote>
  <w:endnote w:type="continuationSeparator" w:id="1">
    <w:p w:rsidR="00AC5C48" w:rsidRDefault="00AC5C4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43" w:rsidRDefault="0009687B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0.7pt;margin-top:-11.95pt;width:131.25pt;height:26.35pt;z-index:251656704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" filled="f" stroked="f">
          <v:textbox style="mso-fit-shape-to-text:t">
            <w:txbxContent>
              <w:p w:rsidR="00CB110A" w:rsidRPr="00A177F4" w:rsidRDefault="00CB110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7F4">
                  <w:rPr>
                    <w:rFonts w:ascii="Arial" w:hAnsi="Arial" w:cs="Arial"/>
                    <w:b/>
                    <w:sz w:val="18"/>
                    <w:szCs w:val="18"/>
                  </w:rPr>
                  <w:t>www.godoycruz.gob.ar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shape id="_x0000_s4098" type="#_x0000_t202" style="position:absolute;margin-left:155.45pt;margin-top:-11.95pt;width:161.25pt;height:29.55pt;z-index:251655680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" filled="f" stroked="f">
          <v:textbox style="mso-fit-shape-to-text:t">
            <w:txbxContent>
              <w:p w:rsidR="00454243" w:rsidRPr="00F91F8A" w:rsidRDefault="00452ADC" w:rsidP="00CB110A">
                <w:pPr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Rivadavia 448</w:t>
                </w:r>
                <w:r w:rsidR="00CB110A"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>- Godoy Cruz</w:t>
                </w:r>
              </w:p>
              <w:p w:rsidR="00CB110A" w:rsidRPr="00F91F8A" w:rsidRDefault="00CB110A" w:rsidP="00CB110A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+54-261- </w:t>
                </w:r>
                <w:r w:rsidR="00950DFB">
                  <w:rPr>
                    <w:rFonts w:ascii="Arial" w:hAnsi="Arial" w:cs="Arial"/>
                    <w:b/>
                    <w:sz w:val="18"/>
                    <w:szCs w:val="18"/>
                  </w:rPr>
                  <w:t>4133051/53</w:t>
                </w:r>
              </w:p>
            </w:txbxContent>
          </v:textbox>
          <w10:wrap type="square" anchorx="margin"/>
        </v:shape>
      </w:pict>
    </w:r>
    <w:r>
      <w:rPr>
        <w:noProof/>
        <w:lang w:eastAsia="es-AR"/>
      </w:rPr>
      <w:pict>
        <v:shape id="Cuadro de texto 2" o:spid="_x0000_s4099" type="#_x0000_t202" style="position:absolute;margin-left:-28.05pt;margin-top:-17.95pt;width:149.25pt;height:40.7pt;z-index:25165465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TOFwIAAAUE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" filled="f" stroked="f">
          <v:textbox style="mso-fit-shape-to-text:t">
            <w:txbxContent>
              <w:p w:rsidR="00950DFB" w:rsidRPr="0009687B" w:rsidRDefault="00950DFB" w:rsidP="00E812E5">
                <w:pPr>
                  <w:spacing w:after="0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09687B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Secretaria Administrativa</w:t>
                </w:r>
              </w:p>
              <w:p w:rsidR="00454243" w:rsidRPr="00CC124D" w:rsidRDefault="007D1161" w:rsidP="00E812E5">
                <w:pPr>
                  <w:spacing w:after="0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HCD</w:t>
                </w:r>
              </w:p>
              <w:p w:rsidR="00A177F4" w:rsidRPr="00CC124D" w:rsidRDefault="00A177F4" w:rsidP="00E812E5">
                <w:pPr>
                  <w:spacing w:after="0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 w:rsidRPr="00CC124D"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Municipalidad de Godoy Cruz</w:t>
                </w:r>
              </w:p>
            </w:txbxContent>
          </v:textbox>
          <w10:wrap type="square"/>
        </v:shape>
      </w:pict>
    </w:r>
    <w:r w:rsidR="00121D96">
      <w:rPr>
        <w:noProof/>
        <w:lang w:eastAsia="es-AR"/>
      </w:rPr>
      <w:pict>
        <v:line id="Conector recto 20" o:spid="_x0000_s4101" style="position:absolute;flip:x;z-index:251657728;visibility:visible;mso-width-relative:margin;mso-height-relative:margin" from="142.2pt,2.3pt" to="142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" strokecolor="#606" strokeweight="1.25pt">
          <v:stroke joinstyle="miter"/>
        </v:line>
      </w:pict>
    </w:r>
    <w:r w:rsidR="00121D96">
      <w:rPr>
        <w:noProof/>
        <w:lang w:eastAsia="es-AR"/>
      </w:rPr>
      <w:pict>
        <v:line id="Conector recto 21" o:spid="_x0000_s4100" style="position:absolute;flip:x;z-index:251658752;visibility:visible;mso-width-relative:margin;mso-height-relative:margin" from="332.7pt,1.55pt" to="332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" strokecolor="#606" strokeweight="1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48" w:rsidRDefault="00AC5C48" w:rsidP="00454243">
      <w:pPr>
        <w:spacing w:after="0" w:line="240" w:lineRule="auto"/>
      </w:pPr>
      <w:r>
        <w:separator/>
      </w:r>
    </w:p>
  </w:footnote>
  <w:footnote w:type="continuationSeparator" w:id="1">
    <w:p w:rsidR="00AC5C48" w:rsidRDefault="00AC5C4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6" w:rsidRDefault="00121D96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102" type="#_x0000_t202" style="position:absolute;margin-left:-42.3pt;margin-top:19.3pt;width:254.25pt;height:33.5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" filled="f" stroked="f">
          <v:textbox>
            <w:txbxContent>
              <w:p w:rsidR="005944B6" w:rsidRDefault="005944B6" w:rsidP="005944B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“Año del Centenario de la Reforma Universitaria:</w:t>
                </w:r>
              </w:p>
              <w:p w:rsidR="005944B6" w:rsidRDefault="005944B6" w:rsidP="005944B6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Los dolores que nos quedan son libertades que nos faltan”</w:t>
                </w:r>
              </w:p>
            </w:txbxContent>
          </v:textbox>
          <w10:wrap type="square" anchorx="margin"/>
        </v:shape>
      </w:pict>
    </w:r>
    <w:r w:rsidR="006A77B5">
      <w:rPr>
        <w:noProof/>
        <w:lang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19050" t="0" r="0" b="0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0"/>
  <w:bookmarkEnd w:id="1"/>
  <w:p w:rsidR="005944B6" w:rsidRDefault="005944B6" w:rsidP="005944B6">
    <w:pPr>
      <w:pStyle w:val="Encabezado"/>
    </w:pPr>
  </w:p>
  <w:p w:rsidR="00A177F4" w:rsidRDefault="00A177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423"/>
    <w:multiLevelType w:val="hybridMultilevel"/>
    <w:tmpl w:val="3A4AB5CA"/>
    <w:lvl w:ilvl="0" w:tplc="397CAD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243"/>
    <w:rsid w:val="0000231E"/>
    <w:rsid w:val="000028CE"/>
    <w:rsid w:val="0009687B"/>
    <w:rsid w:val="00121D96"/>
    <w:rsid w:val="001402FD"/>
    <w:rsid w:val="001B6A0C"/>
    <w:rsid w:val="001D6D9C"/>
    <w:rsid w:val="00222B61"/>
    <w:rsid w:val="00253445"/>
    <w:rsid w:val="00255FA4"/>
    <w:rsid w:val="00272676"/>
    <w:rsid w:val="002753E0"/>
    <w:rsid w:val="00315D70"/>
    <w:rsid w:val="00373DF4"/>
    <w:rsid w:val="00452ADC"/>
    <w:rsid w:val="00454243"/>
    <w:rsid w:val="005559BD"/>
    <w:rsid w:val="005944B6"/>
    <w:rsid w:val="00596CAF"/>
    <w:rsid w:val="005E24B5"/>
    <w:rsid w:val="00644636"/>
    <w:rsid w:val="006A77B5"/>
    <w:rsid w:val="006C32D2"/>
    <w:rsid w:val="007B0676"/>
    <w:rsid w:val="007C4AE1"/>
    <w:rsid w:val="007D1161"/>
    <w:rsid w:val="007F280F"/>
    <w:rsid w:val="008B0AA1"/>
    <w:rsid w:val="008D414E"/>
    <w:rsid w:val="008E715C"/>
    <w:rsid w:val="00950DFB"/>
    <w:rsid w:val="009B0A39"/>
    <w:rsid w:val="00A177F4"/>
    <w:rsid w:val="00AC5C48"/>
    <w:rsid w:val="00BA31FE"/>
    <w:rsid w:val="00BC214E"/>
    <w:rsid w:val="00C257B4"/>
    <w:rsid w:val="00C47183"/>
    <w:rsid w:val="00CB110A"/>
    <w:rsid w:val="00CB7787"/>
    <w:rsid w:val="00CC124D"/>
    <w:rsid w:val="00E670C6"/>
    <w:rsid w:val="00E812E5"/>
    <w:rsid w:val="00EF25D2"/>
    <w:rsid w:val="00F91F8A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9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6C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Nº /18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Nº /18</dc:title>
  <dc:subject/>
  <dc:creator>Claudia Castillo</dc:creator>
  <cp:keywords/>
  <cp:lastModifiedBy>placave</cp:lastModifiedBy>
  <cp:revision>2</cp:revision>
  <cp:lastPrinted>2018-04-09T16:32:00Z</cp:lastPrinted>
  <dcterms:created xsi:type="dcterms:W3CDTF">2018-04-09T16:33:00Z</dcterms:created>
  <dcterms:modified xsi:type="dcterms:W3CDTF">2018-04-09T16:33:00Z</dcterms:modified>
</cp:coreProperties>
</file>